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98" w:rsidRPr="00E848FF" w:rsidRDefault="007D3D98" w:rsidP="007D3D9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848FF">
        <w:rPr>
          <w:rFonts w:ascii="Times New Roman" w:hAnsi="Times New Roman" w:cs="Times New Roman"/>
          <w:sz w:val="28"/>
          <w:szCs w:val="28"/>
        </w:rPr>
        <w:t>Извещение</w:t>
      </w:r>
    </w:p>
    <w:p w:rsidR="007D3D98" w:rsidRDefault="007D3D98" w:rsidP="007D3D98">
      <w:pPr>
        <w:pStyle w:val="a5"/>
        <w:ind w:left="0" w:firstLine="284"/>
        <w:rPr>
          <w:rFonts w:ascii="Times New Roman" w:hAnsi="Times New Roman" w:cs="Times New Roman"/>
          <w:sz w:val="28"/>
          <w:szCs w:val="28"/>
        </w:rPr>
      </w:pPr>
      <w:r w:rsidRPr="00E848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8E68CA">
        <w:rPr>
          <w:rFonts w:ascii="Times New Roman" w:hAnsi="Times New Roman" w:cs="Times New Roman"/>
          <w:sz w:val="28"/>
          <w:szCs w:val="28"/>
        </w:rPr>
        <w:t xml:space="preserve">дминистрация Новокубанского городского поселения Новокубанского района </w:t>
      </w:r>
      <w:r w:rsidRPr="00A40640"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  сообщает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в собственность </w:t>
      </w:r>
      <w:r w:rsidRPr="00A40640">
        <w:rPr>
          <w:rFonts w:ascii="Times New Roman" w:hAnsi="Times New Roman" w:cs="Times New Roman"/>
          <w:sz w:val="28"/>
          <w:szCs w:val="28"/>
        </w:rPr>
        <w:t>свободн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40640">
        <w:rPr>
          <w:rFonts w:ascii="Times New Roman" w:hAnsi="Times New Roman" w:cs="Times New Roman"/>
          <w:sz w:val="28"/>
          <w:szCs w:val="28"/>
        </w:rPr>
        <w:t xml:space="preserve"> от прав третьих лиц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064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0640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A40640">
        <w:rPr>
          <w:rFonts w:ascii="Times New Roman" w:hAnsi="Times New Roman" w:cs="Times New Roman"/>
          <w:sz w:val="28"/>
          <w:szCs w:val="28"/>
        </w:rPr>
        <w:t xml:space="preserve"> 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A40640">
        <w:rPr>
          <w:rFonts w:ascii="Times New Roman" w:hAnsi="Times New Roman" w:cs="Times New Roman"/>
          <w:sz w:val="28"/>
          <w:szCs w:val="28"/>
        </w:rPr>
        <w:t xml:space="preserve"> собственности, гражданам:</w:t>
      </w:r>
    </w:p>
    <w:tbl>
      <w:tblPr>
        <w:tblW w:w="10351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3402"/>
        <w:gridCol w:w="2126"/>
        <w:gridCol w:w="2410"/>
        <w:gridCol w:w="1842"/>
      </w:tblGrid>
      <w:tr w:rsidR="007D3D98" w:rsidRPr="00E848FF" w:rsidTr="00D95322">
        <w:trPr>
          <w:trHeight w:val="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8" w:rsidRPr="00E848FF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3D98" w:rsidRPr="00E848FF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8F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848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8" w:rsidRPr="00E848FF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F"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98" w:rsidRPr="00E848FF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F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8" w:rsidRPr="00E848FF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F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D98" w:rsidRPr="00E848FF" w:rsidRDefault="007D3D98" w:rsidP="00D95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8FF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7D3D98" w:rsidRPr="00E848FF" w:rsidRDefault="007D3D98" w:rsidP="00D953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F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</w:tr>
      <w:tr w:rsidR="007D3D98" w:rsidRPr="00E848FF" w:rsidTr="00D95322">
        <w:trPr>
          <w:trHeight w:val="17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8" w:rsidRPr="004D0341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8" w:rsidRPr="004D0341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Краснодарский край, Новокубанский район, Новокубанское городское поселение, город Новокубанск, улица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Азовская, 5/1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8" w:rsidRPr="004D0341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98" w:rsidRPr="004D0341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</w:p>
          <w:p w:rsidR="007D3D98" w:rsidRPr="004D0341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</w:p>
          <w:p w:rsidR="007D3D98" w:rsidRPr="004D0341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</w:pPr>
            <w:r w:rsidRPr="004D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23:21:040101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D03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98" w:rsidRPr="004D0341" w:rsidRDefault="007D3D98" w:rsidP="00D95322">
            <w:pPr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</w:tbl>
    <w:p w:rsidR="007D3D98" w:rsidRPr="004D0341" w:rsidRDefault="007D3D98" w:rsidP="007D3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0341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 по выбору заявителя могут быть поданы или направлены в уполномоченный орган лично,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(адрес электронной почты: </w:t>
      </w:r>
      <w:proofErr w:type="spellStart"/>
      <w:r w:rsidRPr="004D0341">
        <w:rPr>
          <w:rFonts w:ascii="Times New Roman" w:hAnsi="Times New Roman" w:cs="Times New Roman"/>
          <w:sz w:val="28"/>
          <w:szCs w:val="28"/>
        </w:rPr>
        <w:t>admgornovokub@mail.ru</w:t>
      </w:r>
      <w:proofErr w:type="spellEnd"/>
      <w:r w:rsidRPr="004D0341">
        <w:rPr>
          <w:rFonts w:ascii="Times New Roman" w:hAnsi="Times New Roman" w:cs="Times New Roman"/>
          <w:sz w:val="28"/>
          <w:szCs w:val="28"/>
        </w:rPr>
        <w:t>).</w:t>
      </w:r>
      <w:r w:rsidRPr="004D0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3D98" w:rsidRPr="004D0341" w:rsidRDefault="007D3D98" w:rsidP="007D3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341">
        <w:rPr>
          <w:rFonts w:ascii="Times New Roman" w:hAnsi="Times New Roman" w:cs="Times New Roman"/>
          <w:sz w:val="28"/>
          <w:szCs w:val="28"/>
        </w:rPr>
        <w:t xml:space="preserve">Заявителем </w:t>
      </w:r>
      <w:proofErr w:type="gramStart"/>
      <w:r w:rsidRPr="004D0341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4D0341">
        <w:rPr>
          <w:rFonts w:ascii="Times New Roman" w:hAnsi="Times New Roman" w:cs="Times New Roman"/>
          <w:sz w:val="28"/>
          <w:szCs w:val="28"/>
        </w:rPr>
        <w:t>:</w:t>
      </w:r>
    </w:p>
    <w:p w:rsidR="007D3D98" w:rsidRPr="004D0341" w:rsidRDefault="007D3D98" w:rsidP="007D3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341">
        <w:rPr>
          <w:rFonts w:ascii="Times New Roman" w:hAnsi="Times New Roman" w:cs="Times New Roman"/>
          <w:sz w:val="28"/>
          <w:szCs w:val="28"/>
        </w:rPr>
        <w:t>1) Заявление:</w:t>
      </w:r>
    </w:p>
    <w:p w:rsidR="007D3D98" w:rsidRPr="004D0341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21"/>
      <w:r w:rsidRPr="004D0341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 (при направлении посредством почтовой связи нотариально удостоверенный);</w:t>
      </w:r>
    </w:p>
    <w:bookmarkEnd w:id="0"/>
    <w:p w:rsidR="007D3D98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341">
        <w:rPr>
          <w:rFonts w:ascii="Times New Roman" w:hAnsi="Times New Roman" w:cs="Times New Roman"/>
          <w:sz w:val="28"/>
          <w:szCs w:val="28"/>
        </w:rPr>
        <w:t>3) документ, удостоверяющий личность заявителя, являющегося физическим лицом, либо личность представителя физического лица (копия, подлинник для обозрения) (при направлении посредством почтовой связи нотариально удостоверенный).</w:t>
      </w:r>
    </w:p>
    <w:p w:rsidR="007D3D98" w:rsidRPr="004D0341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341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7D3D98" w:rsidRPr="004D0341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12"/>
      <w:r w:rsidRPr="004D0341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7D3D98" w:rsidRPr="004D0341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213"/>
      <w:bookmarkEnd w:id="1"/>
      <w:r w:rsidRPr="004D034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заявителя;</w:t>
      </w:r>
    </w:p>
    <w:p w:rsidR="007D3D98" w:rsidRPr="004D0341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214"/>
      <w:bookmarkEnd w:id="2"/>
      <w:r w:rsidRPr="004D0341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7D3D98" w:rsidRPr="004D0341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sub_216"/>
      <w:bookmarkEnd w:id="3"/>
      <w:r w:rsidRPr="004D034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7D3D98" w:rsidRPr="004D0341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sub_219"/>
      <w:bookmarkEnd w:id="4"/>
      <w:r w:rsidRPr="004D034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заявителем;</w:t>
      </w:r>
    </w:p>
    <w:p w:rsidR="007D3D98" w:rsidRPr="004D0341" w:rsidRDefault="007D3D98" w:rsidP="007D3D98">
      <w:pPr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34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  <w:bookmarkEnd w:id="5"/>
    </w:p>
    <w:p w:rsidR="007D3D98" w:rsidRPr="004D0341" w:rsidRDefault="007D3D98" w:rsidP="007D3D9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gramStart"/>
      <w:r w:rsidRPr="004D0341">
        <w:rPr>
          <w:rFonts w:ascii="Times New Roman" w:hAnsi="Times New Roman" w:cs="Times New Roman"/>
          <w:sz w:val="28"/>
          <w:szCs w:val="28"/>
        </w:rPr>
        <w:t>Прием заявлений от граждан на участие в аукционе</w:t>
      </w:r>
      <w:r w:rsidRPr="004D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право заключения договор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 </w:t>
      </w:r>
      <w:r w:rsidRPr="004D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купли-продажи  производится по рабочим дням понедельник-четверг с 9 часов 00 минут до 13 часов 00 минут и с 14 часов 00 минут до 18 часов 00 минут, пятница и предпраздничные дни  с   9   часов   00   минут до 13 часов 00 минут и с 14 часов 00 минут до</w:t>
      </w:r>
      <w:proofErr w:type="gramEnd"/>
      <w:r w:rsidRPr="004D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 часов 00 минут с </w:t>
      </w:r>
      <w:r w:rsidRPr="004D034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D034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июля </w:t>
      </w:r>
      <w:r w:rsidRPr="004D0341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D0341">
        <w:rPr>
          <w:rFonts w:ascii="Times New Roman" w:eastAsia="Calibri" w:hAnsi="Times New Roman" w:cs="Times New Roman"/>
          <w:sz w:val="28"/>
          <w:szCs w:val="28"/>
        </w:rPr>
        <w:t xml:space="preserve"> года по «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4D034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4D034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D0341">
        <w:rPr>
          <w:rFonts w:ascii="Times New Roman" w:eastAsia="Calibri" w:hAnsi="Times New Roman" w:cs="Times New Roman"/>
          <w:sz w:val="28"/>
          <w:szCs w:val="28"/>
        </w:rPr>
        <w:t xml:space="preserve"> года включительно</w:t>
      </w:r>
      <w:r w:rsidRPr="004D03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 адресу: 352240, Краснодарский край,      </w:t>
      </w:r>
      <w:r w:rsidRPr="004D03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Новокубанский      район,     город       Новокубанск, ул. </w:t>
      </w:r>
      <w:proofErr w:type="gramStart"/>
      <w:r w:rsidRPr="004D0341">
        <w:rPr>
          <w:rFonts w:ascii="Times New Roman" w:eastAsia="Calibri" w:hAnsi="Times New Roman" w:cs="Times New Roman"/>
          <w:color w:val="000000"/>
          <w:sz w:val="28"/>
          <w:szCs w:val="28"/>
        </w:rPr>
        <w:t>Первомайская</w:t>
      </w:r>
      <w:proofErr w:type="gramEnd"/>
      <w:r w:rsidRPr="004D0341">
        <w:rPr>
          <w:rFonts w:ascii="Times New Roman" w:eastAsia="Calibri" w:hAnsi="Times New Roman" w:cs="Times New Roman"/>
          <w:color w:val="000000"/>
          <w:sz w:val="28"/>
          <w:szCs w:val="28"/>
        </w:rPr>
        <w:t>, 128, кабинет № 5, администрацией Новокубанского городского поселения Новокубанского района, телефон для справок – 8(86195)31980.</w:t>
      </w:r>
    </w:p>
    <w:p w:rsidR="007D3D98" w:rsidRPr="007D3D98" w:rsidRDefault="007D3D98" w:rsidP="007D3D98">
      <w:pPr>
        <w:spacing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D3D98">
        <w:rPr>
          <w:rStyle w:val="a6"/>
          <w:rFonts w:ascii="Times New Roman" w:eastAsia="Calibri" w:hAnsi="Times New Roman" w:cs="Times New Roman"/>
          <w:i w:val="0"/>
          <w:sz w:val="28"/>
          <w:szCs w:val="28"/>
        </w:rPr>
        <w:t>Особые условия:</w:t>
      </w:r>
      <w:r w:rsidRPr="007D3D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земельный участок ограничен в использовании в связи с установлением согласно приказу Кубанского БВУ № 79-пр от 11.06.2021 г. зоны с особыми условиями использования (зоны затопления </w:t>
      </w:r>
      <w:proofErr w:type="gramStart"/>
      <w:r w:rsidRPr="007D3D98">
        <w:rPr>
          <w:rStyle w:val="a6"/>
          <w:rFonts w:ascii="Times New Roman" w:hAnsi="Times New Roman" w:cs="Times New Roman"/>
          <w:i w:val="0"/>
          <w:sz w:val="28"/>
          <w:szCs w:val="28"/>
        </w:rPr>
        <w:t>Р</w:t>
      </w:r>
      <w:proofErr w:type="gramEnd"/>
      <w:r w:rsidRPr="007D3D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=1%), сведения о которой внесены в Единый государственный реестр недвижимости. Согласно Водному кодексу Российской Федерации, в отношении земельных участков, расположенных в зоне затопления, запрещено осуществлять возведение объектов капитального строительства без обеспечения комплекса мероприятий по инженерной защите территорий от затопления, подтопления. </w:t>
      </w:r>
      <w:proofErr w:type="gramStart"/>
      <w:r w:rsidRPr="007D3D98">
        <w:rPr>
          <w:rStyle w:val="a6"/>
          <w:rFonts w:ascii="Times New Roman" w:hAnsi="Times New Roman" w:cs="Times New Roman"/>
          <w:i w:val="0"/>
          <w:sz w:val="28"/>
          <w:szCs w:val="28"/>
        </w:rPr>
        <w:t>Указанные мероприятия подготавливаются юридическим лицом или индивидуальным предпринимателем, являющимся членом саморегулируемой организации, основанной на членстве лиц, осуществляющих подготовку проектной документации и имеющим в соответствии с требованиями приказа Минрегиона РФ от 30 декабря 2009 г.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Pr="007D3D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объектов капитального строительства» допуск на выполнение работ в соответствии с подпунктом 7.2 «Инженерно-технические мероприятия по предупреждению чрезвычайных ситуаций природного и техногенного характера» пункта 7 «Работы по разработке специальных разделов проектной документации», раздела </w:t>
      </w:r>
      <w:r w:rsidRPr="007D3D98">
        <w:rPr>
          <w:rStyle w:val="a6"/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Pr="007D3D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«</w:t>
      </w:r>
      <w:hyperlink r:id="rId4" w:history="1">
        <w:r w:rsidRPr="007D3D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Виды работ по подготовке проектной документации</w:t>
        </w:r>
      </w:hyperlink>
      <w:r w:rsidRPr="007D3D9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D3D9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вышеуказанного приказа. </w:t>
      </w:r>
    </w:p>
    <w:sectPr w:rsidR="007D3D98" w:rsidRPr="007D3D98" w:rsidSect="007D3D9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D98"/>
    <w:rsid w:val="00033209"/>
    <w:rsid w:val="00302A92"/>
    <w:rsid w:val="007D3D98"/>
    <w:rsid w:val="00ED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3D98"/>
    <w:rPr>
      <w:color w:val="0066CC"/>
      <w:u w:val="single"/>
    </w:rPr>
  </w:style>
  <w:style w:type="paragraph" w:customStyle="1" w:styleId="a4">
    <w:name w:val="Стиль"/>
    <w:basedOn w:val="a"/>
    <w:rsid w:val="007D3D98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5">
    <w:name w:val="Заголовок статьи"/>
    <w:basedOn w:val="a"/>
    <w:next w:val="a"/>
    <w:rsid w:val="007D3D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D3D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6">
    <w:name w:val="Emphasis"/>
    <w:basedOn w:val="a0"/>
    <w:qFormat/>
    <w:rsid w:val="007D3D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7156/b5989bf90d4a44803343507147f8b063785116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2023-07-13T06:56:00Z</dcterms:created>
  <dcterms:modified xsi:type="dcterms:W3CDTF">2023-07-13T06:56:00Z</dcterms:modified>
</cp:coreProperties>
</file>