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4D" w:rsidRDefault="000E6F15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3A084D" w:rsidRDefault="000E6F15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по итогам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 прогноза социально-экономического 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65B">
        <w:rPr>
          <w:rFonts w:ascii="Times New Roman" w:hAnsi="Times New Roman" w:cs="Times New Roman"/>
          <w:sz w:val="28"/>
          <w:szCs w:val="28"/>
        </w:rPr>
        <w:t xml:space="preserve">Новокубанского городского поселения </w:t>
      </w:r>
      <w:r w:rsidR="00541260">
        <w:rPr>
          <w:rFonts w:ascii="Times New Roman" w:hAnsi="Times New Roman" w:cs="Times New Roman"/>
          <w:sz w:val="28"/>
          <w:szCs w:val="28"/>
        </w:rPr>
        <w:t>Новокубанс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0465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046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средне</w:t>
      </w:r>
      <w:r w:rsidR="003A084D">
        <w:rPr>
          <w:rFonts w:ascii="Times New Roman" w:hAnsi="Times New Roman" w:cs="Times New Roman"/>
          <w:sz w:val="28"/>
          <w:szCs w:val="28"/>
        </w:rPr>
        <w:t>срочный период</w:t>
      </w:r>
    </w:p>
    <w:p w:rsidR="00D95782" w:rsidRDefault="003A084D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20</w:t>
      </w:r>
      <w:r w:rsidR="0078770D">
        <w:rPr>
          <w:rFonts w:ascii="Times New Roman" w:hAnsi="Times New Roman" w:cs="Times New Roman"/>
          <w:sz w:val="28"/>
          <w:szCs w:val="28"/>
        </w:rPr>
        <w:t>2</w:t>
      </w:r>
      <w:r w:rsidR="002310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8230C">
        <w:rPr>
          <w:rFonts w:ascii="Times New Roman" w:hAnsi="Times New Roman" w:cs="Times New Roman"/>
          <w:sz w:val="28"/>
          <w:szCs w:val="28"/>
        </w:rPr>
        <w:t>2</w:t>
      </w:r>
      <w:r w:rsidR="002310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B0465B">
        <w:rPr>
          <w:rFonts w:ascii="Times New Roman" w:hAnsi="Times New Roman" w:cs="Times New Roman"/>
          <w:sz w:val="28"/>
          <w:szCs w:val="28"/>
        </w:rPr>
        <w:t>2</w:t>
      </w:r>
      <w:r w:rsidR="002310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годов)</w:t>
      </w: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проекта:</w:t>
      </w:r>
    </w:p>
    <w:p w:rsidR="003A084D" w:rsidRPr="003A084D" w:rsidRDefault="003A084D" w:rsidP="003A084D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Прогноз социально-экономического развития </w:t>
      </w:r>
      <w:r w:rsidR="00B0465B">
        <w:rPr>
          <w:rFonts w:ascii="Times New Roman" w:hAnsi="Times New Roman" w:cs="Times New Roman"/>
          <w:sz w:val="28"/>
          <w:szCs w:val="28"/>
          <w:u w:val="single"/>
        </w:rPr>
        <w:t xml:space="preserve">Новокубанского городского поселения </w:t>
      </w:r>
      <w:r w:rsidR="00466629">
        <w:rPr>
          <w:rFonts w:ascii="Times New Roman" w:hAnsi="Times New Roman" w:cs="Times New Roman"/>
          <w:sz w:val="28"/>
          <w:szCs w:val="28"/>
          <w:u w:val="single"/>
        </w:rPr>
        <w:t>Новокубанс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0465B"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  <w:r w:rsidR="00B0465B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на среднесрочный период (на 20</w:t>
      </w:r>
      <w:r w:rsidR="0078770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3106B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год и на плановый период 20</w:t>
      </w:r>
      <w:r w:rsidR="0038230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3106B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и 20</w:t>
      </w:r>
      <w:r w:rsidR="00B0465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3106B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годов)</w:t>
      </w: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ответственного разработчика проекта:</w:t>
      </w:r>
    </w:p>
    <w:p w:rsidR="003A084D" w:rsidRPr="003A084D" w:rsidRDefault="00B0465B" w:rsidP="003A084D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Финансово-экономический о</w:t>
      </w:r>
      <w:r w:rsidR="00C07A7F">
        <w:rPr>
          <w:rFonts w:ascii="Times New Roman" w:hAnsi="Times New Roman" w:cs="Times New Roman"/>
          <w:sz w:val="28"/>
          <w:szCs w:val="28"/>
          <w:u w:val="single"/>
        </w:rPr>
        <w:t>тдел</w:t>
      </w:r>
      <w:r w:rsidR="003A084D"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Новокубанского городского поселения </w:t>
      </w:r>
      <w:r w:rsidR="00C07A7F">
        <w:rPr>
          <w:rFonts w:ascii="Times New Roman" w:hAnsi="Times New Roman" w:cs="Times New Roman"/>
          <w:sz w:val="28"/>
          <w:szCs w:val="28"/>
          <w:u w:val="single"/>
        </w:rPr>
        <w:t>Новокубанс</w:t>
      </w:r>
      <w:r w:rsidR="003A084D" w:rsidRPr="003A084D">
        <w:rPr>
          <w:rFonts w:ascii="Times New Roman" w:hAnsi="Times New Roman" w:cs="Times New Roman"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3A084D"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E334FF" w:rsidRDefault="00E334FF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A084D" w:rsidRDefault="003A084D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начала и окончания общественного обсуждения:</w:t>
      </w:r>
    </w:p>
    <w:p w:rsidR="003A084D" w:rsidRDefault="008D131D" w:rsidP="001C7759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3106B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7033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465B">
        <w:rPr>
          <w:rFonts w:ascii="Times New Roman" w:hAnsi="Times New Roman" w:cs="Times New Roman"/>
          <w:sz w:val="28"/>
          <w:szCs w:val="28"/>
          <w:u w:val="single"/>
        </w:rPr>
        <w:t>ноя</w:t>
      </w:r>
      <w:r w:rsidR="003A084D" w:rsidRPr="00780D47">
        <w:rPr>
          <w:rFonts w:ascii="Times New Roman" w:hAnsi="Times New Roman" w:cs="Times New Roman"/>
          <w:sz w:val="28"/>
          <w:szCs w:val="28"/>
          <w:u w:val="single"/>
        </w:rPr>
        <w:t>бря 20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3106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A084D" w:rsidRPr="00780D47">
        <w:rPr>
          <w:rFonts w:ascii="Times New Roman" w:hAnsi="Times New Roman" w:cs="Times New Roman"/>
          <w:sz w:val="28"/>
          <w:szCs w:val="28"/>
          <w:u w:val="single"/>
        </w:rPr>
        <w:t xml:space="preserve"> года – </w:t>
      </w:r>
      <w:r w:rsidR="0023106B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7033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ноя</w:t>
      </w:r>
      <w:r w:rsidR="003A084D" w:rsidRPr="00780D47">
        <w:rPr>
          <w:rFonts w:ascii="Times New Roman" w:hAnsi="Times New Roman" w:cs="Times New Roman"/>
          <w:sz w:val="28"/>
          <w:szCs w:val="28"/>
          <w:u w:val="single"/>
        </w:rPr>
        <w:t>бря 20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3106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A084D" w:rsidRPr="00780D4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D47">
        <w:rPr>
          <w:rFonts w:ascii="Times New Roman" w:hAnsi="Times New Roman" w:cs="Times New Roman"/>
          <w:sz w:val="28"/>
          <w:szCs w:val="28"/>
        </w:rPr>
        <w:t xml:space="preserve">Место размещения проекта прогноза (наименование официального сайта </w:t>
      </w:r>
      <w:r>
        <w:rPr>
          <w:rFonts w:ascii="Times New Roman" w:hAnsi="Times New Roman" w:cs="Times New Roman"/>
          <w:sz w:val="28"/>
          <w:szCs w:val="28"/>
        </w:rPr>
        <w:t>(раздела в сайте) в сети «Интернет»:</w:t>
      </w:r>
      <w:proofErr w:type="gramEnd"/>
    </w:p>
    <w:p w:rsidR="00780D47" w:rsidRP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0D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2EFD" w:rsidRPr="00D02EFD">
        <w:rPr>
          <w:rFonts w:ascii="Times New Roman" w:hAnsi="Times New Roman" w:cs="Times New Roman"/>
          <w:sz w:val="28"/>
          <w:szCs w:val="28"/>
          <w:u w:val="single"/>
        </w:rPr>
        <w:t>http://www.n</w:t>
      </w:r>
      <w:proofErr w:type="spellStart"/>
      <w:r w:rsidR="00B0465B">
        <w:rPr>
          <w:rFonts w:ascii="Times New Roman" w:hAnsi="Times New Roman" w:cs="Times New Roman"/>
          <w:sz w:val="28"/>
          <w:szCs w:val="28"/>
          <w:u w:val="single"/>
          <w:lang w:val="en-US"/>
        </w:rPr>
        <w:t>gpnr</w:t>
      </w:r>
      <w:proofErr w:type="spellEnd"/>
      <w:r w:rsidR="00B0465B" w:rsidRPr="00B0465B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B0465B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B0465B" w:rsidRPr="00B0465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0465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D02E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80D47">
        <w:rPr>
          <w:rFonts w:ascii="Times New Roman" w:hAnsi="Times New Roman" w:cs="Times New Roman"/>
          <w:sz w:val="28"/>
          <w:szCs w:val="28"/>
          <w:u w:val="single"/>
        </w:rPr>
        <w:t>в разделе «</w:t>
      </w:r>
      <w:r w:rsidR="00B0465B">
        <w:rPr>
          <w:rFonts w:ascii="Times New Roman" w:hAnsi="Times New Roman" w:cs="Times New Roman"/>
          <w:sz w:val="28"/>
          <w:szCs w:val="28"/>
          <w:u w:val="single"/>
        </w:rPr>
        <w:t>Информация о бюджете</w:t>
      </w:r>
      <w:r w:rsidRPr="00780D4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0465B"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="0052034B">
        <w:rPr>
          <w:rFonts w:ascii="Times New Roman" w:hAnsi="Times New Roman" w:cs="Times New Roman"/>
          <w:sz w:val="28"/>
          <w:szCs w:val="28"/>
          <w:u w:val="single"/>
        </w:rPr>
        <w:t>од</w:t>
      </w:r>
      <w:r w:rsidR="00B0465B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52034B">
        <w:rPr>
          <w:rFonts w:ascii="Times New Roman" w:hAnsi="Times New Roman" w:cs="Times New Roman"/>
          <w:sz w:val="28"/>
          <w:szCs w:val="28"/>
          <w:u w:val="single"/>
        </w:rPr>
        <w:t>аздел</w:t>
      </w:r>
      <w:r w:rsidR="00B0465B">
        <w:rPr>
          <w:rFonts w:ascii="Times New Roman" w:hAnsi="Times New Roman" w:cs="Times New Roman"/>
          <w:sz w:val="28"/>
          <w:szCs w:val="28"/>
          <w:u w:val="single"/>
        </w:rPr>
        <w:t xml:space="preserve"> «Стратегическое планирование» </w:t>
      </w:r>
    </w:p>
    <w:p w:rsidR="00E334FF" w:rsidRDefault="00E334FF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3122"/>
        <w:gridCol w:w="1986"/>
        <w:gridCol w:w="2004"/>
        <w:gridCol w:w="1865"/>
      </w:tblGrid>
      <w:tr w:rsidR="00780D47" w:rsidTr="00780D47">
        <w:tc>
          <w:tcPr>
            <w:tcW w:w="534" w:type="dxa"/>
          </w:tcPr>
          <w:p w:rsidR="00780D47" w:rsidRDefault="00780D47" w:rsidP="001C775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 (Ф.И.О., почтовый адрес физического лица/наименование юридического лица)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замечания (предложения)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отклонено с обоснованием)</w:t>
            </w:r>
          </w:p>
        </w:tc>
        <w:tc>
          <w:tcPr>
            <w:tcW w:w="1915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80D47" w:rsidTr="00780D47">
        <w:tc>
          <w:tcPr>
            <w:tcW w:w="53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9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</w:t>
      </w:r>
      <w:r w:rsidR="00814CC5">
        <w:rPr>
          <w:rFonts w:ascii="Times New Roman" w:hAnsi="Times New Roman" w:cs="Times New Roman"/>
          <w:sz w:val="28"/>
          <w:szCs w:val="28"/>
        </w:rPr>
        <w:t xml:space="preserve"> и предложений в ходе </w:t>
      </w:r>
      <w:proofErr w:type="gramStart"/>
      <w:r w:rsidR="00814CC5"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проекта прогноза </w:t>
      </w:r>
      <w:r w:rsidR="00C70D72" w:rsidRPr="001C7759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proofErr w:type="gramEnd"/>
      <w:r w:rsidR="00C70D72" w:rsidRPr="001C7759">
        <w:rPr>
          <w:rFonts w:ascii="Times New Roman" w:hAnsi="Times New Roman" w:cs="Times New Roman"/>
          <w:sz w:val="28"/>
          <w:szCs w:val="28"/>
        </w:rPr>
        <w:t xml:space="preserve"> </w:t>
      </w:r>
      <w:r w:rsidR="008D131D">
        <w:rPr>
          <w:rFonts w:ascii="Times New Roman" w:hAnsi="Times New Roman" w:cs="Times New Roman"/>
          <w:sz w:val="28"/>
          <w:szCs w:val="28"/>
        </w:rPr>
        <w:t>Новокубанского городского поселения</w:t>
      </w:r>
      <w:r w:rsidR="00C70D72">
        <w:rPr>
          <w:rFonts w:ascii="Times New Roman" w:hAnsi="Times New Roman" w:cs="Times New Roman"/>
          <w:sz w:val="28"/>
          <w:szCs w:val="28"/>
        </w:rPr>
        <w:t xml:space="preserve"> </w:t>
      </w:r>
      <w:r w:rsidR="002D2B30">
        <w:rPr>
          <w:rFonts w:ascii="Times New Roman" w:hAnsi="Times New Roman" w:cs="Times New Roman"/>
          <w:sz w:val="28"/>
          <w:szCs w:val="28"/>
        </w:rPr>
        <w:t>Новокубан</w:t>
      </w:r>
      <w:r w:rsidR="00C70D72">
        <w:rPr>
          <w:rFonts w:ascii="Times New Roman" w:hAnsi="Times New Roman" w:cs="Times New Roman"/>
          <w:sz w:val="28"/>
          <w:szCs w:val="28"/>
        </w:rPr>
        <w:t>ск</w:t>
      </w:r>
      <w:r w:rsidR="008D131D">
        <w:rPr>
          <w:rFonts w:ascii="Times New Roman" w:hAnsi="Times New Roman" w:cs="Times New Roman"/>
          <w:sz w:val="28"/>
          <w:szCs w:val="28"/>
        </w:rPr>
        <w:t>ого</w:t>
      </w:r>
      <w:r w:rsidR="00C70D7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D131D">
        <w:rPr>
          <w:rFonts w:ascii="Times New Roman" w:hAnsi="Times New Roman" w:cs="Times New Roman"/>
          <w:sz w:val="28"/>
          <w:szCs w:val="28"/>
        </w:rPr>
        <w:t>а</w:t>
      </w:r>
      <w:r w:rsidR="0078770D">
        <w:rPr>
          <w:rFonts w:ascii="Times New Roman" w:hAnsi="Times New Roman" w:cs="Times New Roman"/>
          <w:sz w:val="28"/>
          <w:szCs w:val="28"/>
        </w:rPr>
        <w:t xml:space="preserve"> на среднесрочный период (на 202</w:t>
      </w:r>
      <w:r w:rsidR="0023106B">
        <w:rPr>
          <w:rFonts w:ascii="Times New Roman" w:hAnsi="Times New Roman" w:cs="Times New Roman"/>
          <w:sz w:val="28"/>
          <w:szCs w:val="28"/>
        </w:rPr>
        <w:t>2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38230C">
        <w:rPr>
          <w:rFonts w:ascii="Times New Roman" w:hAnsi="Times New Roman" w:cs="Times New Roman"/>
          <w:sz w:val="28"/>
          <w:szCs w:val="28"/>
        </w:rPr>
        <w:t>2</w:t>
      </w:r>
      <w:r w:rsidR="0023106B">
        <w:rPr>
          <w:rFonts w:ascii="Times New Roman" w:hAnsi="Times New Roman" w:cs="Times New Roman"/>
          <w:sz w:val="28"/>
          <w:szCs w:val="28"/>
        </w:rPr>
        <w:t>3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 и 20</w:t>
      </w:r>
      <w:r w:rsidR="00B0465B">
        <w:rPr>
          <w:rFonts w:ascii="Times New Roman" w:hAnsi="Times New Roman" w:cs="Times New Roman"/>
          <w:sz w:val="28"/>
          <w:szCs w:val="28"/>
        </w:rPr>
        <w:t>2</w:t>
      </w:r>
      <w:r w:rsidR="0023106B">
        <w:rPr>
          <w:rFonts w:ascii="Times New Roman" w:hAnsi="Times New Roman" w:cs="Times New Roman"/>
          <w:sz w:val="28"/>
          <w:szCs w:val="28"/>
        </w:rPr>
        <w:t>4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 годов)</w:t>
      </w:r>
      <w:r w:rsidR="00C70D72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C70D72" w:rsidRDefault="00C70D72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0D72" w:rsidRDefault="00C70D72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0D72" w:rsidRDefault="00B0465B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</w:p>
    <w:p w:rsidR="00B0465B" w:rsidRDefault="00B0465B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Новокубанского городского поселения</w:t>
      </w:r>
    </w:p>
    <w:p w:rsidR="00B0465B" w:rsidRDefault="00B0465B" w:rsidP="00B0465B">
      <w:pPr>
        <w:pStyle w:val="a6"/>
        <w:tabs>
          <w:tab w:val="left" w:pos="74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 района</w:t>
      </w:r>
      <w:r>
        <w:rPr>
          <w:rFonts w:ascii="Times New Roman" w:hAnsi="Times New Roman" w:cs="Times New Roman"/>
          <w:sz w:val="28"/>
          <w:szCs w:val="28"/>
        </w:rPr>
        <w:tab/>
        <w:t>О.А. Орешкина</w:t>
      </w:r>
    </w:p>
    <w:p w:rsidR="00C70D72" w:rsidRDefault="00C70D72" w:rsidP="00E334FF">
      <w:pPr>
        <w:jc w:val="both"/>
        <w:rPr>
          <w:b/>
          <w:i/>
          <w:highlight w:val="green"/>
        </w:rPr>
      </w:pPr>
    </w:p>
    <w:p w:rsidR="00C70D72" w:rsidRDefault="00C70D72" w:rsidP="00E334FF">
      <w:pPr>
        <w:jc w:val="both"/>
        <w:rPr>
          <w:b/>
          <w:i/>
          <w:highlight w:val="green"/>
        </w:rPr>
      </w:pPr>
    </w:p>
    <w:p w:rsidR="006F375A" w:rsidRDefault="006F375A">
      <w:bookmarkStart w:id="0" w:name="_GoBack"/>
      <w:bookmarkEnd w:id="0"/>
    </w:p>
    <w:sectPr w:rsidR="006F375A" w:rsidSect="001F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782"/>
    <w:rsid w:val="000E6F15"/>
    <w:rsid w:val="0011599D"/>
    <w:rsid w:val="00137DF4"/>
    <w:rsid w:val="00194010"/>
    <w:rsid w:val="001C7759"/>
    <w:rsid w:val="001F57D3"/>
    <w:rsid w:val="0023106B"/>
    <w:rsid w:val="0026603F"/>
    <w:rsid w:val="002B0354"/>
    <w:rsid w:val="002D2B30"/>
    <w:rsid w:val="00323B80"/>
    <w:rsid w:val="0038230C"/>
    <w:rsid w:val="003940EE"/>
    <w:rsid w:val="003A084D"/>
    <w:rsid w:val="00466629"/>
    <w:rsid w:val="0052034B"/>
    <w:rsid w:val="00541260"/>
    <w:rsid w:val="006254C4"/>
    <w:rsid w:val="00647F9E"/>
    <w:rsid w:val="006F375A"/>
    <w:rsid w:val="00703389"/>
    <w:rsid w:val="00780D47"/>
    <w:rsid w:val="0078770D"/>
    <w:rsid w:val="007E14AB"/>
    <w:rsid w:val="007F3273"/>
    <w:rsid w:val="00814CC5"/>
    <w:rsid w:val="008D131D"/>
    <w:rsid w:val="009026D7"/>
    <w:rsid w:val="00A76ABB"/>
    <w:rsid w:val="00B0465B"/>
    <w:rsid w:val="00B71F12"/>
    <w:rsid w:val="00BD489E"/>
    <w:rsid w:val="00C07A7F"/>
    <w:rsid w:val="00C313E2"/>
    <w:rsid w:val="00C70D72"/>
    <w:rsid w:val="00CB05D2"/>
    <w:rsid w:val="00CD164A"/>
    <w:rsid w:val="00CD34FF"/>
    <w:rsid w:val="00D02EFD"/>
    <w:rsid w:val="00D20F60"/>
    <w:rsid w:val="00D95782"/>
    <w:rsid w:val="00E334FF"/>
    <w:rsid w:val="00E920D3"/>
    <w:rsid w:val="00F4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2015-10-29T13:42:00Z</cp:lastPrinted>
  <dcterms:created xsi:type="dcterms:W3CDTF">2016-12-26T06:10:00Z</dcterms:created>
  <dcterms:modified xsi:type="dcterms:W3CDTF">2021-11-23T07:59:00Z</dcterms:modified>
</cp:coreProperties>
</file>