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2F0C98" w:rsidTr="00FF0572">
        <w:trPr>
          <w:trHeight w:val="653"/>
        </w:trPr>
        <w:tc>
          <w:tcPr>
            <w:tcW w:w="6096" w:type="dxa"/>
          </w:tcPr>
          <w:p w:rsidR="00FF0572" w:rsidRPr="002F0C98" w:rsidRDefault="004F31F6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0572"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5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2</w:t>
            </w:r>
            <w:r w:rsidR="00F9539E" w:rsidRPr="002F0C98">
              <w:rPr>
                <w:rFonts w:ascii="Arial" w:hAnsi="Arial" w:cs="Arial"/>
                <w:sz w:val="16"/>
                <w:szCs w:val="16"/>
              </w:rPr>
              <w:t>6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.01.2024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FF0572" w:rsidRPr="002F0C98" w:rsidRDefault="00FF0572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0278F3" w:rsidRPr="002F0C98" w:rsidRDefault="000278F3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59798A" w:rsidRPr="002F0C98" w:rsidRDefault="0059798A" w:rsidP="00D20BDC">
      <w:pPr>
        <w:rPr>
          <w:rFonts w:ascii="Arial" w:hAnsi="Arial" w:cs="Arial"/>
          <w:b/>
          <w:sz w:val="16"/>
          <w:szCs w:val="16"/>
          <w:lang w:val="en-US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="00D20BDC" w:rsidRPr="002F0C98">
        <w:rPr>
          <w:rFonts w:ascii="Arial" w:hAnsi="Arial" w:cs="Arial"/>
          <w:sz w:val="16"/>
          <w:szCs w:val="16"/>
          <w:u w:val="single"/>
        </w:rPr>
        <w:t>2</w:t>
      </w:r>
      <w:r w:rsidR="002F0C98" w:rsidRPr="002F0C98">
        <w:rPr>
          <w:rFonts w:ascii="Arial" w:hAnsi="Arial" w:cs="Arial"/>
          <w:sz w:val="16"/>
          <w:szCs w:val="16"/>
          <w:u w:val="single"/>
        </w:rPr>
        <w:t>6</w:t>
      </w:r>
      <w:r w:rsidRPr="002F0C98">
        <w:rPr>
          <w:rFonts w:ascii="Arial" w:hAnsi="Arial" w:cs="Arial"/>
          <w:sz w:val="16"/>
          <w:szCs w:val="16"/>
          <w:u w:val="single"/>
        </w:rPr>
        <w:t>.01.2024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    № </w:t>
      </w:r>
      <w:r w:rsidR="00D20BDC" w:rsidRPr="002F0C98">
        <w:rPr>
          <w:rFonts w:ascii="Arial" w:hAnsi="Arial" w:cs="Arial"/>
          <w:sz w:val="16"/>
          <w:szCs w:val="16"/>
          <w:u w:val="single"/>
        </w:rPr>
        <w:t>8</w:t>
      </w:r>
      <w:proofErr w:type="spellStart"/>
      <w:r w:rsidR="002F0C98" w:rsidRPr="002F0C98">
        <w:rPr>
          <w:rFonts w:ascii="Arial" w:hAnsi="Arial" w:cs="Arial"/>
          <w:sz w:val="16"/>
          <w:szCs w:val="16"/>
          <w:u w:val="single"/>
          <w:lang w:val="en-US"/>
        </w:rPr>
        <w:t>8</w:t>
      </w:r>
      <w:proofErr w:type="spellEnd"/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Новокубанск</w:t>
      </w:r>
    </w:p>
    <w:p w:rsidR="0059798A" w:rsidRPr="002F0C98" w:rsidRDefault="0059798A" w:rsidP="00D20BDC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pStyle w:val="ConsPlusNormal"/>
        <w:ind w:right="-1" w:firstLine="540"/>
        <w:jc w:val="center"/>
        <w:rPr>
          <w:b/>
          <w:sz w:val="16"/>
          <w:szCs w:val="16"/>
        </w:rPr>
      </w:pPr>
      <w:r w:rsidRPr="002F0C98">
        <w:rPr>
          <w:b/>
          <w:sz w:val="16"/>
          <w:szCs w:val="16"/>
        </w:rPr>
        <w:t xml:space="preserve">Об утверждении Положения о присвоении муниципальным учреждениям </w:t>
      </w:r>
      <w:proofErr w:type="spellStart"/>
      <w:r w:rsidRPr="002F0C98">
        <w:rPr>
          <w:b/>
          <w:sz w:val="16"/>
          <w:szCs w:val="16"/>
        </w:rPr>
        <w:t>Новокубанского</w:t>
      </w:r>
      <w:proofErr w:type="spellEnd"/>
      <w:r w:rsidRPr="002F0C98">
        <w:rPr>
          <w:b/>
          <w:sz w:val="16"/>
          <w:szCs w:val="16"/>
        </w:rPr>
        <w:t xml:space="preserve"> городского поселения </w:t>
      </w:r>
      <w:proofErr w:type="spellStart"/>
      <w:r w:rsidRPr="002F0C98">
        <w:rPr>
          <w:b/>
          <w:sz w:val="16"/>
          <w:szCs w:val="16"/>
        </w:rPr>
        <w:t>Новокубанского</w:t>
      </w:r>
      <w:proofErr w:type="spellEnd"/>
      <w:r w:rsidRPr="002F0C98">
        <w:rPr>
          <w:b/>
          <w:sz w:val="16"/>
          <w:szCs w:val="16"/>
        </w:rPr>
        <w:t xml:space="preserve"> района имен военнослужащих - участников боевых действий, в том числе погибших при исполнении воинского долга</w:t>
      </w:r>
    </w:p>
    <w:p w:rsidR="002F0C98" w:rsidRPr="002F0C98" w:rsidRDefault="002F0C98" w:rsidP="002F0C98">
      <w:pPr>
        <w:pStyle w:val="ConsPlusNormal"/>
        <w:ind w:right="-1" w:firstLine="540"/>
        <w:jc w:val="center"/>
        <w:rPr>
          <w:b/>
          <w:sz w:val="16"/>
          <w:szCs w:val="16"/>
        </w:rPr>
      </w:pPr>
    </w:p>
    <w:p w:rsidR="002F0C98" w:rsidRPr="002F0C98" w:rsidRDefault="002F0C98" w:rsidP="002F0C98">
      <w:pPr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В целях увековечения памяти военнослужащих, погибших при исполнении воинского долга, гражданско-патриотического воспитания граждан, 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Pr="002F0C98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2F0C9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F0C9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2F0C98">
        <w:rPr>
          <w:rFonts w:ascii="Arial" w:hAnsi="Arial" w:cs="Arial"/>
          <w:sz w:val="16"/>
          <w:szCs w:val="16"/>
        </w:rPr>
        <w:t>н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о в л я ю: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 1. Утвердить </w:t>
      </w:r>
      <w:hyperlink w:anchor="Par28" w:tooltip="ПОЛОЖЕНИЕ" w:history="1">
        <w:r w:rsidRPr="002F0C98">
          <w:rPr>
            <w:rFonts w:ascii="Arial" w:hAnsi="Arial" w:cs="Arial"/>
            <w:sz w:val="16"/>
            <w:szCs w:val="16"/>
          </w:rPr>
          <w:t>Положение</w:t>
        </w:r>
      </w:hyperlink>
      <w:r w:rsidRPr="002F0C98">
        <w:rPr>
          <w:rFonts w:ascii="Arial" w:hAnsi="Arial" w:cs="Arial"/>
          <w:sz w:val="16"/>
          <w:szCs w:val="16"/>
        </w:rPr>
        <w:t xml:space="preserve"> о присвоении муниципальным учреждениям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имен военнослужащих - участников боевых действий, в том числе погибших при исполнении воинского долга согласно приложению к настоящему постановлению.</w:t>
      </w:r>
    </w:p>
    <w:p w:rsidR="002F0C98" w:rsidRPr="002F0C98" w:rsidRDefault="002F0C98" w:rsidP="002F0C98">
      <w:pPr>
        <w:ind w:right="-1" w:firstLine="570"/>
        <w:jc w:val="both"/>
        <w:rPr>
          <w:rFonts w:ascii="Arial" w:hAnsi="Arial" w:cs="Arial"/>
          <w:spacing w:val="3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2. Отделу организационно-кадровой работы администрации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(Тарасова)</w:t>
      </w:r>
      <w:r w:rsidRPr="002F0C98">
        <w:rPr>
          <w:rFonts w:ascii="Arial" w:hAnsi="Arial" w:cs="Arial"/>
          <w:spacing w:val="3"/>
          <w:sz w:val="16"/>
          <w:szCs w:val="16"/>
        </w:rPr>
        <w:t xml:space="preserve"> настоящее постановление:</w:t>
      </w:r>
    </w:p>
    <w:p w:rsidR="002F0C98" w:rsidRPr="002F0C98" w:rsidRDefault="002F0C98" w:rsidP="002F0C98">
      <w:pPr>
        <w:ind w:right="-1" w:firstLine="57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pacing w:val="3"/>
          <w:sz w:val="16"/>
          <w:szCs w:val="16"/>
        </w:rPr>
        <w:t xml:space="preserve">1)  опубликовать в информационном бюллетене «Вестник </w:t>
      </w:r>
      <w:proofErr w:type="spellStart"/>
      <w:r w:rsidRPr="002F0C98">
        <w:rPr>
          <w:rFonts w:ascii="Arial" w:hAnsi="Arial" w:cs="Arial"/>
          <w:spacing w:val="3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pacing w:val="3"/>
          <w:sz w:val="16"/>
          <w:szCs w:val="16"/>
        </w:rPr>
        <w:t xml:space="preserve"> городского поселения</w:t>
      </w:r>
      <w:r w:rsidRPr="002F0C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района»;</w:t>
      </w:r>
    </w:p>
    <w:p w:rsidR="002F0C98" w:rsidRPr="002F0C98" w:rsidRDefault="002F0C98" w:rsidP="002F0C98">
      <w:pPr>
        <w:ind w:right="-1" w:firstLine="57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2) разместить на официальном сайте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2F0C98">
        <w:rPr>
          <w:rFonts w:ascii="Arial" w:hAnsi="Arial" w:cs="Arial"/>
          <w:sz w:val="16"/>
          <w:szCs w:val="16"/>
          <w:lang w:val="en-US"/>
        </w:rPr>
        <w:t>www</w:t>
      </w:r>
      <w:r w:rsidRPr="002F0C98">
        <w:rPr>
          <w:rFonts w:ascii="Arial" w:hAnsi="Arial" w:cs="Arial"/>
          <w:sz w:val="16"/>
          <w:szCs w:val="16"/>
        </w:rPr>
        <w:t>.</w:t>
      </w:r>
      <w:proofErr w:type="spellStart"/>
      <w:r w:rsidRPr="002F0C9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F0C98">
        <w:rPr>
          <w:rFonts w:ascii="Arial" w:hAnsi="Arial" w:cs="Arial"/>
          <w:sz w:val="16"/>
          <w:szCs w:val="16"/>
        </w:rPr>
        <w:t>.</w:t>
      </w:r>
      <w:proofErr w:type="spellStart"/>
      <w:r w:rsidRPr="002F0C9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F0C98">
        <w:rPr>
          <w:rFonts w:ascii="Arial" w:hAnsi="Arial" w:cs="Arial"/>
          <w:sz w:val="16"/>
          <w:szCs w:val="16"/>
        </w:rPr>
        <w:t>).</w:t>
      </w:r>
    </w:p>
    <w:p w:rsidR="002F0C98" w:rsidRPr="002F0C98" w:rsidRDefault="002F0C98" w:rsidP="002F0C98">
      <w:pPr>
        <w:pStyle w:val="affa"/>
        <w:tabs>
          <w:tab w:val="left" w:pos="9498"/>
        </w:tabs>
        <w:spacing w:after="0"/>
        <w:ind w:right="-1" w:firstLine="709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2F0C98">
        <w:rPr>
          <w:rFonts w:ascii="Arial" w:hAnsi="Arial" w:cs="Arial"/>
          <w:sz w:val="16"/>
          <w:szCs w:val="16"/>
        </w:rPr>
        <w:t>Контроль за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начальник отдела муниципального контроля А.Е. </w:t>
      </w:r>
      <w:proofErr w:type="spellStart"/>
      <w:r w:rsidRPr="002F0C98">
        <w:rPr>
          <w:rFonts w:ascii="Arial" w:hAnsi="Arial" w:cs="Arial"/>
          <w:sz w:val="16"/>
          <w:szCs w:val="16"/>
        </w:rPr>
        <w:t>Ворожко</w:t>
      </w:r>
      <w:proofErr w:type="spellEnd"/>
      <w:r w:rsidRPr="002F0C98">
        <w:rPr>
          <w:rFonts w:ascii="Arial" w:hAnsi="Arial" w:cs="Arial"/>
          <w:sz w:val="16"/>
          <w:szCs w:val="16"/>
        </w:rPr>
        <w:t>.</w:t>
      </w:r>
    </w:p>
    <w:p w:rsidR="002F0C98" w:rsidRPr="002F0C98" w:rsidRDefault="002F0C98" w:rsidP="002F0C98">
      <w:pPr>
        <w:ind w:right="-1"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  <w:lang w:eastAsia="ar-SA"/>
        </w:rPr>
        <w:t xml:space="preserve">4. Постановление вступает в силу </w:t>
      </w:r>
      <w:r w:rsidRPr="002F0C98">
        <w:rPr>
          <w:rFonts w:ascii="Arial" w:hAnsi="Arial" w:cs="Arial"/>
          <w:sz w:val="16"/>
          <w:szCs w:val="16"/>
        </w:rPr>
        <w:t>со дня его официального опубликования</w:t>
      </w:r>
      <w:r w:rsidRPr="002F0C98">
        <w:rPr>
          <w:rFonts w:ascii="Arial" w:hAnsi="Arial" w:cs="Arial"/>
          <w:spacing w:val="3"/>
          <w:sz w:val="16"/>
          <w:szCs w:val="16"/>
        </w:rPr>
        <w:t xml:space="preserve"> в информационном бюллетене «Вестник </w:t>
      </w:r>
      <w:proofErr w:type="spellStart"/>
      <w:r w:rsidRPr="002F0C98">
        <w:rPr>
          <w:rFonts w:ascii="Arial" w:hAnsi="Arial" w:cs="Arial"/>
          <w:spacing w:val="3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pacing w:val="3"/>
          <w:sz w:val="16"/>
          <w:szCs w:val="16"/>
        </w:rPr>
        <w:t xml:space="preserve"> городского поселения</w:t>
      </w:r>
      <w:r w:rsidRPr="002F0C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района».</w:t>
      </w:r>
    </w:p>
    <w:p w:rsidR="002F0C98" w:rsidRPr="002F0C98" w:rsidRDefault="002F0C98" w:rsidP="002F0C98">
      <w:pPr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2F0C98" w:rsidRPr="002F0C98" w:rsidRDefault="002F0C98" w:rsidP="002F0C98">
      <w:pPr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2F0C98" w:rsidRPr="002F0C98" w:rsidRDefault="002F0C98" w:rsidP="002F0C98">
      <w:pPr>
        <w:ind w:right="-1"/>
        <w:jc w:val="both"/>
        <w:rPr>
          <w:rFonts w:ascii="Arial" w:hAnsi="Arial" w:cs="Arial"/>
          <w:sz w:val="16"/>
          <w:szCs w:val="16"/>
          <w:lang w:val="en-US"/>
        </w:rPr>
      </w:pPr>
    </w:p>
    <w:p w:rsidR="002F0C98" w:rsidRPr="002F0C98" w:rsidRDefault="002F0C98" w:rsidP="002F0C98">
      <w:pPr>
        <w:ind w:right="-1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0C98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2F0C98" w:rsidRPr="002F0C98" w:rsidRDefault="002F0C98" w:rsidP="002F0C98">
      <w:pPr>
        <w:ind w:right="-1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                  П.В. Манаков</w:t>
      </w: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D20BDC">
      <w:pPr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D20BDC">
      <w:pPr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ind w:left="5103" w:right="-1"/>
        <w:rPr>
          <w:rFonts w:ascii="Arial" w:hAnsi="Arial" w:cs="Arial"/>
          <w:sz w:val="16"/>
          <w:szCs w:val="16"/>
          <w:lang w:val="en-US"/>
        </w:rPr>
      </w:pPr>
      <w:r w:rsidRPr="002F0C98">
        <w:rPr>
          <w:rFonts w:ascii="Arial" w:hAnsi="Arial" w:cs="Arial"/>
          <w:sz w:val="16"/>
          <w:szCs w:val="16"/>
        </w:rPr>
        <w:t>Приложение</w:t>
      </w:r>
    </w:p>
    <w:p w:rsidR="002F0C98" w:rsidRPr="002F0C98" w:rsidRDefault="002F0C98" w:rsidP="002F0C98">
      <w:pPr>
        <w:ind w:left="5103" w:right="-1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2F0C98" w:rsidRPr="002F0C98" w:rsidRDefault="002F0C98" w:rsidP="002F0C98">
      <w:pPr>
        <w:ind w:left="5103" w:right="-1"/>
        <w:rPr>
          <w:rFonts w:ascii="Arial" w:hAnsi="Arial" w:cs="Arial"/>
          <w:sz w:val="16"/>
          <w:szCs w:val="16"/>
        </w:rPr>
      </w:pP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</w:t>
      </w:r>
    </w:p>
    <w:p w:rsidR="002F0C98" w:rsidRPr="002F0C98" w:rsidRDefault="002F0C98" w:rsidP="002F0C98">
      <w:pPr>
        <w:ind w:left="5103" w:right="-1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</w:t>
      </w:r>
    </w:p>
    <w:p w:rsidR="002F0C98" w:rsidRPr="002F0C98" w:rsidRDefault="002F0C98" w:rsidP="002F0C98">
      <w:pPr>
        <w:ind w:left="5103" w:right="-1"/>
        <w:rPr>
          <w:rFonts w:ascii="Arial" w:hAnsi="Arial" w:cs="Arial"/>
          <w:sz w:val="16"/>
          <w:szCs w:val="16"/>
          <w:u w:val="single"/>
        </w:rPr>
      </w:pPr>
      <w:r w:rsidRPr="002F0C98">
        <w:rPr>
          <w:rFonts w:ascii="Arial" w:hAnsi="Arial" w:cs="Arial"/>
          <w:sz w:val="16"/>
          <w:szCs w:val="16"/>
        </w:rPr>
        <w:t>от 25.01.2024 г.  № 88</w:t>
      </w:r>
    </w:p>
    <w:p w:rsidR="002F0C98" w:rsidRPr="002F0C98" w:rsidRDefault="002F0C98" w:rsidP="002F0C98">
      <w:pPr>
        <w:ind w:left="5103" w:right="-1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ind w:left="4820" w:right="-1"/>
        <w:jc w:val="center"/>
        <w:rPr>
          <w:rFonts w:ascii="Arial" w:eastAsia="TimesNewRomanPSMT" w:hAnsi="Arial" w:cs="Arial"/>
          <w:sz w:val="16"/>
          <w:szCs w:val="16"/>
        </w:rPr>
      </w:pPr>
      <w:r w:rsidRPr="002F0C98">
        <w:rPr>
          <w:rFonts w:ascii="Arial" w:eastAsia="TimesNewRomanPSMT" w:hAnsi="Arial" w:cs="Arial"/>
          <w:sz w:val="16"/>
          <w:szCs w:val="16"/>
        </w:rPr>
        <w:t xml:space="preserve">                           </w:t>
      </w:r>
    </w:p>
    <w:p w:rsidR="002F0C98" w:rsidRPr="002F0C98" w:rsidRDefault="002F0C98" w:rsidP="002F0C98">
      <w:pPr>
        <w:ind w:right="-1" w:firstLine="540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ind w:right="-1" w:firstLine="540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2F0C98">
        <w:rPr>
          <w:rFonts w:ascii="Arial" w:hAnsi="Arial" w:cs="Arial"/>
          <w:b/>
          <w:bCs/>
          <w:sz w:val="16"/>
          <w:szCs w:val="16"/>
        </w:rPr>
        <w:t>ПОЛОЖЕНИЕ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bCs/>
          <w:sz w:val="16"/>
          <w:szCs w:val="16"/>
        </w:rPr>
        <w:t xml:space="preserve">о присвоении муниципальным учреждениям </w:t>
      </w:r>
      <w:proofErr w:type="spellStart"/>
      <w:r w:rsidRPr="002F0C9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b/>
          <w:sz w:val="16"/>
          <w:szCs w:val="16"/>
        </w:rPr>
        <w:t xml:space="preserve"> 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 xml:space="preserve">городского поселения </w:t>
      </w:r>
      <w:proofErr w:type="spellStart"/>
      <w:r w:rsidRPr="002F0C9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b/>
          <w:sz w:val="16"/>
          <w:szCs w:val="16"/>
        </w:rPr>
        <w:t xml:space="preserve"> района </w:t>
      </w:r>
      <w:r w:rsidRPr="002F0C98">
        <w:rPr>
          <w:rFonts w:ascii="Arial" w:hAnsi="Arial" w:cs="Arial"/>
          <w:b/>
          <w:bCs/>
          <w:sz w:val="16"/>
          <w:szCs w:val="16"/>
        </w:rPr>
        <w:t>имен военнослужащих - участников боевых действий, в том числе погибших при исполнении воинского долга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 w:rsidRPr="002F0C98">
        <w:rPr>
          <w:rFonts w:ascii="Arial" w:hAnsi="Arial" w:cs="Arial"/>
          <w:b/>
          <w:bCs/>
          <w:sz w:val="16"/>
          <w:szCs w:val="16"/>
        </w:rPr>
        <w:t>1. Общие положения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1.1. Настоящее Положение о присвоении муниципальным учреждениям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учреждениям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имен военнослужащих - участников боевых действий, в том числе погибших при исполнении воинского долга.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1.2. Для целей настоящего Положения используются следующие понятия и термины:</w:t>
      </w:r>
    </w:p>
    <w:p w:rsidR="002F0C98" w:rsidRPr="002F0C98" w:rsidRDefault="002F0C98" w:rsidP="002F0C98">
      <w:pPr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1) муниципальные учреждения – учреждения, </w:t>
      </w:r>
      <w:proofErr w:type="gramStart"/>
      <w:r w:rsidRPr="002F0C98">
        <w:rPr>
          <w:rFonts w:ascii="Arial" w:hAnsi="Arial" w:cs="Arial"/>
          <w:sz w:val="16"/>
          <w:szCs w:val="16"/>
        </w:rPr>
        <w:t>предприятия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созданные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Новокубанским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городским поселением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района; 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2) отраслевое структурное подразделение - структурное подразделение администрации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</w:t>
      </w:r>
      <w:r w:rsidRPr="002F0C98">
        <w:rPr>
          <w:rFonts w:ascii="Arial" w:hAnsi="Arial" w:cs="Arial"/>
          <w:sz w:val="16"/>
          <w:szCs w:val="16"/>
        </w:rPr>
        <w:lastRenderedPageBreak/>
        <w:t xml:space="preserve">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осуществляющее функции и полномочия собственника имущества (учредителя) учреждения или осуществляющее координацию деятельности в сфере, соответствующей сфере деятельности вновь создаваемого учреждения;</w:t>
      </w:r>
    </w:p>
    <w:p w:rsidR="002F0C98" w:rsidRPr="002F0C98" w:rsidRDefault="002F0C98" w:rsidP="002F0C98">
      <w:pPr>
        <w:ind w:right="-1" w:firstLine="540"/>
        <w:jc w:val="both"/>
        <w:rPr>
          <w:rFonts w:ascii="Arial" w:hAnsi="Arial" w:cs="Arial"/>
          <w:sz w:val="16"/>
          <w:szCs w:val="16"/>
        </w:rPr>
      </w:pPr>
      <w:proofErr w:type="gramStart"/>
      <w:r w:rsidRPr="002F0C98">
        <w:rPr>
          <w:rFonts w:ascii="Arial" w:hAnsi="Arial" w:cs="Arial"/>
          <w:sz w:val="16"/>
          <w:szCs w:val="16"/>
        </w:rPr>
        <w:t>3) военнослужащие – военнослужащие (лица,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службе»),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F0C98">
        <w:rPr>
          <w:rFonts w:ascii="Arial" w:hAnsi="Arial" w:cs="Arial"/>
          <w:sz w:val="16"/>
          <w:szCs w:val="16"/>
        </w:rPr>
        <w:t>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0C98">
        <w:rPr>
          <w:rFonts w:ascii="Arial" w:hAnsi="Arial" w:cs="Arial"/>
          <w:sz w:val="16"/>
          <w:szCs w:val="16"/>
        </w:rPr>
        <w:t xml:space="preserve">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 или граждане, проживающие (проживавшие) на территории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района. </w:t>
      </w:r>
      <w:proofErr w:type="gramEnd"/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1.3. Не допускается переименование учреждений, которым уже присвоено имя военнослужащего или лица, имеющего особые заслуги перед государством, Краснодарским краем или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Новокубанским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городским поселением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1.4. Присвоение учреждениям имен военнослужащих может производиться как при их жизни, так и посмертно.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Прижизненное присвоение учреждению имени военнослужащего допускается только с письменного согласия такого военнослужащего.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bookmarkStart w:id="0" w:name="Par43"/>
      <w:bookmarkEnd w:id="0"/>
      <w:r w:rsidRPr="002F0C98">
        <w:rPr>
          <w:rFonts w:ascii="Arial" w:hAnsi="Arial" w:cs="Arial"/>
          <w:sz w:val="16"/>
          <w:szCs w:val="16"/>
        </w:rPr>
        <w:t>Присвоение учреждению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учреждения.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1.5. Присвоение имени военнослужащего учреждению осуществляется постановлением администрации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1.6. Инициаторами присвоения учреждениям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 w:rsidRPr="002F0C98">
        <w:rPr>
          <w:rFonts w:ascii="Arial" w:hAnsi="Arial" w:cs="Arial"/>
          <w:b/>
          <w:bCs/>
          <w:sz w:val="16"/>
          <w:szCs w:val="16"/>
        </w:rPr>
        <w:t>2. Порядок представления и рассмотрения документов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2F0C98">
        <w:rPr>
          <w:rFonts w:ascii="Arial" w:hAnsi="Arial" w:cs="Arial"/>
          <w:b/>
          <w:bCs/>
          <w:sz w:val="16"/>
          <w:szCs w:val="16"/>
        </w:rPr>
        <w:t>на присвоение организациям имен военнослужащих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2.1. Для принятия решения о присвоении учреждению имени военнослужащего инициатор направляет в администрацию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либо отраслевое структурное подразделение инициативное письмо.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bookmarkStart w:id="1" w:name="Par52"/>
      <w:bookmarkEnd w:id="1"/>
      <w:r w:rsidRPr="002F0C98">
        <w:rPr>
          <w:rFonts w:ascii="Arial" w:hAnsi="Arial" w:cs="Arial"/>
          <w:sz w:val="16"/>
          <w:szCs w:val="16"/>
        </w:rPr>
        <w:t>2.2. К инициативному письму прилагаются следующие документы: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1) пояснительная записка, содержащая краткие сведения об учреждении; сведения о лице, чье имя предлагается присвоить учреждению, его заслуги перед государством,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перечень государственных наград (при наличии), указание, существуют ли на территории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организации, носящие то же имя;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2) выписка из протокола собрания трудового коллектива или решения коллегиального органа управления учреждения (при переименовании учреждения);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4) копии устава 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2F0C98">
          <w:rPr>
            <w:rFonts w:ascii="Arial" w:hAnsi="Arial" w:cs="Arial"/>
            <w:sz w:val="16"/>
            <w:szCs w:val="16"/>
          </w:rPr>
          <w:t>абзаце третьем пункта 1.4</w:t>
        </w:r>
      </w:hyperlink>
      <w:r w:rsidRPr="002F0C98">
        <w:rPr>
          <w:rFonts w:ascii="Arial" w:hAnsi="Arial" w:cs="Arial"/>
          <w:sz w:val="16"/>
          <w:szCs w:val="16"/>
        </w:rPr>
        <w:t xml:space="preserve"> настоящего Положения, на использование имени в наименовании учреждения.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bookmarkStart w:id="2" w:name="Par58"/>
      <w:bookmarkEnd w:id="2"/>
      <w:r w:rsidRPr="002F0C98">
        <w:rPr>
          <w:rFonts w:ascii="Arial" w:hAnsi="Arial" w:cs="Arial"/>
          <w:sz w:val="16"/>
          <w:szCs w:val="16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2F0C98">
          <w:rPr>
            <w:rFonts w:ascii="Arial" w:hAnsi="Arial" w:cs="Arial"/>
            <w:sz w:val="16"/>
            <w:szCs w:val="16"/>
          </w:rPr>
          <w:t>пункте 2.2</w:t>
        </w:r>
      </w:hyperlink>
      <w:r w:rsidRPr="002F0C98">
        <w:rPr>
          <w:rFonts w:ascii="Arial" w:hAnsi="Arial" w:cs="Arial"/>
          <w:sz w:val="16"/>
          <w:szCs w:val="16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Федерации, Федеральной службы войск национальной гвардии Российской Федерации.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Администрация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либо отраслевое структурное подразделение в течение 5 рабочих дней обеспечивает направление инициативного письма на согласование, предусмотренное настоящим пунктом.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2F0C98">
          <w:rPr>
            <w:rFonts w:ascii="Arial" w:hAnsi="Arial" w:cs="Arial"/>
            <w:sz w:val="16"/>
            <w:szCs w:val="16"/>
          </w:rPr>
          <w:t>пункте 2.3</w:t>
        </w:r>
      </w:hyperlink>
      <w:r w:rsidRPr="002F0C98">
        <w:rPr>
          <w:rFonts w:ascii="Arial" w:hAnsi="Arial" w:cs="Arial"/>
          <w:sz w:val="16"/>
          <w:szCs w:val="16"/>
        </w:rPr>
        <w:t xml:space="preserve"> настоящего Положения, в течение 5 рабочих дней направляет в администрацию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2F0C98">
          <w:rPr>
            <w:rFonts w:ascii="Arial" w:hAnsi="Arial" w:cs="Arial"/>
            <w:sz w:val="16"/>
            <w:szCs w:val="16"/>
          </w:rPr>
          <w:t>пункте 2.2</w:t>
        </w:r>
      </w:hyperlink>
      <w:r w:rsidRPr="002F0C98">
        <w:rPr>
          <w:rFonts w:ascii="Arial" w:hAnsi="Arial" w:cs="Arial"/>
          <w:sz w:val="16"/>
          <w:szCs w:val="16"/>
        </w:rPr>
        <w:t xml:space="preserve"> настоящего Положения.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bookmarkStart w:id="3" w:name="Par63"/>
      <w:bookmarkEnd w:id="3"/>
      <w:r w:rsidRPr="002F0C98">
        <w:rPr>
          <w:rFonts w:ascii="Arial" w:hAnsi="Arial" w:cs="Arial"/>
          <w:sz w:val="16"/>
          <w:szCs w:val="16"/>
        </w:rPr>
        <w:t xml:space="preserve">2.5. В течение 5 рабочих дней со дня поступления ходатайства отраслевого структурного подразделения либо получения администрацией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2F0C98">
          <w:rPr>
            <w:rFonts w:ascii="Arial" w:hAnsi="Arial" w:cs="Arial"/>
            <w:sz w:val="16"/>
            <w:szCs w:val="16"/>
          </w:rPr>
          <w:t>пункте 2.3</w:t>
        </w:r>
      </w:hyperlink>
      <w:r w:rsidRPr="002F0C98">
        <w:rPr>
          <w:rFonts w:ascii="Arial" w:hAnsi="Arial" w:cs="Arial"/>
          <w:sz w:val="16"/>
          <w:szCs w:val="16"/>
        </w:rPr>
        <w:t xml:space="preserve"> настоящего Положения, разрабатывается проект постановления администрации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в соответствии с которым учреждению присваивается имя военнослужащего.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2.6. Отказ в присвоении учреждению имени военнослужащего допускается в случае несоблюдения требований, установленных настоящим Положением.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bCs/>
          <w:sz w:val="16"/>
          <w:szCs w:val="16"/>
        </w:rPr>
      </w:pPr>
      <w:r w:rsidRPr="002F0C98">
        <w:rPr>
          <w:rFonts w:ascii="Arial" w:hAnsi="Arial" w:cs="Arial"/>
          <w:b/>
          <w:bCs/>
          <w:sz w:val="16"/>
          <w:szCs w:val="16"/>
        </w:rPr>
        <w:t>3. Заключительные положения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3.1. После принятия постановления администрации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в соответствии с которым учреждению присваивается имя военнослужащего, присвоенное имя включается в наименование учреждения, в том числе путем переименования учреждения с внесением изменений в учредительные документы, печати, штампы, официальные бланки, вывески.</w:t>
      </w:r>
    </w:p>
    <w:p w:rsidR="002F0C98" w:rsidRPr="002F0C98" w:rsidRDefault="002F0C98" w:rsidP="002F0C98">
      <w:pPr>
        <w:widowControl w:val="0"/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lastRenderedPageBreak/>
        <w:t>3.2. В честь присвоения имени военнослужащего учреждению на фасаде или внутри здания, в котором расположено учреждение, может быть размещена мемориальная доска в соответствии с муниципальными правовыми актами.</w:t>
      </w:r>
    </w:p>
    <w:p w:rsidR="002F0C98" w:rsidRPr="002F0C98" w:rsidRDefault="002F0C98" w:rsidP="002F0C98">
      <w:pPr>
        <w:ind w:right="-1" w:firstLine="540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ind w:right="-1" w:firstLine="540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pStyle w:val="affa"/>
        <w:tabs>
          <w:tab w:val="left" w:pos="9498"/>
        </w:tabs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Заместитель главы </w:t>
      </w:r>
    </w:p>
    <w:p w:rsidR="002F0C98" w:rsidRPr="002F0C98" w:rsidRDefault="002F0C98" w:rsidP="002F0C98">
      <w:pPr>
        <w:pStyle w:val="affa"/>
        <w:tabs>
          <w:tab w:val="left" w:pos="9498"/>
        </w:tabs>
        <w:spacing w:after="0"/>
        <w:ind w:right="-1"/>
        <w:jc w:val="both"/>
        <w:rPr>
          <w:rFonts w:ascii="Arial" w:hAnsi="Arial" w:cs="Arial"/>
          <w:sz w:val="16"/>
          <w:szCs w:val="16"/>
        </w:rPr>
      </w:pP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2F0C98" w:rsidRPr="002F0C98" w:rsidRDefault="002F0C98" w:rsidP="002F0C98">
      <w:pPr>
        <w:pStyle w:val="affa"/>
        <w:tabs>
          <w:tab w:val="left" w:pos="9498"/>
        </w:tabs>
        <w:spacing w:after="0"/>
        <w:ind w:right="-1"/>
        <w:jc w:val="both"/>
        <w:rPr>
          <w:rFonts w:ascii="Arial" w:hAnsi="Arial" w:cs="Arial"/>
          <w:sz w:val="16"/>
          <w:szCs w:val="16"/>
        </w:rPr>
      </w:pP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</w:t>
      </w:r>
    </w:p>
    <w:p w:rsidR="002F0C98" w:rsidRPr="002F0C98" w:rsidRDefault="002F0C98" w:rsidP="002F0C98">
      <w:pPr>
        <w:pStyle w:val="affa"/>
        <w:tabs>
          <w:tab w:val="left" w:pos="9498"/>
        </w:tabs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начальник отдела муниципального контроля                                                                                                               А.Е. </w:t>
      </w:r>
      <w:proofErr w:type="spellStart"/>
      <w:r w:rsidRPr="002F0C98">
        <w:rPr>
          <w:rFonts w:ascii="Arial" w:hAnsi="Arial" w:cs="Arial"/>
          <w:sz w:val="16"/>
          <w:szCs w:val="16"/>
        </w:rPr>
        <w:t>Ворожко</w:t>
      </w:r>
      <w:proofErr w:type="spellEnd"/>
    </w:p>
    <w:p w:rsidR="002F0C98" w:rsidRPr="002F0C98" w:rsidRDefault="002F0C98" w:rsidP="00D20BDC">
      <w:pPr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D20BDC">
      <w:pPr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D20BDC">
      <w:pPr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АДМИНИСТРАЦИЯ</w:t>
      </w: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</w:t>
      </w: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b/>
          <w:sz w:val="16"/>
          <w:szCs w:val="16"/>
        </w:rPr>
        <w:t>ПОСТАНОВЛЕНИЕ</w:t>
      </w: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2F0C98" w:rsidRPr="002F0C98" w:rsidRDefault="002F0C98" w:rsidP="002F0C98">
      <w:pPr>
        <w:rPr>
          <w:rFonts w:ascii="Arial" w:hAnsi="Arial" w:cs="Arial"/>
          <w:b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От </w:t>
      </w:r>
      <w:r w:rsidRPr="002F0C98">
        <w:rPr>
          <w:rFonts w:ascii="Arial" w:hAnsi="Arial" w:cs="Arial"/>
          <w:sz w:val="16"/>
          <w:szCs w:val="16"/>
          <w:u w:val="single"/>
        </w:rPr>
        <w:t>26.01.2024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</w:r>
      <w:r w:rsidRPr="002F0C98">
        <w:rPr>
          <w:rFonts w:ascii="Arial" w:hAnsi="Arial" w:cs="Arial"/>
          <w:sz w:val="16"/>
          <w:szCs w:val="16"/>
        </w:rPr>
        <w:tab/>
        <w:t xml:space="preserve">            № </w:t>
      </w:r>
      <w:r w:rsidRPr="002F0C98">
        <w:rPr>
          <w:rFonts w:ascii="Arial" w:hAnsi="Arial" w:cs="Arial"/>
          <w:sz w:val="16"/>
          <w:szCs w:val="16"/>
          <w:u w:val="single"/>
        </w:rPr>
        <w:t>89</w:t>
      </w: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Новокубанск</w:t>
      </w:r>
    </w:p>
    <w:p w:rsidR="002F0C98" w:rsidRPr="002F0C98" w:rsidRDefault="002F0C98" w:rsidP="002F0C98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pStyle w:val="ConsPlusTitle"/>
        <w:widowControl/>
        <w:jc w:val="center"/>
        <w:rPr>
          <w:sz w:val="16"/>
          <w:szCs w:val="16"/>
        </w:rPr>
      </w:pPr>
      <w:r w:rsidRPr="002F0C98">
        <w:rPr>
          <w:sz w:val="16"/>
          <w:szCs w:val="16"/>
        </w:rPr>
        <w:t xml:space="preserve">Об утверждении норматива стоимости и средней расчетной рыночной стоимости 1 квадратного метра общей площади жилья по </w:t>
      </w:r>
      <w:proofErr w:type="spellStart"/>
      <w:r w:rsidRPr="002F0C98">
        <w:rPr>
          <w:sz w:val="16"/>
          <w:szCs w:val="16"/>
        </w:rPr>
        <w:t>Новокубанскому</w:t>
      </w:r>
      <w:proofErr w:type="spellEnd"/>
      <w:r w:rsidRPr="002F0C98">
        <w:rPr>
          <w:sz w:val="16"/>
          <w:szCs w:val="16"/>
        </w:rPr>
        <w:t xml:space="preserve"> городскому поселению </w:t>
      </w:r>
      <w:proofErr w:type="spellStart"/>
      <w:r w:rsidRPr="002F0C98">
        <w:rPr>
          <w:sz w:val="16"/>
          <w:szCs w:val="16"/>
        </w:rPr>
        <w:t>Новокубанского</w:t>
      </w:r>
      <w:proofErr w:type="spellEnd"/>
      <w:r w:rsidRPr="002F0C98">
        <w:rPr>
          <w:sz w:val="16"/>
          <w:szCs w:val="16"/>
        </w:rPr>
        <w:t xml:space="preserve"> района</w:t>
      </w:r>
    </w:p>
    <w:p w:rsidR="002F0C98" w:rsidRPr="002F0C98" w:rsidRDefault="002F0C98" w:rsidP="002F0C98">
      <w:pPr>
        <w:pStyle w:val="ConsPlusTitle"/>
        <w:widowControl/>
        <w:jc w:val="center"/>
        <w:rPr>
          <w:sz w:val="16"/>
          <w:szCs w:val="16"/>
        </w:rPr>
      </w:pPr>
      <w:r w:rsidRPr="002F0C98">
        <w:rPr>
          <w:sz w:val="16"/>
          <w:szCs w:val="16"/>
        </w:rPr>
        <w:t>на 1</w:t>
      </w:r>
      <w:r w:rsidRPr="002F0C98">
        <w:rPr>
          <w:rStyle w:val="af1"/>
          <w:color w:val="auto"/>
          <w:sz w:val="16"/>
          <w:szCs w:val="16"/>
        </w:rPr>
        <w:t xml:space="preserve"> </w:t>
      </w:r>
      <w:r w:rsidRPr="002F0C98">
        <w:rPr>
          <w:sz w:val="16"/>
          <w:szCs w:val="16"/>
        </w:rPr>
        <w:t>квартал 2024 года</w:t>
      </w:r>
    </w:p>
    <w:p w:rsidR="002F0C98" w:rsidRPr="002F0C98" w:rsidRDefault="002F0C98" w:rsidP="002F0C98">
      <w:pPr>
        <w:rPr>
          <w:rFonts w:ascii="Arial" w:hAnsi="Arial" w:cs="Arial"/>
          <w:b/>
          <w:sz w:val="16"/>
          <w:szCs w:val="16"/>
        </w:rPr>
      </w:pPr>
    </w:p>
    <w:p w:rsidR="002F0C98" w:rsidRPr="002F0C98" w:rsidRDefault="002F0C98" w:rsidP="002F0C98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2F0C98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hyperlink r:id="rId9" w:anchor="/document/12182235/entry/0" w:history="1">
        <w:r w:rsidRPr="002F0C98">
          <w:rPr>
            <w:rStyle w:val="aa"/>
            <w:rFonts w:ascii="Arial" w:hAnsi="Arial" w:cs="Arial"/>
            <w:color w:val="auto"/>
            <w:sz w:val="16"/>
            <w:szCs w:val="16"/>
            <w:u w:val="none"/>
          </w:rPr>
          <w:t>постановлением</w:t>
        </w:r>
      </w:hyperlink>
      <w:r w:rsidRPr="002F0C98">
        <w:rPr>
          <w:rFonts w:ascii="Arial" w:hAnsi="Arial" w:cs="Arial"/>
          <w:sz w:val="16"/>
          <w:szCs w:val="16"/>
        </w:rPr>
        <w:t xml:space="preserve"> Правительства Российской Федерации                               от 17 декабря 2010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</w:t>
      </w:r>
      <w:hyperlink r:id="rId10" w:anchor="/document/23941890/entry/303" w:history="1">
        <w:r w:rsidRPr="002F0C98">
          <w:rPr>
            <w:rStyle w:val="aa"/>
            <w:rFonts w:ascii="Arial" w:hAnsi="Arial" w:cs="Arial"/>
            <w:color w:val="auto"/>
            <w:sz w:val="16"/>
            <w:szCs w:val="16"/>
          </w:rPr>
          <w:t>частью 3 статьи 3</w:t>
        </w:r>
      </w:hyperlink>
      <w:r w:rsidRPr="002F0C98">
        <w:rPr>
          <w:rFonts w:ascii="Arial" w:hAnsi="Arial" w:cs="Arial"/>
          <w:sz w:val="16"/>
          <w:szCs w:val="16"/>
        </w:rPr>
        <w:t xml:space="preserve"> Закона Краснодарского края от 29 декабря 2009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года № 1890-КЗ «О порядке признания граждан малоимущими в целях принятия их на учёт в качестве нуждающихся в жилых помещениях», законом Краснодарского края от 7 июня 2004 года № 717-КЗ «О местном самоуправлении в Краснодарском крае»,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2F0C98">
        <w:rPr>
          <w:rFonts w:ascii="Arial" w:hAnsi="Arial" w:cs="Arial"/>
          <w:sz w:val="16"/>
          <w:szCs w:val="16"/>
        </w:rPr>
        <w:t>от 11 декабря 2023 года</w:t>
      </w:r>
      <w:r w:rsidRPr="002F0C98">
        <w:rPr>
          <w:rFonts w:ascii="Arial" w:hAnsi="Arial" w:cs="Arial"/>
          <w:b/>
          <w:sz w:val="16"/>
          <w:szCs w:val="16"/>
        </w:rPr>
        <w:t xml:space="preserve">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№</w:t>
      </w:r>
      <w:r w:rsidRPr="002F0C98">
        <w:rPr>
          <w:rFonts w:ascii="Arial" w:hAnsi="Arial" w:cs="Arial"/>
          <w:b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>888/</w:t>
      </w:r>
      <w:proofErr w:type="spellStart"/>
      <w:proofErr w:type="gramStart"/>
      <w:r w:rsidRPr="002F0C98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>«</w:t>
      </w:r>
      <w:r w:rsidRPr="002F0C98">
        <w:rPr>
          <w:rStyle w:val="pt-a0-000002"/>
          <w:rFonts w:ascii="Arial" w:hAnsi="Arial" w:cs="Arial"/>
          <w:sz w:val="16"/>
          <w:szCs w:val="16"/>
        </w:rPr>
        <w:t xml:space="preserve">О нормативе стоимости одного квадратного метра общей площади жилого помещения по </w:t>
      </w:r>
      <w:proofErr w:type="gramStart"/>
      <w:r w:rsidRPr="002F0C98">
        <w:rPr>
          <w:rStyle w:val="pt-a0-000002"/>
          <w:rFonts w:ascii="Arial" w:hAnsi="Arial" w:cs="Arial"/>
          <w:sz w:val="16"/>
          <w:szCs w:val="16"/>
        </w:rPr>
        <w:t>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>»</w:t>
      </w:r>
      <w:r w:rsidRPr="002F0C98">
        <w:rPr>
          <w:rFonts w:ascii="Arial" w:hAnsi="Arial" w:cs="Arial"/>
          <w:sz w:val="16"/>
          <w:szCs w:val="16"/>
        </w:rPr>
        <w:t xml:space="preserve">, приказом министерства топливно-энергетического комплекса и жилищно-коммунального хозяйства Краснодарского края от </w:t>
      </w:r>
      <w:r w:rsidRPr="002F0C98">
        <w:rPr>
          <w:rStyle w:val="aff2"/>
          <w:rFonts w:ascii="Arial" w:hAnsi="Arial" w:cs="Arial"/>
          <w:i w:val="0"/>
          <w:sz w:val="16"/>
          <w:szCs w:val="16"/>
        </w:rPr>
        <w:t>25</w:t>
      </w:r>
      <w:r w:rsidRPr="002F0C98">
        <w:rPr>
          <w:rFonts w:ascii="Arial" w:hAnsi="Arial" w:cs="Arial"/>
          <w:i/>
          <w:sz w:val="16"/>
          <w:szCs w:val="16"/>
        </w:rPr>
        <w:t xml:space="preserve"> </w:t>
      </w:r>
      <w:r w:rsidRPr="002F0C98">
        <w:rPr>
          <w:rStyle w:val="aff2"/>
          <w:rFonts w:ascii="Arial" w:hAnsi="Arial" w:cs="Arial"/>
          <w:i w:val="0"/>
          <w:sz w:val="16"/>
          <w:szCs w:val="16"/>
        </w:rPr>
        <w:t>мая</w:t>
      </w:r>
      <w:r w:rsidRPr="002F0C98">
        <w:rPr>
          <w:rFonts w:ascii="Arial" w:hAnsi="Arial" w:cs="Arial"/>
          <w:i/>
          <w:sz w:val="16"/>
          <w:szCs w:val="16"/>
        </w:rPr>
        <w:t xml:space="preserve"> </w:t>
      </w:r>
      <w:r w:rsidRPr="002F0C98">
        <w:rPr>
          <w:rStyle w:val="aff2"/>
          <w:rFonts w:ascii="Arial" w:hAnsi="Arial" w:cs="Arial"/>
          <w:i w:val="0"/>
          <w:sz w:val="16"/>
          <w:szCs w:val="16"/>
        </w:rPr>
        <w:t>2018</w:t>
      </w:r>
      <w:r w:rsidRPr="002F0C98">
        <w:rPr>
          <w:rFonts w:ascii="Arial" w:hAnsi="Arial" w:cs="Arial"/>
          <w:sz w:val="16"/>
          <w:szCs w:val="16"/>
        </w:rPr>
        <w:t xml:space="preserve"> года</w:t>
      </w:r>
      <w:r w:rsidRPr="002F0C98">
        <w:rPr>
          <w:rFonts w:ascii="Arial" w:hAnsi="Arial" w:cs="Arial"/>
          <w:i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 xml:space="preserve">№ </w:t>
      </w:r>
      <w:r w:rsidRPr="002F0C98">
        <w:rPr>
          <w:rStyle w:val="aff2"/>
          <w:rFonts w:ascii="Arial" w:hAnsi="Arial" w:cs="Arial"/>
          <w:i w:val="0"/>
          <w:sz w:val="16"/>
          <w:szCs w:val="16"/>
        </w:rPr>
        <w:t>195</w:t>
      </w:r>
      <w:r w:rsidRPr="002F0C98">
        <w:rPr>
          <w:rFonts w:ascii="Arial" w:hAnsi="Arial" w:cs="Arial"/>
          <w:sz w:val="16"/>
          <w:szCs w:val="16"/>
        </w:rPr>
        <w:t xml:space="preserve"> «О реализации мероприятия по обеспечению жильем молодых семей федерального проекта «Содействие субъектам Российской Федерации в реализации полномочий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F0C98">
        <w:rPr>
          <w:rFonts w:ascii="Arial" w:hAnsi="Arial" w:cs="Arial"/>
          <w:sz w:val="16"/>
          <w:szCs w:val="16"/>
        </w:rPr>
        <w:t xml:space="preserve">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от 12 марта 2018 года № 141 «Об утверждении Методики определения норматива стоимости и средней расчетной рыночной стоимости 1 квадратного метра общей площади жилья по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городскому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поселению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района», руководствуясь Уставом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2F0C9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F0C9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2F0C98">
        <w:rPr>
          <w:rFonts w:ascii="Arial" w:hAnsi="Arial" w:cs="Arial"/>
          <w:sz w:val="16"/>
          <w:szCs w:val="16"/>
        </w:rPr>
        <w:t>н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о в л я ю:</w:t>
      </w:r>
    </w:p>
    <w:p w:rsidR="002F0C98" w:rsidRPr="002F0C98" w:rsidRDefault="002F0C98" w:rsidP="002F0C98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1. Утвердить среднюю расчетную рыночную стоимость одного квадратного метра общей площади жилья по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на 1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 xml:space="preserve">квартал 2024 года, </w:t>
      </w:r>
      <w:r w:rsidRPr="002F0C98">
        <w:rPr>
          <w:rFonts w:ascii="Arial" w:hAnsi="Arial" w:cs="Arial"/>
          <w:spacing w:val="-2"/>
          <w:sz w:val="16"/>
          <w:szCs w:val="16"/>
        </w:rPr>
        <w:t xml:space="preserve">в размере </w:t>
      </w:r>
      <w:r w:rsidRPr="002F0C98">
        <w:rPr>
          <w:rFonts w:ascii="Arial" w:hAnsi="Arial" w:cs="Arial"/>
          <w:sz w:val="16"/>
          <w:szCs w:val="16"/>
        </w:rPr>
        <w:t xml:space="preserve">92 573,4  (девяносто две тысячи пятьсот семьдесят три) рубля  40 копеек. </w:t>
      </w:r>
    </w:p>
    <w:p w:rsidR="002F0C98" w:rsidRPr="002F0C98" w:rsidRDefault="002F0C98" w:rsidP="002F0C98">
      <w:pPr>
        <w:shd w:val="clear" w:color="auto" w:fill="FFFFFF"/>
        <w:tabs>
          <w:tab w:val="left" w:pos="567"/>
        </w:tabs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2F0C98">
        <w:rPr>
          <w:rFonts w:ascii="Arial" w:hAnsi="Arial" w:cs="Arial"/>
          <w:spacing w:val="-2"/>
          <w:sz w:val="16"/>
          <w:szCs w:val="16"/>
        </w:rPr>
        <w:t xml:space="preserve">2. Норматив стоимости одного квадратного метра общей площади жилья по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</w:t>
      </w:r>
      <w:r w:rsidRPr="002F0C98">
        <w:rPr>
          <w:rFonts w:ascii="Arial" w:hAnsi="Arial" w:cs="Arial"/>
          <w:spacing w:val="-2"/>
          <w:sz w:val="16"/>
          <w:szCs w:val="16"/>
        </w:rPr>
        <w:t xml:space="preserve"> принять равным средней расчетной рыночной стоимости одного квадратного метра общей площади жилья по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pacing w:val="-2"/>
          <w:sz w:val="16"/>
          <w:szCs w:val="16"/>
        </w:rPr>
        <w:t xml:space="preserve">района на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1</w:t>
      </w:r>
      <w:r w:rsidRPr="002F0C98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2F0C98">
        <w:rPr>
          <w:rFonts w:ascii="Arial" w:hAnsi="Arial" w:cs="Arial"/>
          <w:spacing w:val="-2"/>
          <w:sz w:val="16"/>
          <w:szCs w:val="16"/>
        </w:rPr>
        <w:t>квартал 2024 года.</w:t>
      </w:r>
    </w:p>
    <w:p w:rsidR="002F0C98" w:rsidRPr="002F0C98" w:rsidRDefault="002F0C98" w:rsidP="002F0C9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2F0C98">
        <w:rPr>
          <w:rFonts w:ascii="Arial" w:hAnsi="Arial" w:cs="Arial"/>
          <w:sz w:val="16"/>
          <w:szCs w:val="16"/>
        </w:rPr>
        <w:t>Контроль за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2F0C98">
        <w:rPr>
          <w:rFonts w:ascii="Arial" w:hAnsi="Arial" w:cs="Arial"/>
          <w:sz w:val="16"/>
          <w:szCs w:val="16"/>
        </w:rPr>
        <w:t>Ворожко</w:t>
      </w:r>
      <w:proofErr w:type="spellEnd"/>
      <w:r w:rsidRPr="002F0C98">
        <w:rPr>
          <w:rFonts w:ascii="Arial" w:hAnsi="Arial" w:cs="Arial"/>
          <w:sz w:val="16"/>
          <w:szCs w:val="16"/>
        </w:rPr>
        <w:t>.</w:t>
      </w:r>
    </w:p>
    <w:p w:rsidR="002F0C98" w:rsidRPr="002F0C98" w:rsidRDefault="002F0C98" w:rsidP="002F0C98">
      <w:pPr>
        <w:spacing w:line="300" w:lineRule="exact"/>
        <w:ind w:firstLine="567"/>
        <w:jc w:val="both"/>
        <w:rPr>
          <w:rFonts w:ascii="Arial" w:hAnsi="Arial" w:cs="Arial"/>
          <w:spacing w:val="-2"/>
          <w:sz w:val="16"/>
          <w:szCs w:val="16"/>
        </w:rPr>
      </w:pPr>
      <w:r w:rsidRPr="002F0C98">
        <w:rPr>
          <w:rFonts w:ascii="Arial" w:hAnsi="Arial" w:cs="Arial"/>
          <w:spacing w:val="-2"/>
          <w:sz w:val="16"/>
          <w:szCs w:val="16"/>
        </w:rPr>
        <w:t xml:space="preserve">4. Настоящее постановление вступает в силу со дня его официального опубликования путем публикации в информационном бюллетене «Вестник </w:t>
      </w:r>
      <w:proofErr w:type="spellStart"/>
      <w:r w:rsidRPr="002F0C98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pacing w:val="-2"/>
          <w:sz w:val="16"/>
          <w:szCs w:val="16"/>
        </w:rPr>
        <w:t xml:space="preserve"> района» и подлежит размещению на сайте администрации </w:t>
      </w:r>
      <w:proofErr w:type="spellStart"/>
      <w:r w:rsidRPr="002F0C98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pacing w:val="-2"/>
          <w:sz w:val="16"/>
          <w:szCs w:val="16"/>
        </w:rPr>
        <w:t xml:space="preserve"> городского поселения </w:t>
      </w:r>
      <w:proofErr w:type="spellStart"/>
      <w:r w:rsidRPr="002F0C98">
        <w:rPr>
          <w:rFonts w:ascii="Arial" w:hAnsi="Arial" w:cs="Arial"/>
          <w:spacing w:val="-2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pacing w:val="-2"/>
          <w:sz w:val="16"/>
          <w:szCs w:val="16"/>
        </w:rPr>
        <w:t xml:space="preserve"> района.</w:t>
      </w:r>
    </w:p>
    <w:p w:rsidR="002F0C98" w:rsidRPr="002F0C98" w:rsidRDefault="002F0C98" w:rsidP="002F0C98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spacing w:line="300" w:lineRule="exact"/>
        <w:jc w:val="both"/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2F0C98">
        <w:rPr>
          <w:rFonts w:ascii="Arial" w:hAnsi="Arial" w:cs="Arial"/>
          <w:sz w:val="16"/>
          <w:szCs w:val="16"/>
        </w:rPr>
        <w:t xml:space="preserve">                      П.В. Манаков</w:t>
      </w: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ind w:left="4800" w:right="38"/>
        <w:rPr>
          <w:rStyle w:val="af1"/>
          <w:rFonts w:ascii="Arial" w:hAnsi="Arial" w:cs="Arial"/>
          <w:b w:val="0"/>
          <w:color w:val="auto"/>
          <w:sz w:val="16"/>
          <w:szCs w:val="16"/>
        </w:rPr>
      </w:pPr>
    </w:p>
    <w:p w:rsidR="002F0C98" w:rsidRPr="002F0C98" w:rsidRDefault="002F0C98" w:rsidP="002F0C98">
      <w:pPr>
        <w:ind w:left="4800" w:right="38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Приложение к постановлению администрации </w:t>
      </w:r>
      <w:proofErr w:type="spell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городского поселения</w:t>
      </w:r>
    </w:p>
    <w:p w:rsidR="002F0C98" w:rsidRPr="002F0C98" w:rsidRDefault="002F0C98" w:rsidP="002F0C98">
      <w:pPr>
        <w:ind w:left="4800" w:right="38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района</w:t>
      </w:r>
    </w:p>
    <w:p w:rsidR="002F0C98" w:rsidRPr="002F0C98" w:rsidRDefault="002F0C98" w:rsidP="002F0C98">
      <w:pPr>
        <w:ind w:left="4800" w:right="38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lastRenderedPageBreak/>
        <w:t>от_____________ года № _____</w:t>
      </w:r>
    </w:p>
    <w:p w:rsidR="002F0C98" w:rsidRPr="002F0C98" w:rsidRDefault="002F0C98" w:rsidP="002F0C98">
      <w:pPr>
        <w:ind w:left="4820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F0C98" w:rsidRPr="002F0C98" w:rsidRDefault="002F0C98" w:rsidP="002F0C98">
      <w:pPr>
        <w:ind w:left="4820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F0C98" w:rsidRPr="002F0C98" w:rsidRDefault="002F0C98" w:rsidP="002F0C98">
      <w:pPr>
        <w:ind w:left="4820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F0C98" w:rsidRPr="002F0C98" w:rsidRDefault="002F0C98" w:rsidP="002F0C98">
      <w:pPr>
        <w:jc w:val="center"/>
        <w:rPr>
          <w:rStyle w:val="af1"/>
          <w:rFonts w:ascii="Arial" w:hAnsi="Arial" w:cs="Arial"/>
          <w:color w:val="auto"/>
          <w:sz w:val="16"/>
          <w:szCs w:val="16"/>
        </w:rPr>
      </w:pPr>
    </w:p>
    <w:p w:rsidR="002F0C98" w:rsidRPr="002F0C98" w:rsidRDefault="002F0C98" w:rsidP="002F0C98">
      <w:pPr>
        <w:jc w:val="center"/>
        <w:rPr>
          <w:rStyle w:val="af1"/>
          <w:rFonts w:ascii="Arial" w:hAnsi="Arial" w:cs="Arial"/>
          <w:b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РАСЧЕТ</w:t>
      </w:r>
    </w:p>
    <w:p w:rsidR="002F0C98" w:rsidRPr="002F0C98" w:rsidRDefault="002F0C98" w:rsidP="002F0C98">
      <w:pPr>
        <w:jc w:val="center"/>
        <w:rPr>
          <w:rStyle w:val="af1"/>
          <w:rFonts w:ascii="Arial" w:hAnsi="Arial" w:cs="Arial"/>
          <w:b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норматива стоимости и средней расчетной рыночной стоимости 1 квадратного метра общей площади жилья </w:t>
      </w:r>
      <w:proofErr w:type="gram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в</w:t>
      </w:r>
      <w:proofErr w:type="gram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gram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Новокубанском</w:t>
      </w:r>
      <w:proofErr w:type="gram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городском поселении </w:t>
      </w:r>
      <w:proofErr w:type="spell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Новокубанского</w:t>
      </w:r>
      <w:proofErr w:type="spell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района на 1 квартал 2024 года</w:t>
      </w:r>
    </w:p>
    <w:p w:rsidR="002F0C98" w:rsidRPr="002F0C98" w:rsidRDefault="002F0C98" w:rsidP="002F0C98">
      <w:pPr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ab/>
      </w:r>
    </w:p>
    <w:p w:rsidR="002F0C98" w:rsidRPr="002F0C98" w:rsidRDefault="002F0C98" w:rsidP="002F0C98">
      <w:pPr>
        <w:ind w:firstLine="709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Этап 1. Сбор данных.</w:t>
      </w:r>
    </w:p>
    <w:p w:rsidR="002F0C98" w:rsidRPr="002F0C98" w:rsidRDefault="002F0C98" w:rsidP="002F0C98">
      <w:pPr>
        <w:ind w:firstLine="709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proofErr w:type="gram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Согласно</w:t>
      </w:r>
      <w:proofErr w:type="gram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коммерческого предложения ООО «Вита-Строй» стоимость реализации 1 квадратного метра новых жилых помещений на рынке недвижимости, составляет 80 000 (восемьдесят тысяч) рублей.</w:t>
      </w:r>
    </w:p>
    <w:p w:rsidR="002F0C98" w:rsidRPr="002F0C98" w:rsidRDefault="002F0C98" w:rsidP="002F0C98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По данным агентств недвижимости </w:t>
      </w:r>
      <w:proofErr w:type="gram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г</w:t>
      </w:r>
      <w:proofErr w:type="gram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. Новокубанска средняя стоимость 1 квадратного метра общей площади жилого помещения согласно техническим характеристикам объекта закупки составила:</w:t>
      </w:r>
    </w:p>
    <w:p w:rsidR="002F0C98" w:rsidRPr="002F0C98" w:rsidRDefault="002F0C98" w:rsidP="002F0C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64 892 (шестьдесят четыре тысячи восемьсот девяносто два) рубля (Агентство недвижимости «</w:t>
      </w:r>
      <w:proofErr w:type="spellStart"/>
      <w:r w:rsidRPr="002F0C98">
        <w:rPr>
          <w:rFonts w:ascii="Arial" w:hAnsi="Arial" w:cs="Arial"/>
          <w:sz w:val="16"/>
          <w:szCs w:val="16"/>
        </w:rPr>
        <w:t>ГеоМетрия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» ИП Кузьмин А.В.); </w:t>
      </w:r>
    </w:p>
    <w:p w:rsidR="002F0C98" w:rsidRPr="002F0C98" w:rsidRDefault="002F0C98" w:rsidP="002F0C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71 891 (семьдесят одна тысяча восемьсот девяносто один) рубль (Агентство недвижимости ИП Глотова Г.Л.); </w:t>
      </w:r>
    </w:p>
    <w:p w:rsidR="002F0C98" w:rsidRPr="002F0C98" w:rsidRDefault="002F0C98" w:rsidP="002F0C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61 056 (шестьдесят одна тысяча пятьдесят шесть) рублей (Агентство недвижимости «Поиск» ИП </w:t>
      </w:r>
      <w:proofErr w:type="spellStart"/>
      <w:r w:rsidRPr="002F0C98">
        <w:rPr>
          <w:rFonts w:ascii="Arial" w:hAnsi="Arial" w:cs="Arial"/>
          <w:sz w:val="16"/>
          <w:szCs w:val="16"/>
        </w:rPr>
        <w:t>Агасарян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0C98">
        <w:rPr>
          <w:rFonts w:ascii="Arial" w:hAnsi="Arial" w:cs="Arial"/>
          <w:sz w:val="16"/>
          <w:szCs w:val="16"/>
        </w:rPr>
        <w:t>Арамис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F0C98">
        <w:rPr>
          <w:rFonts w:ascii="Arial" w:hAnsi="Arial" w:cs="Arial"/>
          <w:sz w:val="16"/>
          <w:szCs w:val="16"/>
        </w:rPr>
        <w:t>Ашотович</w:t>
      </w:r>
      <w:proofErr w:type="spellEnd"/>
      <w:r w:rsidRPr="002F0C98">
        <w:rPr>
          <w:rFonts w:ascii="Arial" w:hAnsi="Arial" w:cs="Arial"/>
          <w:sz w:val="16"/>
          <w:szCs w:val="16"/>
        </w:rPr>
        <w:t>).</w:t>
      </w:r>
    </w:p>
    <w:p w:rsidR="002F0C98" w:rsidRPr="002F0C98" w:rsidRDefault="002F0C98" w:rsidP="002F0C98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Среднее значение мониторинга цен на недвижимость на вторичном рынке составляет: (</w:t>
      </w:r>
      <w:r w:rsidRPr="002F0C98">
        <w:rPr>
          <w:rFonts w:ascii="Arial" w:hAnsi="Arial" w:cs="Arial"/>
          <w:sz w:val="16"/>
          <w:szCs w:val="16"/>
        </w:rPr>
        <w:t xml:space="preserve">64 892 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+ </w:t>
      </w:r>
      <w:r w:rsidRPr="002F0C98">
        <w:rPr>
          <w:rFonts w:ascii="Arial" w:hAnsi="Arial" w:cs="Arial"/>
          <w:sz w:val="16"/>
          <w:szCs w:val="16"/>
        </w:rPr>
        <w:t xml:space="preserve">71 891 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+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61 056): 3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=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65 946,33 рублей/квадратный метр.</w:t>
      </w:r>
    </w:p>
    <w:p w:rsidR="002F0C98" w:rsidRPr="002F0C98" w:rsidRDefault="002F0C98" w:rsidP="002F0C98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Приказом министерства строительства и жилищно-коммунального хозяйства Российской Федерации </w:t>
      </w:r>
      <w:r w:rsidRPr="002F0C98">
        <w:rPr>
          <w:rFonts w:ascii="Arial" w:hAnsi="Arial" w:cs="Arial"/>
          <w:sz w:val="16"/>
          <w:szCs w:val="16"/>
        </w:rPr>
        <w:t>от 11 декабря 2023 года</w:t>
      </w:r>
      <w:r w:rsidRPr="002F0C98">
        <w:rPr>
          <w:rFonts w:ascii="Arial" w:hAnsi="Arial" w:cs="Arial"/>
          <w:b/>
          <w:sz w:val="16"/>
          <w:szCs w:val="16"/>
        </w:rPr>
        <w:t xml:space="preserve">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№</w:t>
      </w:r>
      <w:r w:rsidRPr="002F0C98">
        <w:rPr>
          <w:rFonts w:ascii="Arial" w:hAnsi="Arial" w:cs="Arial"/>
          <w:b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>888/</w:t>
      </w:r>
      <w:proofErr w:type="spellStart"/>
      <w:proofErr w:type="gramStart"/>
      <w:r w:rsidRPr="002F0C98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«</w:t>
      </w:r>
      <w:r w:rsidRPr="002F0C98">
        <w:rPr>
          <w:rStyle w:val="pt-a0-000002"/>
          <w:rFonts w:ascii="Arial" w:hAnsi="Arial" w:cs="Arial"/>
          <w:sz w:val="16"/>
          <w:szCs w:val="16"/>
        </w:rPr>
        <w:t>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» – </w:t>
      </w:r>
      <w:r w:rsidRPr="002F0C98">
        <w:rPr>
          <w:rStyle w:val="pt-a0"/>
          <w:rFonts w:ascii="Arial" w:hAnsi="Arial" w:cs="Arial"/>
          <w:sz w:val="16"/>
          <w:szCs w:val="16"/>
        </w:rPr>
        <w:t>151 594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(сто пятьдесят одна тысяча пятьсот девяносто четыре) рубля.</w:t>
      </w:r>
    </w:p>
    <w:p w:rsidR="002F0C98" w:rsidRPr="002F0C98" w:rsidRDefault="002F0C98" w:rsidP="002F0C98">
      <w:pPr>
        <w:pStyle w:val="pt-a"/>
        <w:spacing w:before="0" w:beforeAutospacing="0" w:after="0" w:afterAutospacing="0"/>
        <w:ind w:firstLine="709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В расчет принимается рыночная стоимость (цена покупателя), не превышающая себестоимости строительной продукции более чем на 20 процентов. Исходя из этого, себестоимость строительства равна:</w:t>
      </w:r>
    </w:p>
    <w:p w:rsidR="002F0C98" w:rsidRPr="002F0C98" w:rsidRDefault="002F0C98" w:rsidP="002F0C98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151 594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>/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1,2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=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126 328,33 рублей/квадратный метр.</w:t>
      </w:r>
    </w:p>
    <w:p w:rsidR="002F0C98" w:rsidRPr="002F0C98" w:rsidRDefault="002F0C98" w:rsidP="002F0C98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Этап 2. На основе аналитически обработанных данных определяется средняя рыночная стоимость 1 квадратного метра общей площади жилья:</w:t>
      </w:r>
    </w:p>
    <w:p w:rsidR="002F0C98" w:rsidRPr="002F0C98" w:rsidRDefault="002F0C98" w:rsidP="002F0C98">
      <w:pPr>
        <w:ind w:firstLine="708"/>
        <w:jc w:val="both"/>
        <w:rPr>
          <w:rStyle w:val="af1"/>
          <w:rFonts w:ascii="Arial" w:hAnsi="Arial" w:cs="Arial"/>
          <w:b w:val="0"/>
          <w:bCs w:val="0"/>
          <w:color w:val="auto"/>
          <w:sz w:val="16"/>
          <w:szCs w:val="16"/>
        </w:rPr>
      </w:pPr>
      <w:proofErr w:type="spellStart"/>
      <w:r w:rsidRPr="002F0C98">
        <w:rPr>
          <w:rFonts w:ascii="Arial" w:hAnsi="Arial" w:cs="Arial"/>
          <w:sz w:val="16"/>
          <w:szCs w:val="16"/>
        </w:rPr>
        <w:t>Сзн.ср.=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(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126 328,33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 xml:space="preserve">+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65 946,33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r w:rsidRPr="002F0C98">
        <w:rPr>
          <w:rFonts w:ascii="Arial" w:hAnsi="Arial" w:cs="Arial"/>
          <w:sz w:val="16"/>
          <w:szCs w:val="16"/>
        </w:rPr>
        <w:t>+ 80 000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)</w:t>
      </w:r>
      <w:proofErr w:type="gramStart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:</w:t>
      </w:r>
      <w:proofErr w:type="gramEnd"/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 3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=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90 758,22 рублей/квадратный метр.</w:t>
      </w:r>
    </w:p>
    <w:p w:rsidR="002F0C98" w:rsidRPr="002F0C98" w:rsidRDefault="002F0C98" w:rsidP="002F0C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Этап 3. Определение средней расчетной рыночной стоимости.</w:t>
      </w:r>
    </w:p>
    <w:p w:rsidR="002F0C98" w:rsidRPr="002F0C98" w:rsidRDefault="002F0C98" w:rsidP="002F0C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Средняя расчетная рыночная стоимость одного квадратного метра общей площади жилья по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на 1 квартал 2024 года:</w:t>
      </w:r>
    </w:p>
    <w:p w:rsidR="002F0C98" w:rsidRPr="002F0C98" w:rsidRDefault="002F0C98" w:rsidP="002F0C9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2F0C98">
        <w:rPr>
          <w:rFonts w:ascii="Arial" w:hAnsi="Arial" w:cs="Arial"/>
          <w:sz w:val="16"/>
          <w:szCs w:val="16"/>
        </w:rPr>
        <w:t>Срасч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. </w:t>
      </w:r>
      <w:r w:rsidRPr="002F0C98">
        <w:rPr>
          <w:rFonts w:ascii="Arial" w:hAnsi="Arial" w:cs="Arial"/>
          <w:b/>
          <w:sz w:val="16"/>
          <w:szCs w:val="16"/>
        </w:rPr>
        <w:t>=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90 758,22 </w:t>
      </w:r>
      <w:proofErr w:type="spellStart"/>
      <w:r w:rsidRPr="002F0C98">
        <w:rPr>
          <w:rFonts w:ascii="Arial" w:hAnsi="Arial" w:cs="Arial"/>
          <w:sz w:val="16"/>
          <w:szCs w:val="16"/>
        </w:rPr>
        <w:t>х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Ки (индекс изменения сметной стоимости строительно-монтажных работ (СМР), определяемый ежеквартально на основе индивидуальных индексов по многоквартирным жилым домам (кирпичным, панельным и монолитным) по данным Минстроя РФ (соответствующие функции переданы </w:t>
      </w:r>
      <w:proofErr w:type="spellStart"/>
      <w:r w:rsidRPr="002F0C98">
        <w:rPr>
          <w:rFonts w:ascii="Arial" w:hAnsi="Arial" w:cs="Arial"/>
          <w:sz w:val="16"/>
          <w:szCs w:val="16"/>
        </w:rPr>
        <w:t>Минрегионом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РФ).</w:t>
      </w:r>
      <w:proofErr w:type="gramEnd"/>
    </w:p>
    <w:p w:rsidR="002F0C98" w:rsidRPr="002F0C98" w:rsidRDefault="002F0C98" w:rsidP="002F0C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Индекс изменения сметной стоимости строительно-монтажных работ (СМР) определяется как соотношение средних индексов изменения сметной стоимости СМР к ТЕР-2001 на IV квартал 2023 года и III квартал 2023 года (письма Минстроя России от 15 декабря 2023 года № 78338-ИФ/09 и от 18 августа 2023 года № 50338-ИФ/09). </w:t>
      </w:r>
    </w:p>
    <w:p w:rsidR="002F0C98" w:rsidRPr="002F0C98" w:rsidRDefault="002F0C98" w:rsidP="002F0C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Ки = (К1к  + К1п + К1м)/(Кок  + Коп + Ком) = (16,97+17,26+16,97) / (16,64+16,86+16,65) = 51,2/50,15 = 1,02,</w:t>
      </w:r>
    </w:p>
    <w:p w:rsidR="002F0C98" w:rsidRPr="002F0C98" w:rsidRDefault="002F0C98" w:rsidP="002F0C9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где, К</w:t>
      </w:r>
      <w:proofErr w:type="spellStart"/>
      <w:r w:rsidRPr="002F0C9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2F0C98">
        <w:rPr>
          <w:rFonts w:ascii="Arial" w:hAnsi="Arial" w:cs="Arial"/>
          <w:sz w:val="16"/>
          <w:szCs w:val="16"/>
        </w:rPr>
        <w:t>к, К</w:t>
      </w:r>
      <w:proofErr w:type="spellStart"/>
      <w:r w:rsidRPr="002F0C98">
        <w:rPr>
          <w:rFonts w:ascii="Arial" w:hAnsi="Arial" w:cs="Arial"/>
          <w:sz w:val="16"/>
          <w:szCs w:val="16"/>
          <w:lang w:val="en-US"/>
        </w:rPr>
        <w:t>i</w:t>
      </w:r>
      <w:r w:rsidRPr="002F0C98">
        <w:rPr>
          <w:rFonts w:ascii="Arial" w:hAnsi="Arial" w:cs="Arial"/>
          <w:sz w:val="16"/>
          <w:szCs w:val="16"/>
        </w:rPr>
        <w:t>п</w:t>
      </w:r>
      <w:proofErr w:type="spellEnd"/>
      <w:r w:rsidRPr="002F0C98">
        <w:rPr>
          <w:rFonts w:ascii="Arial" w:hAnsi="Arial" w:cs="Arial"/>
          <w:sz w:val="16"/>
          <w:szCs w:val="16"/>
        </w:rPr>
        <w:t>, К</w:t>
      </w:r>
      <w:proofErr w:type="spellStart"/>
      <w:r w:rsidRPr="002F0C98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2F0C98">
        <w:rPr>
          <w:rFonts w:ascii="Arial" w:hAnsi="Arial" w:cs="Arial"/>
          <w:sz w:val="16"/>
          <w:szCs w:val="16"/>
        </w:rPr>
        <w:t>м</w:t>
      </w:r>
      <w:r w:rsidRPr="002F0C98">
        <w:rPr>
          <w:rFonts w:ascii="Arial" w:hAnsi="Arial" w:cs="Arial"/>
          <w:noProof/>
          <w:sz w:val="16"/>
          <w:szCs w:val="16"/>
        </w:rPr>
        <w:t>,</w:t>
      </w:r>
      <w:r w:rsidRPr="002F0C98">
        <w:rPr>
          <w:rFonts w:ascii="Arial" w:hAnsi="Arial" w:cs="Arial"/>
          <w:sz w:val="16"/>
          <w:szCs w:val="16"/>
        </w:rPr>
        <w:t xml:space="preserve"> - средние индексы изменения сметной стоимости СМР </w:t>
      </w:r>
      <w:proofErr w:type="gramStart"/>
      <w:r w:rsidRPr="002F0C98">
        <w:rPr>
          <w:rFonts w:ascii="Arial" w:hAnsi="Arial" w:cs="Arial"/>
          <w:sz w:val="16"/>
          <w:szCs w:val="16"/>
        </w:rPr>
        <w:t>к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ТЕР - 2001 на планируемый (при </w:t>
      </w:r>
      <w:proofErr w:type="spellStart"/>
      <w:r w:rsidRPr="002F0C98">
        <w:rPr>
          <w:rFonts w:ascii="Arial" w:hAnsi="Arial" w:cs="Arial"/>
          <w:sz w:val="16"/>
          <w:szCs w:val="16"/>
        </w:rPr>
        <w:t>i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= 1) или текущий (при </w:t>
      </w:r>
      <w:proofErr w:type="spellStart"/>
      <w:r w:rsidRPr="002F0C98">
        <w:rPr>
          <w:rFonts w:ascii="Arial" w:hAnsi="Arial" w:cs="Arial"/>
          <w:sz w:val="16"/>
          <w:szCs w:val="16"/>
        </w:rPr>
        <w:t>i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= 0) квартал по многоквартирным жилым домам, соответственно, по кирпичным, панельным и монолитным. </w:t>
      </w:r>
    </w:p>
    <w:p w:rsidR="002F0C98" w:rsidRPr="002F0C98" w:rsidRDefault="002F0C98" w:rsidP="002F0C9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spellStart"/>
      <w:r w:rsidRPr="002F0C98">
        <w:rPr>
          <w:rFonts w:ascii="Arial" w:hAnsi="Arial" w:cs="Arial"/>
          <w:sz w:val="16"/>
          <w:szCs w:val="16"/>
        </w:rPr>
        <w:t>Срасч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. </w:t>
      </w:r>
      <w:r w:rsidRPr="002F0C98">
        <w:rPr>
          <w:rFonts w:ascii="Arial" w:hAnsi="Arial" w:cs="Arial"/>
          <w:b/>
          <w:sz w:val="16"/>
          <w:szCs w:val="16"/>
        </w:rPr>
        <w:t>=</w:t>
      </w:r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Style w:val="af1"/>
          <w:rFonts w:ascii="Arial" w:hAnsi="Arial" w:cs="Arial"/>
          <w:color w:val="auto"/>
          <w:sz w:val="16"/>
          <w:szCs w:val="16"/>
        </w:rPr>
        <w:t xml:space="preserve">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 xml:space="preserve">90 758,22 </w:t>
      </w:r>
      <w:proofErr w:type="spellStart"/>
      <w:r w:rsidRPr="002F0C98">
        <w:rPr>
          <w:rFonts w:ascii="Arial" w:hAnsi="Arial" w:cs="Arial"/>
          <w:sz w:val="16"/>
          <w:szCs w:val="16"/>
        </w:rPr>
        <w:t>х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1,02</w:t>
      </w:r>
      <w:r w:rsidRPr="002F0C98">
        <w:rPr>
          <w:rFonts w:ascii="Arial" w:hAnsi="Arial" w:cs="Arial"/>
          <w:b/>
          <w:sz w:val="16"/>
          <w:szCs w:val="16"/>
        </w:rPr>
        <w:t xml:space="preserve"> = </w:t>
      </w:r>
      <w:r w:rsidRPr="002F0C98">
        <w:rPr>
          <w:rFonts w:ascii="Arial" w:hAnsi="Arial" w:cs="Arial"/>
          <w:sz w:val="16"/>
          <w:szCs w:val="16"/>
        </w:rPr>
        <w:t>92 573,4</w:t>
      </w:r>
      <w:r w:rsidRPr="002F0C98">
        <w:rPr>
          <w:rFonts w:ascii="Arial" w:hAnsi="Arial" w:cs="Arial"/>
          <w:b/>
          <w:sz w:val="16"/>
          <w:szCs w:val="16"/>
        </w:rPr>
        <w:t xml:space="preserve">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рубля/квадратный метр.</w:t>
      </w:r>
    </w:p>
    <w:p w:rsidR="002F0C98" w:rsidRPr="002F0C98" w:rsidRDefault="002F0C98" w:rsidP="002F0C9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>Итого средняя расчетная рыночная стоимость 1 кв</w:t>
      </w:r>
      <w:proofErr w:type="gramStart"/>
      <w:r w:rsidRPr="002F0C98">
        <w:rPr>
          <w:rFonts w:ascii="Arial" w:hAnsi="Arial" w:cs="Arial"/>
          <w:sz w:val="16"/>
          <w:szCs w:val="16"/>
        </w:rPr>
        <w:t>.м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общей площади жилья в Новокубанском городском поселении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на 1 квартал 2024 года составляет 92 573,4 </w:t>
      </w:r>
      <w:r w:rsidRPr="002F0C98">
        <w:rPr>
          <w:rStyle w:val="af1"/>
          <w:rFonts w:ascii="Arial" w:hAnsi="Arial" w:cs="Arial"/>
          <w:b w:val="0"/>
          <w:color w:val="auto"/>
          <w:sz w:val="16"/>
          <w:szCs w:val="16"/>
        </w:rPr>
        <w:t>рубля.</w:t>
      </w:r>
    </w:p>
    <w:p w:rsidR="002F0C98" w:rsidRPr="002F0C98" w:rsidRDefault="002F0C98" w:rsidP="002F0C98">
      <w:pPr>
        <w:ind w:firstLine="709"/>
        <w:jc w:val="both"/>
        <w:rPr>
          <w:rFonts w:ascii="Arial" w:hAnsi="Arial" w:cs="Arial"/>
          <w:spacing w:val="-2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Норматив стоимости 1 квадратного метра общей площади жилья по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принимается </w:t>
      </w:r>
      <w:proofErr w:type="gramStart"/>
      <w:r w:rsidRPr="002F0C98">
        <w:rPr>
          <w:rFonts w:ascii="Arial" w:hAnsi="Arial" w:cs="Arial"/>
          <w:sz w:val="16"/>
          <w:szCs w:val="16"/>
        </w:rPr>
        <w:t>равным</w:t>
      </w:r>
      <w:proofErr w:type="gramEnd"/>
      <w:r w:rsidRPr="002F0C98">
        <w:rPr>
          <w:rFonts w:ascii="Arial" w:hAnsi="Arial" w:cs="Arial"/>
          <w:sz w:val="16"/>
          <w:szCs w:val="16"/>
        </w:rPr>
        <w:t xml:space="preserve"> </w:t>
      </w:r>
      <w:r w:rsidRPr="002F0C98">
        <w:rPr>
          <w:rFonts w:ascii="Arial" w:hAnsi="Arial" w:cs="Arial"/>
          <w:spacing w:val="-2"/>
          <w:sz w:val="16"/>
          <w:szCs w:val="16"/>
        </w:rPr>
        <w:t xml:space="preserve">средней расчетной рыночной стоимости 1 квадратного метра общей площади жилья по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городскому поселению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</w:t>
      </w:r>
      <w:r w:rsidRPr="002F0C98">
        <w:rPr>
          <w:rFonts w:ascii="Arial" w:hAnsi="Arial" w:cs="Arial"/>
          <w:spacing w:val="-2"/>
          <w:sz w:val="16"/>
          <w:szCs w:val="16"/>
        </w:rPr>
        <w:t xml:space="preserve"> на 1 </w:t>
      </w:r>
      <w:r w:rsidRPr="002F0C98">
        <w:rPr>
          <w:rFonts w:ascii="Arial" w:hAnsi="Arial" w:cs="Arial"/>
          <w:sz w:val="16"/>
          <w:szCs w:val="16"/>
        </w:rPr>
        <w:t>квартал 2024 года.</w:t>
      </w: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  <w:r w:rsidRPr="002F0C9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2F0C98" w:rsidRPr="002F0C98" w:rsidRDefault="002F0C98" w:rsidP="002F0C98">
      <w:pPr>
        <w:rPr>
          <w:rFonts w:ascii="Arial" w:hAnsi="Arial" w:cs="Arial"/>
          <w:sz w:val="16"/>
          <w:szCs w:val="16"/>
        </w:rPr>
      </w:pPr>
      <w:proofErr w:type="spellStart"/>
      <w:r w:rsidRPr="002F0C9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F0C98">
        <w:rPr>
          <w:rFonts w:ascii="Arial" w:hAnsi="Arial" w:cs="Arial"/>
          <w:sz w:val="16"/>
          <w:szCs w:val="16"/>
        </w:rPr>
        <w:t xml:space="preserve"> района                                     </w:t>
      </w:r>
      <w:r w:rsidR="004B715C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2F0C98">
        <w:rPr>
          <w:rFonts w:ascii="Arial" w:hAnsi="Arial" w:cs="Arial"/>
          <w:sz w:val="16"/>
          <w:szCs w:val="16"/>
        </w:rPr>
        <w:t xml:space="preserve">                                    П.В. Манаков</w:t>
      </w:r>
    </w:p>
    <w:p w:rsidR="002F0C98" w:rsidRPr="002F0C98" w:rsidRDefault="002F0C98" w:rsidP="002F0C98">
      <w:pPr>
        <w:ind w:left="4800" w:right="38"/>
        <w:rPr>
          <w:rFonts w:ascii="Arial" w:hAnsi="Arial" w:cs="Arial"/>
          <w:sz w:val="16"/>
          <w:szCs w:val="16"/>
        </w:rPr>
      </w:pPr>
    </w:p>
    <w:p w:rsidR="00D20BDC" w:rsidRDefault="00D20BDC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4B715C" w:rsidRPr="002F0C98" w:rsidRDefault="004B715C" w:rsidP="00D20BDC">
      <w:pPr>
        <w:rPr>
          <w:rFonts w:ascii="Arial" w:hAnsi="Arial" w:cs="Arial"/>
          <w:sz w:val="16"/>
          <w:szCs w:val="16"/>
          <w:highlight w:val="yellow"/>
        </w:rPr>
      </w:pPr>
    </w:p>
    <w:p w:rsidR="0059798A" w:rsidRPr="002F0C98" w:rsidRDefault="0059798A" w:rsidP="00D20BDC">
      <w:pPr>
        <w:jc w:val="both"/>
        <w:rPr>
          <w:rFonts w:ascii="Arial" w:hAnsi="Arial" w:cs="Arial"/>
          <w:sz w:val="16"/>
          <w:szCs w:val="16"/>
        </w:rPr>
      </w:pPr>
    </w:p>
    <w:p w:rsidR="003A6F88" w:rsidRPr="002F0C98" w:rsidRDefault="003A6F88" w:rsidP="00D20BDC">
      <w:pPr>
        <w:jc w:val="both"/>
        <w:rPr>
          <w:rFonts w:ascii="Arial" w:hAnsi="Arial" w:cs="Arial"/>
          <w:sz w:val="16"/>
          <w:szCs w:val="16"/>
        </w:rPr>
      </w:pPr>
    </w:p>
    <w:p w:rsidR="00FF0572" w:rsidRPr="002F0C98" w:rsidRDefault="00FF0572" w:rsidP="00D20BD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2F0C98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2F0C9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2F0C9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Главный редактор</w:t>
            </w:r>
            <w:r w:rsidR="00714661" w:rsidRPr="002F0C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А. Е. </w:t>
            </w:r>
            <w:proofErr w:type="spellStart"/>
            <w:r w:rsidRPr="002F0C98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2</w:t>
            </w:r>
            <w:r w:rsidR="00F9539E" w:rsidRPr="002F0C98">
              <w:rPr>
                <w:rFonts w:ascii="Arial" w:hAnsi="Arial" w:cs="Arial"/>
                <w:sz w:val="16"/>
                <w:szCs w:val="16"/>
              </w:rPr>
              <w:t>6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.01.2024</w:t>
            </w:r>
            <w:r w:rsidRPr="002F0C98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2</w:t>
            </w:r>
            <w:r w:rsidR="00F9539E" w:rsidRPr="002F0C98">
              <w:rPr>
                <w:rFonts w:ascii="Arial" w:hAnsi="Arial" w:cs="Arial"/>
                <w:sz w:val="16"/>
                <w:szCs w:val="16"/>
              </w:rPr>
              <w:t>6</w:t>
            </w:r>
            <w:r w:rsidR="0059798A" w:rsidRPr="002F0C98">
              <w:rPr>
                <w:rFonts w:ascii="Arial" w:hAnsi="Arial" w:cs="Arial"/>
                <w:sz w:val="16"/>
                <w:szCs w:val="16"/>
              </w:rPr>
              <w:t>.01.2024</w:t>
            </w:r>
          </w:p>
          <w:p w:rsidR="00C954F3" w:rsidRPr="002F0C98" w:rsidRDefault="00C954F3" w:rsidP="00D20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C9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2F0C98" w:rsidRDefault="004E4460" w:rsidP="00D20BDC">
      <w:pPr>
        <w:jc w:val="both"/>
        <w:rPr>
          <w:rFonts w:ascii="Arial" w:hAnsi="Arial" w:cs="Arial"/>
          <w:sz w:val="16"/>
          <w:szCs w:val="16"/>
        </w:rPr>
      </w:pPr>
    </w:p>
    <w:sectPr w:rsidR="004E4460" w:rsidRPr="002F0C98" w:rsidSect="001F4132">
      <w:headerReference w:type="default" r:id="rId11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98" w:rsidRDefault="002F0C98" w:rsidP="00556A1C">
      <w:r>
        <w:separator/>
      </w:r>
    </w:p>
  </w:endnote>
  <w:endnote w:type="continuationSeparator" w:id="1">
    <w:p w:rsidR="002F0C98" w:rsidRDefault="002F0C98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98" w:rsidRDefault="002F0C98" w:rsidP="00556A1C">
      <w:r>
        <w:separator/>
      </w:r>
    </w:p>
  </w:footnote>
  <w:footnote w:type="continuationSeparator" w:id="1">
    <w:p w:rsidR="002F0C98" w:rsidRDefault="002F0C98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98" w:rsidRDefault="002F0C98">
    <w:pPr>
      <w:pStyle w:val="afb"/>
    </w:pPr>
    <w:r>
      <w:t xml:space="preserve"> </w:t>
    </w:r>
  </w:p>
  <w:p w:rsidR="002F0C98" w:rsidRDefault="002F0C98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6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5A9501F"/>
    <w:multiLevelType w:val="multilevel"/>
    <w:tmpl w:val="F3E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3B78E9"/>
    <w:multiLevelType w:val="hybridMultilevel"/>
    <w:tmpl w:val="840AE552"/>
    <w:lvl w:ilvl="0" w:tplc="E5E2A2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267D2"/>
    <w:multiLevelType w:val="multilevel"/>
    <w:tmpl w:val="86F4E348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3D45C0"/>
    <w:multiLevelType w:val="multilevel"/>
    <w:tmpl w:val="2B34AE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D414D9D"/>
    <w:multiLevelType w:val="hybridMultilevel"/>
    <w:tmpl w:val="49D25C0E"/>
    <w:lvl w:ilvl="0" w:tplc="05C6C1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0A82C40"/>
    <w:multiLevelType w:val="hybridMultilevel"/>
    <w:tmpl w:val="57FE150E"/>
    <w:lvl w:ilvl="0" w:tplc="0CEACE0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3">
    <w:nsid w:val="4CEC43FA"/>
    <w:multiLevelType w:val="multilevel"/>
    <w:tmpl w:val="56B48EAA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3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8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3">
    <w:nsid w:val="6E3547BA"/>
    <w:multiLevelType w:val="multilevel"/>
    <w:tmpl w:val="BADAAF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746A6631"/>
    <w:multiLevelType w:val="hybridMultilevel"/>
    <w:tmpl w:val="76180200"/>
    <w:lvl w:ilvl="0" w:tplc="0AC2000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8">
    <w:nsid w:val="7CC736C4"/>
    <w:multiLevelType w:val="hybridMultilevel"/>
    <w:tmpl w:val="27E84A9E"/>
    <w:lvl w:ilvl="0" w:tplc="88162B3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E4A35FF"/>
    <w:multiLevelType w:val="hybridMultilevel"/>
    <w:tmpl w:val="87E87304"/>
    <w:lvl w:ilvl="0" w:tplc="F3386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5"/>
  </w:num>
  <w:num w:numId="3">
    <w:abstractNumId w:val="17"/>
  </w:num>
  <w:num w:numId="4">
    <w:abstractNumId w:val="40"/>
  </w:num>
  <w:num w:numId="5">
    <w:abstractNumId w:val="38"/>
  </w:num>
  <w:num w:numId="6">
    <w:abstractNumId w:val="26"/>
  </w:num>
  <w:num w:numId="7">
    <w:abstractNumId w:val="39"/>
  </w:num>
  <w:num w:numId="8">
    <w:abstractNumId w:val="37"/>
  </w:num>
  <w:num w:numId="9">
    <w:abstractNumId w:val="15"/>
  </w:num>
  <w:num w:numId="10">
    <w:abstractNumId w:val="10"/>
  </w:num>
  <w:num w:numId="11">
    <w:abstractNumId w:val="30"/>
  </w:num>
  <w:num w:numId="12">
    <w:abstractNumId w:val="12"/>
  </w:num>
  <w:num w:numId="13">
    <w:abstractNumId w:val="5"/>
  </w:num>
  <w:num w:numId="14">
    <w:abstractNumId w:val="7"/>
  </w:num>
  <w:num w:numId="15">
    <w:abstractNumId w:val="31"/>
  </w:num>
  <w:num w:numId="16">
    <w:abstractNumId w:val="14"/>
  </w:num>
  <w:num w:numId="17">
    <w:abstractNumId w:val="13"/>
  </w:num>
  <w:num w:numId="18">
    <w:abstractNumId w:val="41"/>
  </w:num>
  <w:num w:numId="19">
    <w:abstractNumId w:val="27"/>
  </w:num>
  <w:num w:numId="20">
    <w:abstractNumId w:val="34"/>
  </w:num>
  <w:num w:numId="21">
    <w:abstractNumId w:val="25"/>
  </w:num>
  <w:num w:numId="22">
    <w:abstractNumId w:val="4"/>
  </w:num>
  <w:num w:numId="23">
    <w:abstractNumId w:val="45"/>
  </w:num>
  <w:num w:numId="24">
    <w:abstractNumId w:val="8"/>
  </w:num>
  <w:num w:numId="25">
    <w:abstractNumId w:val="48"/>
  </w:num>
  <w:num w:numId="26">
    <w:abstractNumId w:val="23"/>
  </w:num>
  <w:num w:numId="27">
    <w:abstractNumId w:val="3"/>
  </w:num>
  <w:num w:numId="28">
    <w:abstractNumId w:val="21"/>
  </w:num>
  <w:num w:numId="29">
    <w:abstractNumId w:val="46"/>
  </w:num>
  <w:num w:numId="30">
    <w:abstractNumId w:val="4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9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4"/>
  </w:num>
  <w:num w:numId="39">
    <w:abstractNumId w:val="20"/>
  </w:num>
  <w:num w:numId="40">
    <w:abstractNumId w:val="29"/>
  </w:num>
  <w:num w:numId="41">
    <w:abstractNumId w:val="18"/>
  </w:num>
  <w:num w:numId="4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4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43"/>
  </w:num>
  <w:num w:numId="47">
    <w:abstractNumId w:val="16"/>
  </w:num>
  <w:num w:numId="4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7380A"/>
    <w:rsid w:val="00081E83"/>
    <w:rsid w:val="00087156"/>
    <w:rsid w:val="00097FE8"/>
    <w:rsid w:val="000A2DD7"/>
    <w:rsid w:val="000A4CAE"/>
    <w:rsid w:val="000B344C"/>
    <w:rsid w:val="000C0065"/>
    <w:rsid w:val="000C3CAD"/>
    <w:rsid w:val="000E75A3"/>
    <w:rsid w:val="00102430"/>
    <w:rsid w:val="00126883"/>
    <w:rsid w:val="00131136"/>
    <w:rsid w:val="00137C14"/>
    <w:rsid w:val="00145366"/>
    <w:rsid w:val="00156992"/>
    <w:rsid w:val="001676AB"/>
    <w:rsid w:val="0019227D"/>
    <w:rsid w:val="0019243B"/>
    <w:rsid w:val="0019767A"/>
    <w:rsid w:val="001B2924"/>
    <w:rsid w:val="001C0F27"/>
    <w:rsid w:val="001E1E62"/>
    <w:rsid w:val="001E3009"/>
    <w:rsid w:val="001F4132"/>
    <w:rsid w:val="00201186"/>
    <w:rsid w:val="002362C8"/>
    <w:rsid w:val="0027637F"/>
    <w:rsid w:val="00283876"/>
    <w:rsid w:val="002907F2"/>
    <w:rsid w:val="002F0C98"/>
    <w:rsid w:val="00321799"/>
    <w:rsid w:val="00344536"/>
    <w:rsid w:val="00361948"/>
    <w:rsid w:val="00366CD7"/>
    <w:rsid w:val="00387D2C"/>
    <w:rsid w:val="003A6F88"/>
    <w:rsid w:val="00405AAB"/>
    <w:rsid w:val="00440499"/>
    <w:rsid w:val="004674FC"/>
    <w:rsid w:val="00485B37"/>
    <w:rsid w:val="00487D1E"/>
    <w:rsid w:val="004924B8"/>
    <w:rsid w:val="004B715C"/>
    <w:rsid w:val="004D180A"/>
    <w:rsid w:val="004E4460"/>
    <w:rsid w:val="004F31F6"/>
    <w:rsid w:val="00502930"/>
    <w:rsid w:val="0051649A"/>
    <w:rsid w:val="0053788A"/>
    <w:rsid w:val="00556A1C"/>
    <w:rsid w:val="005571ED"/>
    <w:rsid w:val="00576D90"/>
    <w:rsid w:val="0059798A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A1C28"/>
    <w:rsid w:val="006B12FF"/>
    <w:rsid w:val="006B7EF4"/>
    <w:rsid w:val="006C2780"/>
    <w:rsid w:val="006C5A69"/>
    <w:rsid w:val="006D1E3D"/>
    <w:rsid w:val="006D5B95"/>
    <w:rsid w:val="00714661"/>
    <w:rsid w:val="00717DA3"/>
    <w:rsid w:val="007279AC"/>
    <w:rsid w:val="007367FF"/>
    <w:rsid w:val="007834EA"/>
    <w:rsid w:val="007A3F55"/>
    <w:rsid w:val="007B66C7"/>
    <w:rsid w:val="007C19C0"/>
    <w:rsid w:val="007E176F"/>
    <w:rsid w:val="007F4F4F"/>
    <w:rsid w:val="007F50B7"/>
    <w:rsid w:val="00803F1B"/>
    <w:rsid w:val="00810A4A"/>
    <w:rsid w:val="00823B98"/>
    <w:rsid w:val="008274AD"/>
    <w:rsid w:val="0086349D"/>
    <w:rsid w:val="008A7A5F"/>
    <w:rsid w:val="008B1A0B"/>
    <w:rsid w:val="008D6792"/>
    <w:rsid w:val="008D6E44"/>
    <w:rsid w:val="0094526C"/>
    <w:rsid w:val="00976B12"/>
    <w:rsid w:val="00984523"/>
    <w:rsid w:val="00991BED"/>
    <w:rsid w:val="0099535C"/>
    <w:rsid w:val="009B2E48"/>
    <w:rsid w:val="009B51BD"/>
    <w:rsid w:val="009C05AC"/>
    <w:rsid w:val="009C5323"/>
    <w:rsid w:val="009D007B"/>
    <w:rsid w:val="00A03F27"/>
    <w:rsid w:val="00A106A5"/>
    <w:rsid w:val="00A11901"/>
    <w:rsid w:val="00A211C0"/>
    <w:rsid w:val="00A429B5"/>
    <w:rsid w:val="00A47CE3"/>
    <w:rsid w:val="00A60AC1"/>
    <w:rsid w:val="00AA6DB4"/>
    <w:rsid w:val="00AB56C4"/>
    <w:rsid w:val="00AD0221"/>
    <w:rsid w:val="00AD5DC5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A5FB2"/>
    <w:rsid w:val="00BD3C58"/>
    <w:rsid w:val="00C01968"/>
    <w:rsid w:val="00C056C8"/>
    <w:rsid w:val="00C23F98"/>
    <w:rsid w:val="00C31A31"/>
    <w:rsid w:val="00C342FF"/>
    <w:rsid w:val="00C71F7A"/>
    <w:rsid w:val="00C81222"/>
    <w:rsid w:val="00C86F5E"/>
    <w:rsid w:val="00C954F3"/>
    <w:rsid w:val="00CC2E94"/>
    <w:rsid w:val="00CC6CD3"/>
    <w:rsid w:val="00CD24B0"/>
    <w:rsid w:val="00CD480B"/>
    <w:rsid w:val="00CD4C6A"/>
    <w:rsid w:val="00D20BDC"/>
    <w:rsid w:val="00D24BAF"/>
    <w:rsid w:val="00D6683A"/>
    <w:rsid w:val="00D72000"/>
    <w:rsid w:val="00D95EAE"/>
    <w:rsid w:val="00DA5770"/>
    <w:rsid w:val="00DD469C"/>
    <w:rsid w:val="00DE0820"/>
    <w:rsid w:val="00E00939"/>
    <w:rsid w:val="00E03137"/>
    <w:rsid w:val="00E31527"/>
    <w:rsid w:val="00E46B34"/>
    <w:rsid w:val="00E72B29"/>
    <w:rsid w:val="00E74DEA"/>
    <w:rsid w:val="00E8714E"/>
    <w:rsid w:val="00E91E99"/>
    <w:rsid w:val="00E927D0"/>
    <w:rsid w:val="00EA48CD"/>
    <w:rsid w:val="00EB1784"/>
    <w:rsid w:val="00F122A7"/>
    <w:rsid w:val="00F27A3F"/>
    <w:rsid w:val="00F40973"/>
    <w:rsid w:val="00F522F0"/>
    <w:rsid w:val="00F673B1"/>
    <w:rsid w:val="00F866E1"/>
    <w:rsid w:val="00F9539E"/>
    <w:rsid w:val="00FA34DD"/>
    <w:rsid w:val="00FC2315"/>
    <w:rsid w:val="00FD5BB7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uiPriority w:val="99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5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uiPriority w:val="99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fffff9">
    <w:name w:val="Тема"/>
    <w:basedOn w:val="a"/>
    <w:rsid w:val="0019243B"/>
    <w:pPr>
      <w:spacing w:before="240" w:after="960"/>
      <w:ind w:left="567" w:right="4253" w:firstLine="567"/>
      <w:jc w:val="both"/>
    </w:pPr>
    <w:rPr>
      <w:i/>
      <w:sz w:val="24"/>
    </w:rPr>
  </w:style>
  <w:style w:type="character" w:customStyle="1" w:styleId="3pt">
    <w:name w:val="Основной текст + Интервал 3 pt"/>
    <w:rsid w:val="00CD480B"/>
    <w:rPr>
      <w:spacing w:val="61"/>
      <w:sz w:val="25"/>
    </w:rPr>
  </w:style>
  <w:style w:type="paragraph" w:customStyle="1" w:styleId="113">
    <w:name w:val="Заголовок №11"/>
    <w:basedOn w:val="a"/>
    <w:uiPriority w:val="99"/>
    <w:rsid w:val="00CD480B"/>
    <w:pPr>
      <w:widowControl w:val="0"/>
      <w:shd w:val="clear" w:color="auto" w:fill="FFFFFF"/>
      <w:spacing w:after="540" w:line="326" w:lineRule="exact"/>
      <w:jc w:val="center"/>
      <w:outlineLvl w:val="0"/>
    </w:pPr>
    <w:rPr>
      <w:rFonts w:ascii="Calibri" w:hAnsi="Calibri" w:cs="Calibri"/>
      <w:b/>
      <w:spacing w:val="1"/>
      <w:sz w:val="25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D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D4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E72B29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E72B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fffffffa">
    <w:name w:val="Знак"/>
    <w:basedOn w:val="a"/>
    <w:rsid w:val="007146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Без интервала3"/>
    <w:qFormat/>
    <w:rsid w:val="0071466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f0">
    <w:name w:val="Абзац списка3"/>
    <w:basedOn w:val="a"/>
    <w:rsid w:val="007146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22">
    <w:name w:val="s_22"/>
    <w:basedOn w:val="a"/>
    <w:rsid w:val="00714661"/>
    <w:pP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0">
    <w:name w:val="xl140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1">
    <w:name w:val="xl141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717D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6">
    <w:name w:val="xl146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717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717D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4">
    <w:name w:val="xl154"/>
    <w:basedOn w:val="a"/>
    <w:rsid w:val="00717D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717D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717D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E031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E031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E031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E031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customStyle="1" w:styleId="1f3">
    <w:name w:val="Основной текст1"/>
    <w:basedOn w:val="aff9"/>
    <w:rsid w:val="00126883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6">
    <w:name w:val="Основной текст5"/>
    <w:basedOn w:val="a"/>
    <w:rsid w:val="00126883"/>
    <w:pPr>
      <w:widowControl w:val="0"/>
      <w:shd w:val="clear" w:color="auto" w:fill="FFFFFF"/>
      <w:spacing w:before="240" w:after="420" w:line="0" w:lineRule="atLeast"/>
      <w:jc w:val="both"/>
    </w:pPr>
    <w:rPr>
      <w:spacing w:val="3"/>
    </w:rPr>
  </w:style>
  <w:style w:type="character" w:customStyle="1" w:styleId="pt-a0-000002">
    <w:name w:val="pt-a0-000002"/>
    <w:rsid w:val="002F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05C-8CB7-4B31-A155-9B17A27B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2023-12-25T10:56:00Z</dcterms:created>
  <dcterms:modified xsi:type="dcterms:W3CDTF">2024-01-30T12:26:00Z</dcterms:modified>
</cp:coreProperties>
</file>