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429" w:h="1469" w:hRule="exact" w:wrap="none" w:vAnchor="page" w:hAnchor="page" w:x="2111" w:y="927"/>
        <w:widowControl w:val="0"/>
        <w:keepNext w:val="0"/>
        <w:keepLines w:val="0"/>
        <w:shd w:val="clear" w:color="auto" w:fill="auto"/>
        <w:bidi w:val="0"/>
        <w:spacing w:before="0" w:after="0"/>
        <w:ind w:left="0" w:right="220" w:firstLine="0"/>
      </w:pPr>
      <w:r>
        <w:rPr>
          <w:lang w:val="ru-RU" w:eastAsia="ru-RU" w:bidi="ru-RU"/>
          <w:w w:val="100"/>
          <w:color w:val="000000"/>
          <w:position w:val="0"/>
        </w:rPr>
        <w:t>КРАСНОДАРСКИМ КРАЙ</w:t>
        <w:br/>
        <w:t>МУПУКС</w:t>
      </w:r>
    </w:p>
    <w:p>
      <w:pPr>
        <w:pStyle w:val="Style3"/>
        <w:framePr w:w="8429" w:h="1469" w:hRule="exact" w:wrap="none" w:vAnchor="page" w:hAnchor="page" w:x="2111" w:y="927"/>
        <w:widowControl w:val="0"/>
        <w:keepNext w:val="0"/>
        <w:keepLines w:val="0"/>
        <w:shd w:val="clear" w:color="auto" w:fill="auto"/>
        <w:bidi w:val="0"/>
        <w:spacing w:before="0" w:after="0"/>
        <w:ind w:left="0" w:right="220" w:firstLine="0"/>
      </w:pPr>
      <w:r>
        <w:rPr>
          <w:lang w:val="ru-RU" w:eastAsia="ru-RU" w:bidi="ru-RU"/>
          <w:w w:val="100"/>
          <w:color w:val="000000"/>
          <w:position w:val="0"/>
        </w:rPr>
        <w:t>НОВОКУБАНСКОГО РАЙОНА</w:t>
      </w:r>
    </w:p>
    <w:p>
      <w:pPr>
        <w:pStyle w:val="Style5"/>
        <w:framePr w:w="8429" w:h="3211" w:hRule="exact" w:wrap="none" w:vAnchor="page" w:hAnchor="page" w:x="2111" w:y="4663"/>
        <w:widowControl w:val="0"/>
        <w:keepNext w:val="0"/>
        <w:keepLines w:val="0"/>
        <w:shd w:val="clear" w:color="auto" w:fill="auto"/>
        <w:bidi w:val="0"/>
        <w:spacing w:before="0" w:after="0"/>
        <w:ind w:left="0" w:right="220" w:firstLine="0"/>
      </w:pPr>
      <w:r>
        <w:rPr>
          <w:lang w:val="ru-RU" w:eastAsia="ru-RU" w:bidi="ru-RU"/>
          <w:w w:val="100"/>
          <w:color w:val="000000"/>
          <w:position w:val="0"/>
        </w:rPr>
        <w:t>ОБОСНОВАНИЕ</w:t>
      </w:r>
    </w:p>
    <w:p>
      <w:pPr>
        <w:pStyle w:val="Style5"/>
        <w:framePr w:w="8429" w:h="3211" w:hRule="exact" w:wrap="none" w:vAnchor="page" w:hAnchor="page" w:x="2111" w:y="466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0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 предельных параметров при завершении строительства объекта незавершенного индивидуального жилищного строительства на земельном участке по адресу: г. Новокубанск, ул. Тихая, 13</w:t>
      </w:r>
    </w:p>
    <w:p>
      <w:pPr>
        <w:pStyle w:val="Style7"/>
        <w:framePr w:w="8429" w:h="338" w:hRule="exact" w:wrap="none" w:vAnchor="page" w:hAnchor="page" w:x="2111" w:y="936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2174</w:t>
      </w:r>
      <w:r>
        <w:rPr>
          <w:rStyle w:val="CharStyle9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1120-0</w:t>
      </w:r>
    </w:p>
    <w:p>
      <w:pPr>
        <w:pStyle w:val="Style10"/>
        <w:framePr w:w="1886" w:h="979" w:hRule="exact" w:wrap="none" w:vAnchor="page" w:hAnchor="page" w:x="5447" w:y="142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10"/>
        <w:framePr w:w="1886" w:h="979" w:hRule="exact" w:wrap="none" w:vAnchor="page" w:hAnchor="page" w:x="5447" w:y="14293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2020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053" w:h="1459" w:hRule="exact" w:wrap="none" w:vAnchor="page" w:hAnchor="page" w:x="1583" w:y="933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12"/>
        <w:framePr w:w="9053" w:h="1459" w:hRule="exact" w:wrap="none" w:vAnchor="page" w:hAnchor="page" w:x="1583" w:y="933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583" w:y="340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Заказчик: гр. Дшиов Д.А.</w:t>
      </w:r>
    </w:p>
    <w:p>
      <w:pPr>
        <w:pStyle w:val="Style14"/>
        <w:framePr w:w="9053" w:h="3231" w:hRule="exact" w:wrap="none" w:vAnchor="page" w:hAnchor="page" w:x="1583" w:y="6163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16"/>
        <w:framePr w:w="9053" w:h="3231" w:hRule="exact" w:wrap="none" w:vAnchor="page" w:hAnchor="page" w:x="1583" w:y="616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00" w:right="0" w:firstLine="1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необходимости получения разрешения на отклонение от предельных параметров при завершении строительства объекта незавершенного индивидуального жилищного строительства на земельном участке по адресуй </w:t>
      </w:r>
      <w:r>
        <w:rPr>
          <w:rStyle w:val="CharStyle18"/>
        </w:rPr>
        <w:t xml:space="preserve">г. Новокубанск,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ул. </w:t>
      </w:r>
      <w:r>
        <w:rPr>
          <w:rStyle w:val="CharStyle18"/>
        </w:rPr>
        <w:t>Тихая, 13</w:t>
      </w:r>
    </w:p>
    <w:p>
      <w:pPr>
        <w:pStyle w:val="Style3"/>
        <w:framePr w:w="9053" w:h="1445" w:hRule="exact" w:wrap="none" w:vAnchor="page" w:hAnchor="page" w:x="1583" w:y="12109"/>
        <w:widowControl w:val="0"/>
        <w:keepNext w:val="0"/>
        <w:keepLines w:val="0"/>
        <w:shd w:val="clear" w:color="auto" w:fill="auto"/>
        <w:bidi w:val="0"/>
        <w:jc w:val="left"/>
        <w:spacing w:before="0" w:after="0" w:line="456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Директор</w:t>
      </w:r>
    </w:p>
    <w:p>
      <w:pPr>
        <w:pStyle w:val="Style12"/>
        <w:framePr w:w="9053" w:h="1445" w:hRule="exact" w:wrap="none" w:vAnchor="page" w:hAnchor="page" w:x="1583" w:y="12109"/>
        <w:widowControl w:val="0"/>
        <w:keepNext w:val="0"/>
        <w:keepLines w:val="0"/>
        <w:shd w:val="clear" w:color="auto" w:fill="auto"/>
        <w:bidi w:val="0"/>
        <w:jc w:val="left"/>
        <w:spacing w:before="0" w:after="0" w:line="45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053" w:h="1445" w:hRule="exact" w:wrap="none" w:vAnchor="page" w:hAnchor="page" w:x="1583" w:y="12109"/>
        <w:widowControl w:val="0"/>
        <w:keepNext w:val="0"/>
        <w:keepLines w:val="0"/>
        <w:shd w:val="clear" w:color="auto" w:fill="auto"/>
        <w:bidi w:val="0"/>
        <w:jc w:val="left"/>
        <w:spacing w:before="0" w:after="0" w:line="456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Инженер</w:t>
      </w:r>
    </w:p>
    <w:p>
      <w:pPr>
        <w:pStyle w:val="Style12"/>
        <w:framePr w:w="9053" w:h="332" w:hRule="exact" w:wrap="none" w:vAnchor="page" w:hAnchor="page" w:x="1583" w:y="1040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2174-II20-0</w:t>
      </w:r>
    </w:p>
    <w:p>
      <w:pPr>
        <w:pStyle w:val="Style19"/>
        <w:framePr w:w="1978" w:h="1449" w:hRule="exact" w:wrap="none" w:vAnchor="page" w:hAnchor="page" w:x="7900" w:y="1211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00"/>
      </w:pPr>
      <w:r>
        <w:rPr>
          <w:lang w:val="ru-RU" w:eastAsia="ru-RU" w:bidi="ru-RU"/>
          <w:w w:val="100"/>
          <w:color w:val="000000"/>
          <w:position w:val="0"/>
        </w:rPr>
        <w:t>едораев В.С.</w:t>
      </w:r>
    </w:p>
    <w:p>
      <w:pPr>
        <w:pStyle w:val="Style19"/>
        <w:framePr w:w="1978" w:h="1449" w:hRule="exact" w:wrap="none" w:vAnchor="page" w:hAnchor="page" w:x="7900" w:y="1211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Кедя О.П.</w:t>
      </w:r>
    </w:p>
    <w:p>
      <w:pPr>
        <w:pStyle w:val="Style19"/>
        <w:framePr w:w="1978" w:h="1449" w:hRule="exact" w:wrap="none" w:vAnchor="page" w:hAnchor="page" w:x="7900" w:y="1211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8" w:right="0" w:firstLine="0"/>
      </w:pPr>
      <w:r>
        <w:rPr>
          <w:lang w:val="ru-RU" w:eastAsia="ru-RU" w:bidi="ru-RU"/>
          <w:w w:val="100"/>
          <w:color w:val="000000"/>
          <w:position w:val="0"/>
        </w:rPr>
        <w:t>Кравченко Р.Ю.</w:t>
      </w:r>
    </w:p>
    <w:p>
      <w:pPr>
        <w:pStyle w:val="Style10"/>
        <w:framePr w:w="1886" w:h="984" w:hRule="exact" w:wrap="none" w:vAnchor="page" w:hAnchor="page" w:x="5533" w:y="1441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10"/>
        <w:framePr w:w="1886" w:h="984" w:hRule="exact" w:wrap="none" w:vAnchor="page" w:hAnchor="page" w:x="5533" w:y="14419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2020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4.6pt;margin-top:573.3pt;width:169.9pt;height:121.9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p>
      <w:pPr>
        <w:pStyle w:val="Style21"/>
        <w:framePr w:w="235" w:h="6595" w:hRule="exact" w:wrap="none" w:vAnchor="page" w:hAnchor="page" w:x="394" w:y="3080"/>
        <w:tabs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3"/>
        <w:framePr w:w="278" w:h="1024" w:hRule="exact" w:wrap="none" w:vAnchor="page" w:hAnchor="page" w:x="653" w:y="1136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25"/>
        <w:framePr w:w="278" w:h="1024" w:hRule="exact" w:wrap="none" w:vAnchor="page" w:hAnchor="page" w:x="653" w:y="1136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</w:t>
      </w:r>
    </w:p>
    <w:p>
      <w:pPr>
        <w:pStyle w:val="Style27"/>
        <w:framePr w:w="278" w:h="1024" w:hRule="exact" w:wrap="none" w:vAnchor="page" w:hAnchor="page" w:x="653" w:y="1136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rStyle w:val="CharStyle29"/>
          <w:b w:val="0"/>
          <w:bCs w:val="0"/>
        </w:rPr>
        <w:t>2</w:t>
      </w:r>
      <w:r>
        <w:rPr>
          <w:lang w:val="ru-RU" w:eastAsia="ru-RU" w:bidi="ru-RU"/>
          <w:w w:val="100"/>
          <w:spacing w:val="0"/>
          <w:color w:val="000000"/>
          <w:position w:val="0"/>
        </w:rPr>
        <w:t>:</w:t>
      </w:r>
    </w:p>
    <w:p>
      <w:pPr>
        <w:pStyle w:val="Style3"/>
        <w:framePr w:w="278" w:h="1024" w:hRule="exact" w:wrap="none" w:vAnchor="page" w:hAnchor="page" w:x="653" w:y="11367"/>
        <w:widowControl w:val="0"/>
        <w:keepNext w:val="0"/>
        <w:keepLines w:val="0"/>
        <w:shd w:val="clear" w:color="auto" w:fill="auto"/>
        <w:bidi w:val="0"/>
        <w:jc w:val="left"/>
        <w:spacing w:before="0" w:after="138" w:line="77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3</w:t>
      </w:r>
    </w:p>
    <w:p>
      <w:pPr>
        <w:pStyle w:val="Style3"/>
        <w:framePr w:w="278" w:h="1024" w:hRule="exact" w:wrap="none" w:vAnchor="page" w:hAnchor="page" w:x="653" w:y="1136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«5</w:t>
      </w:r>
    </w:p>
    <w:p>
      <w:pPr>
        <w:pStyle w:val="Style3"/>
        <w:framePr w:wrap="none" w:vAnchor="page" w:hAnchor="page" w:x="653" w:y="1307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$</w:t>
      </w:r>
    </w:p>
    <w:p>
      <w:pPr>
        <w:pStyle w:val="Style3"/>
        <w:framePr w:w="9638" w:h="2937" w:hRule="exact" w:wrap="none" w:vAnchor="page" w:hAnchor="page" w:x="1220" w:y="33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540" w:firstLine="0"/>
      </w:pPr>
      <w:r>
        <w:rPr>
          <w:lang w:val="ru-RU" w:eastAsia="ru-RU" w:bidi="ru-RU"/>
          <w:w w:val="10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638" w:h="2937" w:hRule="exact" w:wrap="none" w:vAnchor="page" w:hAnchor="page" w:x="1220" w:y="33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540" w:firstLine="0"/>
      </w:pPr>
      <w:r>
        <w:rPr>
          <w:lang w:val="ru-RU" w:eastAsia="ru-RU" w:bidi="ru-RU"/>
          <w:w w:val="100"/>
          <w:color w:val="000000"/>
          <w:position w:val="0"/>
        </w:rPr>
        <w:t>НОВОКУБАНСКОГО РАЙОНА</w:t>
        <w:br/>
        <w:t>Член СРО союз «РОПК» СРО-П-034</w:t>
      </w:r>
      <w:r>
        <w:rPr>
          <w:lang w:val="en-US" w:eastAsia="en-US" w:bidi="en-US"/>
          <w:w w:val="100"/>
          <w:color w:val="000000"/>
          <w:position w:val="0"/>
        </w:rPr>
        <w:t>-i</w:t>
      </w:r>
      <w:r>
        <w:rPr>
          <w:lang w:val="ru-RU" w:eastAsia="ru-RU" w:bidi="ru-RU"/>
          <w:w w:val="100"/>
          <w:color w:val="000000"/>
          <w:position w:val="0"/>
        </w:rPr>
        <w:t>2102009</w:t>
        <w:br/>
        <w:t>Местонахождение: 352240, г. Новокубанск, ул. Лермонтова, 63</w:t>
      </w:r>
    </w:p>
    <w:p>
      <w:pPr>
        <w:pStyle w:val="Style3"/>
        <w:framePr w:w="9638" w:h="2937" w:hRule="exact" w:wrap="none" w:vAnchor="page" w:hAnchor="page" w:x="1220" w:y="33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540" w:firstLine="0"/>
      </w:pPr>
      <w:r>
        <w:rPr>
          <w:lang w:val="ru-RU" w:eastAsia="ru-RU" w:bidi="ru-RU"/>
          <w:w w:val="10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220" w:y="402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от 09ЛГ2020 г. №2174.</w:t>
      </w:r>
    </w:p>
    <w:p>
      <w:pPr>
        <w:pStyle w:val="Style30"/>
        <w:framePr w:w="9638" w:h="7680" w:hRule="exact" w:wrap="none" w:vAnchor="page" w:hAnchor="page" w:x="1220" w:y="5282"/>
        <w:widowControl w:val="0"/>
        <w:keepNext w:val="0"/>
        <w:keepLines w:val="0"/>
        <w:shd w:val="clear" w:color="auto" w:fill="auto"/>
        <w:bidi w:val="0"/>
        <w:spacing w:before="0" w:after="0"/>
        <w:ind w:left="0" w:right="540" w:firstLine="0"/>
      </w:pPr>
      <w:bookmarkStart w:id="0" w:name="bookmark0"/>
      <w:r>
        <w:rPr>
          <w:lang w:val="ru-RU" w:eastAsia="ru-RU" w:bidi="ru-RU"/>
          <w:w w:val="100"/>
          <w:color w:val="000000"/>
          <w:position w:val="0"/>
        </w:rPr>
        <w:t>ОБОСНОВАНИЕ</w:t>
      </w:r>
      <w:bookmarkEnd w:id="0"/>
    </w:p>
    <w:p>
      <w:pPr>
        <w:pStyle w:val="Style30"/>
        <w:framePr w:w="9638" w:h="7680" w:hRule="exact" w:wrap="none" w:vAnchor="page" w:hAnchor="page" w:x="1220" w:y="52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0" w:firstLine="780"/>
      </w:pPr>
      <w:bookmarkStart w:id="1" w:name="bookmark1"/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 предельных параметров при завершении строительства объекта незавершенного индивидуального жилищного строительства на</w:t>
      </w:r>
      <w:bookmarkEnd w:id="1"/>
    </w:p>
    <w:p>
      <w:pPr>
        <w:pStyle w:val="Style30"/>
        <w:framePr w:w="9638" w:h="7680" w:hRule="exact" w:wrap="none" w:vAnchor="page" w:hAnchor="page" w:x="1220" w:y="5282"/>
        <w:widowControl w:val="0"/>
        <w:keepNext w:val="0"/>
        <w:keepLines w:val="0"/>
        <w:shd w:val="clear" w:color="auto" w:fill="auto"/>
        <w:bidi w:val="0"/>
        <w:jc w:val="left"/>
        <w:spacing w:before="0" w:after="574"/>
        <w:ind w:left="2900" w:right="2520"/>
      </w:pPr>
      <w:bookmarkStart w:id="2" w:name="bookmark2"/>
      <w:r>
        <w:rPr>
          <w:lang w:val="ru-RU" w:eastAsia="ru-RU" w:bidi="ru-RU"/>
          <w:w w:val="100"/>
          <w:color w:val="000000"/>
          <w:position w:val="0"/>
        </w:rPr>
        <w:t>земельном участке по адресу: г. Новокубанск, ул. Тихая, 13</w:t>
      </w:r>
      <w:bookmarkEnd w:id="2"/>
    </w:p>
    <w:p>
      <w:pPr>
        <w:pStyle w:val="Style32"/>
        <w:framePr w:w="9638" w:h="7680" w:hRule="exact" w:wrap="none" w:vAnchor="page" w:hAnchor="page" w:x="1220" w:y="5282"/>
        <w:widowControl w:val="0"/>
        <w:keepNext w:val="0"/>
        <w:keepLines w:val="0"/>
        <w:shd w:val="clear" w:color="auto" w:fill="auto"/>
        <w:bidi w:val="0"/>
        <w:jc w:val="left"/>
        <w:spacing w:before="0" w:after="490" w:line="280" w:lineRule="exact"/>
        <w:ind w:left="372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3"/>
    </w:p>
    <w:p>
      <w:pPr>
        <w:pStyle w:val="Style3"/>
        <w:framePr w:w="9638" w:h="7680" w:hRule="exact" w:wrap="none" w:vAnchor="page" w:hAnchor="page" w:x="1220" w:y="5282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Земельный участок площадью 995 кв.м, с кадастровым номером 23:21:0401006:74, расположен по адресу: г. Новокубанск, ул. Тихая, 13, принадлежит на праве собственности гр. Лишову Дмитрию Анатольевичу, о чем сделана запись в Едином государственном реестре. На данном земельном участке расположен объект капитального незавершенного строительства - индивидуальный жилой дом, который в настоящее время готовится к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720"/>
        <w:gridCol w:w="586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148" w:y="133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148" w:y="133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148" w:y="133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148" w:y="133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148" w:y="133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148" w:y="133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148" w:y="133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148" w:y="133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148" w:y="133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148" w:y="133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148" w:y="133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148" w:y="133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10" w:wrap="none" w:vAnchor="page" w:hAnchor="page" w:x="1148" w:y="13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34"/>
              </w:rPr>
              <w:t>йзм.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10" w:wrap="none" w:vAnchor="page" w:hAnchor="page" w:x="1148" w:y="13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Кат.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10" w:wrap="none" w:vAnchor="page" w:hAnchor="page" w:x="1148" w:y="13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10" w:wrap="none" w:vAnchor="page" w:hAnchor="page" w:x="1148" w:y="13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10" w:wrap="none" w:vAnchor="page" w:hAnchor="page" w:x="1148" w:y="13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Д</w:t>
            </w:r>
            <w:r>
              <w:rPr>
                <w:rStyle w:val="CharStyle36"/>
                <w:lang w:val="en-US" w:eastAsia="en-US" w:bidi="en-US"/>
              </w:rPr>
              <w:t>$bl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605" w:h="2410" w:wrap="none" w:vAnchor="page" w:hAnchor="page" w:x="1148" w:y="13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/Дата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0" w:wrap="none" w:vAnchor="page" w:hAnchor="page" w:x="1148" w:y="13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0" w:wrap="none" w:vAnchor="page" w:hAnchor="page" w:x="1148" w:y="13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10" w:wrap="none" w:vAnchor="page" w:hAnchor="page" w:x="1148" w:y="13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7"/>
              </w:rPr>
              <w:t xml:space="preserve">у </w:t>
            </w:r>
            <w:r>
              <w:rPr>
                <w:rStyle w:val="CharStyle37"/>
                <w:lang w:val="en-US" w:eastAsia="en-US" w:bidi="en-US"/>
              </w:rPr>
              <w:t>(\J\k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0" w:wrap="none" w:vAnchor="page" w:hAnchor="page" w:x="1148" w:y="13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11.20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148" w:y="133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148" w:y="133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0" w:wrap="none" w:vAnchor="page" w:hAnchor="page" w:x="1148" w:y="133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40" w:firstLine="0"/>
            </w:pPr>
            <w:r>
              <w:rPr>
                <w:rStyle w:val="CharStyle38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148" w:y="133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0" w:wrap="none" w:vAnchor="page" w:hAnchor="page" w:x="1148" w:y="13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34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0" w:wrap="none" w:vAnchor="page" w:hAnchor="page" w:x="1148" w:y="13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148" w:y="133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0" w:wrap="none" w:vAnchor="page" w:hAnchor="page" w:x="1148" w:y="13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11.20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0" w:wrap="none" w:vAnchor="page" w:hAnchor="page" w:x="1148" w:y="13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34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0" w:wrap="none" w:vAnchor="page" w:hAnchor="page" w:x="1148" w:y="13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10" w:wrap="none" w:vAnchor="page" w:hAnchor="page" w:x="1148" w:y="133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240" w:firstLine="0"/>
            </w:pPr>
            <w:r>
              <w:rPr>
                <w:rStyle w:val="CharStyle39"/>
              </w:rPr>
              <w:t>чщ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0" w:wrap="none" w:vAnchor="page" w:hAnchor="page" w:x="1148" w:y="13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11.20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10" w:wrap="none" w:vAnchor="page" w:hAnchor="page" w:x="1148" w:y="133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10" w:wrap="none" w:vAnchor="page" w:hAnchor="page" w:x="1148" w:y="133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605" w:h="2410" w:wrap="none" w:vAnchor="page" w:hAnchor="page" w:x="1148" w:y="133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240" w:firstLine="0"/>
            </w:pPr>
            <w:r>
              <w:rPr>
                <w:rStyle w:val="CharStyle36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10" w:wrap="none" w:vAnchor="page" w:hAnchor="page" w:x="1148" w:y="1334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6"/>
        <w:framePr w:wrap="none" w:vAnchor="page" w:hAnchor="page" w:x="7258" w:y="13537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2174-1120-0</w:t>
      </w:r>
    </w:p>
    <w:tbl>
      <w:tblPr>
        <w:tblOverlap w:val="never"/>
        <w:tblLayout w:type="fixed"/>
        <w:jc w:val="left"/>
      </w:tblPr>
      <w:tblGrid>
        <w:gridCol w:w="874"/>
        <w:gridCol w:w="854"/>
        <w:gridCol w:w="907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35" w:h="1435" w:wrap="none" w:vAnchor="page" w:hAnchor="page" w:x="8808" w:y="143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220" w:right="0" w:firstLine="0"/>
            </w:pPr>
            <w:r>
              <w:rPr>
                <w:rStyle w:val="CharStyle40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35" w:h="1435" w:wrap="none" w:vAnchor="page" w:hAnchor="page" w:x="8808" w:y="1431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35" w:h="1435" w:wrap="none" w:vAnchor="page" w:hAnchor="page" w:x="8808" w:y="143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40"/>
              </w:rPr>
              <w:t>Листов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2635" w:h="1435" w:wrap="none" w:vAnchor="page" w:hAnchor="page" w:x="8808" w:y="1431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40" w:lineRule="exact"/>
              <w:ind w:left="0" w:right="0" w:firstLine="0"/>
            </w:pPr>
            <w:r>
              <w:rPr>
                <w:rStyle w:val="CharStyle41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35" w:h="1435" w:wrap="none" w:vAnchor="page" w:hAnchor="page" w:x="8808" w:y="1431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40" w:lineRule="exact"/>
              <w:ind w:left="0" w:right="0" w:firstLine="0"/>
            </w:pPr>
            <w:r>
              <w:rPr>
                <w:rStyle w:val="CharStyle41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2635" w:h="1435" w:wrap="none" w:vAnchor="page" w:hAnchor="page" w:x="8808" w:y="1431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40" w:lineRule="exact"/>
              <w:ind w:left="0" w:right="0" w:firstLine="0"/>
            </w:pPr>
            <w:r>
              <w:rPr>
                <w:rStyle w:val="CharStyle41"/>
              </w:rPr>
              <w:t>9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35" w:h="1435" w:wrap="none" w:vAnchor="page" w:hAnchor="page" w:x="8808" w:y="14317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60" w:lineRule="exact"/>
              <w:ind w:left="0" w:right="0" w:firstLine="0"/>
            </w:pPr>
            <w:r>
              <w:rPr>
                <w:rStyle w:val="CharStyle40"/>
              </w:rPr>
              <w:t>МУН УКС</w:t>
            </w:r>
          </w:p>
          <w:p>
            <w:pPr>
              <w:pStyle w:val="Style3"/>
              <w:framePr w:w="2635" w:h="1435" w:wrap="none" w:vAnchor="page" w:hAnchor="page" w:x="8808" w:y="14317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20" w:lineRule="exact"/>
              <w:ind w:left="0" w:right="0" w:firstLine="0"/>
            </w:pPr>
            <w:r>
              <w:rPr>
                <w:rStyle w:val="CharStyle42"/>
              </w:rPr>
              <w:t>Новокубанскош района</w:t>
            </w:r>
          </w:p>
        </w:tc>
      </w:tr>
    </w:tbl>
    <w:p>
      <w:pPr>
        <w:pStyle w:val="Style3"/>
        <w:framePr w:w="278" w:h="559" w:hRule="exact" w:wrap="none" w:vAnchor="page" w:hAnchor="page" w:x="653" w:y="1454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</w:t>
      </w:r>
    </w:p>
    <w:p>
      <w:pPr>
        <w:pStyle w:val="Style3"/>
        <w:framePr w:w="278" w:h="559" w:hRule="exact" w:wrap="none" w:vAnchor="page" w:hAnchor="page" w:x="653" w:y="1454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</w:t>
      </w:r>
    </w:p>
    <w:p>
      <w:pPr>
        <w:framePr w:wrap="none" w:vAnchor="page" w:hAnchor="page" w:x="644" w:y="15151"/>
        <w:widowControl w:val="0"/>
      </w:pPr>
    </w:p>
    <w:p>
      <w:pPr>
        <w:pStyle w:val="Style45"/>
        <w:framePr w:wrap="none" w:vAnchor="page" w:hAnchor="page" w:x="5108" w:y="1489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framePr w:w="254" w:h="6576" w:hRule="exact" w:wrap="none" w:vAnchor="page" w:hAnchor="page" w:x="404" w:y="3703"/>
        <w:tabs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rStyle w:val="CharStyle47"/>
          <w:i/>
          <w:iCs/>
        </w:rPr>
        <w:t>НОРМОКОНТРОЛЬ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СОГЛАСОВАНО</w:t>
      </w:r>
    </w:p>
    <w:p>
      <w:pPr>
        <w:framePr w:wrap="none" w:vAnchor="page" w:hAnchor="page" w:x="668" w:y="12644"/>
        <w:widowControl w:val="0"/>
      </w:pPr>
    </w:p>
    <w:p>
      <w:pPr>
        <w:pStyle w:val="Style3"/>
        <w:framePr w:w="269" w:h="598" w:hRule="exact" w:wrap="none" w:vAnchor="page" w:hAnchor="page" w:x="658" w:y="1338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</w:t>
      </w:r>
    </w:p>
    <w:p>
      <w:pPr>
        <w:pStyle w:val="Style3"/>
        <w:framePr w:w="269" w:h="598" w:hRule="exact" w:wrap="none" w:vAnchor="page" w:hAnchor="page" w:x="658" w:y="1338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'О</w:t>
      </w:r>
    </w:p>
    <w:p>
      <w:pPr>
        <w:pStyle w:val="Style3"/>
        <w:framePr w:wrap="none" w:vAnchor="page" w:hAnchor="page" w:x="648" w:y="1438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</w:t>
      </w:r>
    </w:p>
    <w:p>
      <w:pPr>
        <w:pStyle w:val="Style3"/>
        <w:framePr w:wrap="none" w:vAnchor="page" w:hAnchor="page" w:x="639" w:y="1548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&amp;</w:t>
      </w:r>
    </w:p>
    <w:p>
      <w:pPr>
        <w:pStyle w:val="Style3"/>
        <w:framePr w:w="9763" w:h="13041" w:hRule="exact" w:wrap="none" w:vAnchor="page" w:hAnchor="page" w:x="1157" w:y="94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зарегистрирован в ЕГРН как недостроенный дом с площадью 199 кв.м и кадастровым номером 23-23-09/027/2008-266.</w:t>
      </w:r>
    </w:p>
    <w:p>
      <w:pPr>
        <w:pStyle w:val="Style3"/>
        <w:framePr w:w="9763" w:h="13041" w:hRule="exact" w:wrap="none" w:vAnchor="page" w:hAnchor="page" w:x="1157" w:y="94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>Согласно правил землепользования и застройки Новокубанского городского поселения Новокубанского района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24.01.2020 г. № 75 «О внесении изменений в решение Совета Новоку банского городского поселения Новокубанского района от 01.08:2014 г. К» 585 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Ж-1А - зона застройки индивидуальными жилыми домами. Зона застройки индивидуальными жилыми домами Ж-1 А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значения, где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9763" w:h="13041" w:hRule="exact" w:wrap="none" w:vAnchor="page" w:hAnchor="page" w:x="1157" w:y="949"/>
        <w:tabs>
          <w:tab w:leader="none" w:pos="11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color w:val="000000"/>
          <w:position w:val="0"/>
        </w:rPr>
        <w:t>минимальная/максимальная площадь земельных участков - 300-2500</w:t>
      </w:r>
    </w:p>
    <w:p>
      <w:pPr>
        <w:pStyle w:val="Style3"/>
        <w:framePr w:w="9763" w:h="13041" w:hRule="exact" w:wrap="none" w:vAnchor="page" w:hAnchor="page" w:x="1157" w:y="94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9763" w:h="13041" w:hRule="exact" w:wrap="none" w:vAnchor="page" w:hAnchor="page" w:x="1157" w:y="949"/>
        <w:tabs>
          <w:tab w:leader="none" w:pos="11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9763" w:h="13041" w:hRule="exact" w:wrap="none" w:vAnchor="page" w:hAnchor="page" w:x="1157" w:y="949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>минимальный отступ здании, сооружении, строений и сооружений вспомогательного использования от передней границы - территории общего пользования - 5,0 м (за исключением навесов, беседок, мангалов, вольеров -1,0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125"/>
        <w:gridCol w:w="278"/>
        <w:gridCol w:w="302"/>
        <w:gridCol w:w="456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152" w:y="156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152" w:y="156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152" w:y="156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152" w:y="156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152" w:y="156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74" w:wrap="none" w:vAnchor="page" w:hAnchor="page" w:x="1152" w:y="156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6"/>
              </w:rPr>
              <w:t>гп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152" w:y="156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152" w:y="156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152" w:y="156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152" w:y="156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152" w:y="156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152" w:y="156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152" w:y="156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152" w:y="156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74" w:wrap="none" w:vAnchor="page" w:hAnchor="page" w:x="1152" w:y="156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74" w:wrap="none" w:vAnchor="page" w:hAnchor="page" w:x="1152" w:y="156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4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74" w:wrap="none" w:vAnchor="page" w:hAnchor="page" w:x="1152" w:y="156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74" w:wrap="none" w:vAnchor="page" w:hAnchor="page" w:x="1152" w:y="156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74" w:wrap="none" w:vAnchor="page" w:hAnchor="page" w:x="1152" w:y="156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74" w:wrap="none" w:vAnchor="page" w:hAnchor="page" w:x="1152" w:y="156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48"/>
              </w:rPr>
              <w:t>Псы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74" w:wrap="none" w:vAnchor="page" w:hAnchor="page" w:x="1152" w:y="156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8"/>
              </w:rPr>
              <w:t>:п.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74" w:wrap="none" w:vAnchor="page" w:hAnchor="page" w:x="1152" w:y="156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8"/>
              </w:rPr>
              <w:t>Дата</w:t>
            </w:r>
          </w:p>
        </w:tc>
      </w:tr>
    </w:tbl>
    <w:p>
      <w:pPr>
        <w:pStyle w:val="Style49"/>
        <w:framePr w:wrap="none" w:vAnchor="page" w:hAnchor="page" w:x="6860" w:y="1592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2174</w:t>
      </w:r>
      <w:r>
        <w:rPr>
          <w:rStyle w:val="CharStyle51"/>
        </w:rPr>
        <w:t>-</w:t>
      </w:r>
      <w:r>
        <w:rPr>
          <w:lang w:val="ru-RU" w:eastAsia="ru-RU" w:bidi="ru-RU"/>
          <w:w w:val="100"/>
          <w:color w:val="000000"/>
          <w:position w:val="0"/>
        </w:rPr>
        <w:t>1120-0</w:t>
      </w:r>
    </w:p>
    <w:p>
      <w:pPr>
        <w:pStyle w:val="Style52"/>
        <w:framePr w:wrap="none" w:vAnchor="page" w:hAnchor="page" w:x="10690" w:y="15742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Л нет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5.pt;margin-top:742.65pt;width:29.75pt;height:0;z-index:-251658240;mso-position-horizontal-relative:page;mso-position-vertical-relative:page">
            <v:stroke weight="1.45pt"/>
          </v:shape>
        </w:pict>
      </w:r>
    </w:p>
    <w:p>
      <w:pPr>
        <w:pStyle w:val="Style21"/>
        <w:framePr w:w="245" w:h="6581" w:hRule="exact" w:wrap="none" w:vAnchor="page" w:hAnchor="page" w:x="495" w:y="3699"/>
        <w:tabs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3"/>
        <w:framePr w:w="278" w:h="1101" w:hRule="exact" w:wrap="none" w:vAnchor="page" w:hAnchor="page" w:x="749" w:y="11899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54"/>
        </w:rPr>
        <w:t>к</w:t>
      </w:r>
    </w:p>
    <w:p>
      <w:pPr>
        <w:pStyle w:val="Style43"/>
        <w:framePr w:w="278" w:h="1101" w:hRule="exact" w:wrap="none" w:vAnchor="page" w:hAnchor="page" w:x="749" w:y="11899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54"/>
        </w:rPr>
        <w:t>а</w:t>
      </w:r>
    </w:p>
    <w:p>
      <w:pPr>
        <w:pStyle w:val="Style43"/>
        <w:framePr w:w="278" w:h="1101" w:hRule="exact" w:wrap="none" w:vAnchor="page" w:hAnchor="page" w:x="749" w:y="11899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54"/>
        </w:rPr>
        <w:t>'5</w:t>
      </w:r>
    </w:p>
    <w:p>
      <w:pPr>
        <w:pStyle w:val="Style3"/>
        <w:framePr w:w="269" w:h="736" w:hRule="exact" w:wrap="none" w:vAnchor="page" w:hAnchor="page" w:x="749" w:y="1336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&lt;3</w:t>
      </w:r>
    </w:p>
    <w:p>
      <w:pPr>
        <w:pStyle w:val="Style3"/>
        <w:framePr w:w="269" w:h="736" w:hRule="exact" w:wrap="none" w:vAnchor="page" w:hAnchor="page" w:x="749" w:y="1336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I</w:t>
      </w:r>
    </w:p>
    <w:p>
      <w:pPr>
        <w:pStyle w:val="Style3"/>
        <w:framePr w:w="269" w:h="736" w:hRule="exact" w:wrap="none" w:vAnchor="page" w:hAnchor="page" w:x="749" w:y="1336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&amp;</w:t>
      </w:r>
    </w:p>
    <w:p>
      <w:pPr>
        <w:pStyle w:val="Style55"/>
        <w:framePr w:wrap="none" w:vAnchor="page" w:hAnchor="page" w:x="730" w:y="14289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'■ъ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>-</w:t>
      </w:r>
    </w:p>
    <w:p>
      <w:pPr>
        <w:pStyle w:val="Style3"/>
        <w:framePr w:w="9562" w:h="12552" w:hRule="exact" w:wrap="none" w:vAnchor="page" w:hAnchor="page" w:x="1258" w:y="94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м)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562" w:h="12552" w:hRule="exact" w:wrap="none" w:vAnchor="page" w:hAnchor="page" w:x="1258" w:y="948"/>
        <w:tabs>
          <w:tab w:leader="none" w:pos="112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>минимальный отступ зданий, сооружений, строении и сооружений вспомогательного использования от боковой границы - границы смежных земельных участков - 3,0 м (за исключением навесов, беседок, мангалов, вольеров - 1,0 м); при блокировке - 0,0 м;</w:t>
      </w:r>
    </w:p>
    <w:p>
      <w:pPr>
        <w:pStyle w:val="Style3"/>
        <w:numPr>
          <w:ilvl w:val="0"/>
          <w:numId w:val="1"/>
        </w:numPr>
        <w:framePr w:w="9562" w:h="12552" w:hRule="exact" w:wrap="none" w:vAnchor="page" w:hAnchor="page" w:x="1258" w:y="948"/>
        <w:tabs>
          <w:tab w:leader="none" w:pos="12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 xml:space="preserve">минимальный отступ зданий, сооружений, строений и сооружений вспомогательного использования от задней границы - границы смежных </w:t>
      </w:r>
      <w:r>
        <w:rPr>
          <w:rStyle w:val="CharStyle57"/>
        </w:rPr>
        <w:t>земельных</w:t>
      </w:r>
      <w:r>
        <w:rPr>
          <w:lang w:val="ru-RU" w:eastAsia="ru-RU" w:bidi="ru-RU"/>
          <w:w w:val="100"/>
          <w:color w:val="000000"/>
          <w:position w:val="0"/>
        </w:rPr>
        <w:t xml:space="preserve"> участков - 3,0 м (за </w:t>
      </w:r>
      <w:r>
        <w:rPr>
          <w:rStyle w:val="CharStyle57"/>
        </w:rPr>
        <w:t xml:space="preserve">исключением навесов, беседок, мангалов, </w:t>
      </w:r>
      <w:r>
        <w:rPr>
          <w:lang w:val="ru-RU" w:eastAsia="ru-RU" w:bidi="ru-RU"/>
          <w:w w:val="100"/>
          <w:color w:val="000000"/>
          <w:position w:val="0"/>
        </w:rPr>
        <w:t xml:space="preserve">вольеров - </w:t>
      </w:r>
      <w:r>
        <w:rPr>
          <w:lang w:val="en-US" w:eastAsia="en-US" w:bidi="en-US"/>
          <w:w w:val="100"/>
          <w:color w:val="000000"/>
          <w:position w:val="0"/>
        </w:rPr>
        <w:t xml:space="preserve">J </w:t>
      </w:r>
      <w:r>
        <w:rPr>
          <w:lang w:val="ru-RU" w:eastAsia="ru-RU" w:bidi="ru-RU"/>
          <w:w w:val="100"/>
          <w:color w:val="000000"/>
          <w:position w:val="0"/>
        </w:rPr>
        <w:t>,0 м); при блокировке - 0,0 м;</w:t>
      </w:r>
    </w:p>
    <w:p>
      <w:pPr>
        <w:pStyle w:val="Style3"/>
        <w:numPr>
          <w:ilvl w:val="0"/>
          <w:numId w:val="1"/>
        </w:numPr>
        <w:framePr w:w="9562" w:h="12552" w:hRule="exact" w:wrap="none" w:vAnchor="page" w:hAnchor="page" w:x="1258" w:y="948"/>
        <w:tabs>
          <w:tab w:leader="none" w:pos="11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>максимальное количество надземных этажей зданий (за исключением строений и сооружений вспомогательного использования) - 3; для строений и сооружений вспомогательного использования - 2;</w:t>
      </w:r>
    </w:p>
    <w:p>
      <w:pPr>
        <w:pStyle w:val="Style3"/>
        <w:numPr>
          <w:ilvl w:val="0"/>
          <w:numId w:val="1"/>
        </w:numPr>
        <w:framePr w:w="9562" w:h="12552" w:hRule="exact" w:wrap="none" w:vAnchor="page" w:hAnchor="page" w:x="1258" w:y="948"/>
        <w:tabs>
          <w:tab w:leader="none" w:pos="112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>максимальная высота зданий от уровня земли до уровня верха перекрытия последнего этажа (за исключением строений и сооружений вспомогательного использования) - 20 м;</w:t>
      </w:r>
    </w:p>
    <w:p>
      <w:pPr>
        <w:pStyle w:val="Style3"/>
        <w:numPr>
          <w:ilvl w:val="0"/>
          <w:numId w:val="1"/>
        </w:numPr>
        <w:framePr w:w="9562" w:h="12552" w:hRule="exact" w:wrap="none" w:vAnchor="page" w:hAnchor="page" w:x="1258" w:y="948"/>
        <w:tabs>
          <w:tab w:leader="none" w:pos="12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9562" w:h="12552" w:hRule="exact" w:wrap="none" w:vAnchor="page" w:hAnchor="page" w:x="1258" w:y="948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>На основании справки-разрешение на строительство нового дома</w:t>
      </w:r>
    </w:p>
    <w:p>
      <w:pPr>
        <w:pStyle w:val="Style3"/>
        <w:framePr w:w="9562" w:h="12552" w:hRule="exact" w:wrap="none" w:vAnchor="page" w:hAnchor="page" w:x="1258" w:y="94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(рассматриваемого объекта) № б/н от 08.12.1992 г, было выполнено его возведение. При строительстве данного объекта произошло отклонение от предельных параметров разрешенного строительства.</w:t>
      </w:r>
    </w:p>
    <w:p>
      <w:pPr>
        <w:pStyle w:val="Style32"/>
        <w:framePr w:w="9562" w:h="12552" w:hRule="exact" w:wrap="none" w:vAnchor="page" w:hAnchor="page" w:x="1258" w:y="94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индивидуального жилого дома с выполненными отклонениями составили:</w:t>
      </w:r>
      <w:bookmarkEnd w:id="4"/>
    </w:p>
    <w:p>
      <w:pPr>
        <w:pStyle w:val="Style27"/>
        <w:numPr>
          <w:ilvl w:val="0"/>
          <w:numId w:val="3"/>
        </w:numPr>
        <w:framePr w:w="9562" w:h="12552" w:hRule="exact" w:wrap="none" w:vAnchor="page" w:hAnchor="page" w:x="1258" w:y="948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-142,2 кв.м;</w:t>
      </w:r>
    </w:p>
    <w:p>
      <w:pPr>
        <w:pStyle w:val="Style27"/>
        <w:numPr>
          <w:ilvl w:val="0"/>
          <w:numId w:val="3"/>
        </w:numPr>
        <w:framePr w:w="9562" w:h="12552" w:hRule="exact" w:wrap="none" w:vAnchor="page" w:hAnchor="page" w:x="1258" w:y="948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- 205,6 кв.н;</w:t>
      </w:r>
    </w:p>
    <w:p>
      <w:pPr>
        <w:pStyle w:val="Style32"/>
        <w:numPr>
          <w:ilvl w:val="0"/>
          <w:numId w:val="3"/>
        </w:numPr>
        <w:framePr w:w="9562" w:h="12552" w:hRule="exact" w:wrap="none" w:vAnchor="page" w:hAnchor="page" w:x="1258" w:y="948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80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-135,1 кв.м;</w:t>
      </w:r>
      <w:bookmarkEnd w:id="5"/>
    </w:p>
    <w:tbl>
      <w:tblPr>
        <w:tblOverlap w:val="never"/>
        <w:tblLayout w:type="fixed"/>
        <w:jc w:val="left"/>
      </w:tblPr>
      <w:tblGrid>
        <w:gridCol w:w="619"/>
        <w:gridCol w:w="571"/>
        <w:gridCol w:w="566"/>
        <w:gridCol w:w="595"/>
        <w:gridCol w:w="672"/>
        <w:gridCol w:w="461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74" w:wrap="none" w:vAnchor="page" w:hAnchor="page" w:x="1224" w:y="156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74" w:wrap="none" w:vAnchor="page" w:hAnchor="page" w:x="1224" w:y="156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74" w:wrap="none" w:vAnchor="page" w:hAnchor="page" w:x="1224" w:y="156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74" w:wrap="none" w:vAnchor="page" w:hAnchor="page" w:x="1224" w:y="156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5" w:h="874" w:wrap="none" w:vAnchor="page" w:hAnchor="page" w:x="1224" w:y="156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6"/>
              </w:rPr>
              <w:t>¥7/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5" w:h="874" w:wrap="none" w:vAnchor="page" w:hAnchor="page" w:x="1224" w:y="156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74" w:wrap="none" w:vAnchor="page" w:hAnchor="page" w:x="1224" w:y="156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74" w:wrap="none" w:vAnchor="page" w:hAnchor="page" w:x="1224" w:y="156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74" w:wrap="none" w:vAnchor="page" w:hAnchor="page" w:x="1224" w:y="156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74" w:wrap="none" w:vAnchor="page" w:hAnchor="page" w:x="1224" w:y="156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74" w:wrap="none" w:vAnchor="page" w:hAnchor="page" w:x="1224" w:y="156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5" w:h="874" w:wrap="none" w:vAnchor="page" w:hAnchor="page" w:x="1224" w:y="156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5" w:h="874" w:wrap="none" w:vAnchor="page" w:hAnchor="page" w:x="1224" w:y="156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40"/>
              </w:rPr>
              <w:t>Нзм.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5" w:h="874" w:wrap="none" w:vAnchor="page" w:hAnchor="page" w:x="1224" w:y="156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5" w:h="874" w:wrap="none" w:vAnchor="page" w:hAnchor="page" w:x="1224" w:y="156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5" w:h="874" w:wrap="none" w:vAnchor="page" w:hAnchor="page" w:x="1224" w:y="156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5" w:h="874" w:wrap="none" w:vAnchor="page" w:hAnchor="page" w:x="1224" w:y="156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5" w:h="874" w:wrap="none" w:vAnchor="page" w:hAnchor="page" w:x="1224" w:y="156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Дата</w:t>
            </w:r>
          </w:p>
        </w:tc>
      </w:tr>
    </w:tbl>
    <w:p>
      <w:pPr>
        <w:pStyle w:val="Style10"/>
        <w:framePr w:wrap="none" w:vAnchor="page" w:hAnchor="page" w:x="6951" w:y="1590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2174-1120-0</w:t>
      </w:r>
    </w:p>
    <w:p>
      <w:pPr>
        <w:pStyle w:val="Style52"/>
        <w:framePr w:wrap="none" w:vAnchor="page" w:hAnchor="page" w:x="10868" w:y="15747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framePr w:w="309" w:h="6576" w:hRule="exact" w:wrap="none" w:vAnchor="page" w:hAnchor="page" w:x="147" w:y="3492"/>
        <w:tabs>
          <w:tab w:leader="none" w:pos="3341" w:val="left"/>
          <w:tab w:leader="none" w:pos="505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20" w:lineRule="exact"/>
        <w:ind w:left="0" w:right="0" w:firstLine="0"/>
      </w:pPr>
      <w:r>
        <w:rPr>
          <w:rStyle w:val="CharStyle47"/>
          <w:i/>
          <w:iCs/>
        </w:rPr>
        <w:t>НОРМОКОНТРОЛЬ</w:t>
      </w:r>
      <w:r>
        <w:rPr>
          <w:rStyle w:val="CharStyle58"/>
          <w:i w:val="0"/>
          <w:iCs w:val="0"/>
        </w:rPr>
        <w:tab/>
        <w:t>Г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3"/>
        <w:framePr w:wrap="none" w:vAnchor="page" w:hAnchor="page" w:x="466" w:y="1247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54"/>
        </w:rPr>
        <w:t>«5</w:t>
      </w:r>
    </w:p>
    <w:p>
      <w:pPr>
        <w:pStyle w:val="Style3"/>
        <w:framePr w:w="269" w:h="721" w:hRule="exact" w:wrap="none" w:vAnchor="page" w:hAnchor="page" w:x="456" w:y="1316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&lt;3</w:t>
      </w:r>
    </w:p>
    <w:p>
      <w:pPr>
        <w:pStyle w:val="Style3"/>
        <w:framePr w:w="269" w:h="721" w:hRule="exact" w:wrap="none" w:vAnchor="page" w:hAnchor="page" w:x="456" w:y="1316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I</w:t>
      </w:r>
    </w:p>
    <w:p>
      <w:pPr>
        <w:pStyle w:val="Style3"/>
        <w:framePr w:w="269" w:h="721" w:hRule="exact" w:wrap="none" w:vAnchor="page" w:hAnchor="page" w:x="456" w:y="1316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'О</w:t>
      </w:r>
    </w:p>
    <w:p>
      <w:pPr>
        <w:pStyle w:val="Style3"/>
        <w:framePr w:w="269" w:h="721" w:hRule="exact" w:wrap="none" w:vAnchor="page" w:hAnchor="page" w:x="456" w:y="1316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</w:t>
      </w:r>
    </w:p>
    <w:p>
      <w:pPr>
        <w:pStyle w:val="Style25"/>
        <w:framePr w:wrap="none" w:vAnchor="page" w:hAnchor="page" w:x="437" w:y="1404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’чГ</w:t>
      </w:r>
    </w:p>
    <w:p>
      <w:pPr>
        <w:pStyle w:val="Style27"/>
        <w:numPr>
          <w:ilvl w:val="0"/>
          <w:numId w:val="3"/>
        </w:numPr>
        <w:framePr w:w="10186" w:h="13507" w:hRule="exact" w:wrap="none" w:vAnchor="page" w:hAnchor="page" w:x="946" w:y="746"/>
        <w:tabs>
          <w:tab w:leader="none" w:pos="9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требованиями, утвержденными приказом Минэкономразвития № 90 от 01.03.2016 г.) - 212,5 кв.м;</w:t>
      </w:r>
    </w:p>
    <w:p>
      <w:pPr>
        <w:pStyle w:val="Style27"/>
        <w:numPr>
          <w:ilvl w:val="0"/>
          <w:numId w:val="3"/>
        </w:numPr>
        <w:framePr w:w="10186" w:h="13507" w:hRule="exact" w:wrap="none" w:vAnchor="page" w:hAnchor="page" w:x="946" w:y="746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- 793,0 куб.м;</w:t>
      </w:r>
    </w:p>
    <w:p>
      <w:pPr>
        <w:pStyle w:val="Style32"/>
        <w:numPr>
          <w:ilvl w:val="0"/>
          <w:numId w:val="3"/>
        </w:numPr>
        <w:framePr w:w="10186" w:h="13507" w:hRule="exact" w:wrap="none" w:vAnchor="page" w:hAnchor="page" w:x="946" w:y="746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4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- 9,40 м;</w:t>
      </w:r>
      <w:bookmarkEnd w:id="6"/>
    </w:p>
    <w:p>
      <w:pPr>
        <w:pStyle w:val="Style27"/>
        <w:numPr>
          <w:ilvl w:val="0"/>
          <w:numId w:val="3"/>
        </w:numPr>
        <w:framePr w:w="10186" w:h="13507" w:hRule="exact" w:wrap="none" w:vAnchor="page" w:hAnchor="page" w:x="946" w:y="746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количество этажей - 2, </w:t>
      </w:r>
      <w:r>
        <w:rPr>
          <w:rStyle w:val="CharStyle59"/>
          <w:b w:val="0"/>
          <w:bCs w:val="0"/>
        </w:rPr>
        <w:t xml:space="preserve">в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том числе подземных - 0;</w:t>
      </w:r>
    </w:p>
    <w:p>
      <w:pPr>
        <w:pStyle w:val="Style32"/>
        <w:numPr>
          <w:ilvl w:val="0"/>
          <w:numId w:val="3"/>
        </w:numPr>
        <w:framePr w:w="10186" w:h="13507" w:hRule="exact" w:wrap="none" w:vAnchor="page" w:hAnchor="page" w:x="946" w:y="746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4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- 2;</w:t>
      </w:r>
      <w:bookmarkEnd w:id="7"/>
    </w:p>
    <w:p>
      <w:pPr>
        <w:pStyle w:val="Style32"/>
        <w:numPr>
          <w:ilvl w:val="0"/>
          <w:numId w:val="3"/>
        </w:numPr>
        <w:framePr w:w="10186" w:h="13507" w:hRule="exact" w:wrap="none" w:vAnchor="page" w:hAnchor="page" w:x="946" w:y="746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4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процент готовности - готов, не введен в эксплуатацию;</w:t>
      </w:r>
      <w:bookmarkEnd w:id="8"/>
    </w:p>
    <w:p>
      <w:pPr>
        <w:pStyle w:val="Style60"/>
        <w:framePr w:w="10186" w:h="13507" w:hRule="exact" w:wrap="none" w:vAnchor="page" w:hAnchor="page" w:x="946" w:y="74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/>
      </w:pPr>
      <w:r>
        <w:rPr>
          <w:rStyle w:val="CharStyle62"/>
          <w:i w:val="0"/>
          <w:iCs w:val="0"/>
        </w:rPr>
        <w:t xml:space="preserve">~ </w:t>
      </w:r>
      <w:r>
        <w:rPr>
          <w:lang w:val="ru-RU" w:eastAsia="ru-RU" w:bidi="ru-RU"/>
          <w:w w:val="100"/>
          <w:color w:val="000000"/>
          <w:position w:val="0"/>
        </w:rPr>
        <w:t>кадастровый</w:t>
      </w:r>
      <w:r>
        <w:rPr>
          <w:rStyle w:val="CharStyle62"/>
          <w:i w:val="0"/>
          <w:iCs w:val="0"/>
        </w:rPr>
        <w:t xml:space="preserve"> номер </w:t>
      </w:r>
      <w:r>
        <w:rPr>
          <w:lang w:val="ru-RU" w:eastAsia="ru-RU" w:bidi="ru-RU"/>
          <w:w w:val="100"/>
          <w:color w:val="000000"/>
          <w:position w:val="0"/>
        </w:rPr>
        <w:t xml:space="preserve">объекта незавершенного строительства - 23-23- </w:t>
      </w:r>
      <w:r>
        <w:rPr>
          <w:rStyle w:val="CharStyle62"/>
          <w:i w:val="0"/>
          <w:iCs w:val="0"/>
        </w:rPr>
        <w:t>09/027/2008-266;</w:t>
      </w:r>
    </w:p>
    <w:p>
      <w:pPr>
        <w:pStyle w:val="Style27"/>
        <w:numPr>
          <w:ilvl w:val="0"/>
          <w:numId w:val="3"/>
        </w:numPr>
        <w:framePr w:w="10186" w:h="13507" w:hRule="exact" w:wrap="none" w:vAnchor="page" w:hAnchor="page" w:x="946" w:y="746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p>
      <w:pPr>
        <w:pStyle w:val="Style3"/>
        <w:framePr w:w="10186" w:h="13507" w:hRule="exact" w:wrap="none" w:vAnchor="page" w:hAnchor="page" w:x="946" w:y="746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520" w:firstLine="840"/>
      </w:pPr>
      <w:r>
        <w:rPr>
          <w:lang w:val="ru-RU" w:eastAsia="ru-RU" w:bidi="ru-RU"/>
          <w:w w:val="100"/>
          <w:color w:val="000000"/>
          <w:position w:val="0"/>
        </w:rPr>
        <w:t xml:space="preserve">Планируемый к завершению строительства с последующим вводом в эксплуатацию объект недвижимости, возводился на основании выданной справки-разрешение на строительство нового дома (рассматриваемого объекта) № б/н от 08.12.1992 г. В выданной справке-разрешение указано строительство нового индивидуального двухэтажного жилого дома, с размерами </w:t>
      </w:r>
      <w:r>
        <w:rPr>
          <w:lang w:val="en-US" w:eastAsia="en-US" w:bidi="en-US"/>
          <w:w w:val="100"/>
          <w:color w:val="000000"/>
          <w:position w:val="0"/>
        </w:rPr>
        <w:t xml:space="preserve">13,1x9,76 </w:t>
      </w:r>
      <w:r>
        <w:rPr>
          <w:lang w:val="ru-RU" w:eastAsia="ru-RU" w:bidi="ru-RU"/>
          <w:w w:val="100"/>
          <w:color w:val="000000"/>
          <w:position w:val="0"/>
        </w:rPr>
        <w:t xml:space="preserve">м, с общей площадью 152,4 кв.м и жилой площадью 90,0 кв.м, а также в соответствии с генпланом его разрешенное размещение на расстоянии 1,0 м от межевой границы с соседним земельным участком по ул. Тихая, 11, на расстоянии 9,6 м от межевой границы с соседним земельным участком по ул. Тихая, 15 и на расстоянии 5,0 м от фасадной межевой границы по ул. Тихая. В настоящее время, рассматриваемый объект незавершенного строительства на земельном участке по ул. Тихая, 13 в г. Новокубанске имеет размеры </w:t>
      </w:r>
      <w:r>
        <w:rPr>
          <w:lang w:val="en-US" w:eastAsia="en-US" w:bidi="en-US"/>
          <w:w w:val="100"/>
          <w:color w:val="000000"/>
          <w:position w:val="0"/>
        </w:rPr>
        <w:t xml:space="preserve">12,8x9,6+2,5x7,4+1,2x1,4 </w:t>
      </w:r>
      <w:r>
        <w:rPr>
          <w:lang w:val="ru-RU" w:eastAsia="ru-RU" w:bidi="ru-RU"/>
          <w:w w:val="100"/>
          <w:color w:val="000000"/>
          <w:position w:val="0"/>
        </w:rPr>
        <w:t>м и расположен на расстоянии 8,9 м от межевой границы с соседним участком по уд. Тихая, 11 (по нормативу 3,0 м), на расстоянии 2,6 м от межевой границы с соседним земельным участком по ул. Тихая, 15 (по нормативу 3,0 м) и на расстоянии 5,8 м от фасадной межевой границы по ул. Тихая. Данные отклонения в объемно-планировочных решениях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95"/>
        <w:gridCol w:w="634"/>
        <w:gridCol w:w="499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956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956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956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956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956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64" w:wrap="none" w:vAnchor="page" w:hAnchor="page" w:x="956" w:y="154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63"/>
                <w:lang w:val="en-US" w:eastAsia="en-US" w:bidi="en-US"/>
              </w:rPr>
              <w:t>j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956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956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956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956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956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956" w:y="154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956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4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956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956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956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№д&lt;ж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956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40"/>
              </w:rPr>
              <w:t xml:space="preserve">По </w:t>
            </w:r>
            <w:r>
              <w:rPr>
                <w:rStyle w:val="CharStyle63"/>
              </w:rPr>
              <w:t>Ап.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956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Дата</w:t>
            </w:r>
          </w:p>
        </w:tc>
      </w:tr>
    </w:tbl>
    <w:p>
      <w:pPr>
        <w:pStyle w:val="Style10"/>
        <w:framePr w:wrap="none" w:vAnchor="page" w:hAnchor="page" w:x="6668" w:y="1568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2174-1120-0</w:t>
      </w:r>
    </w:p>
    <w:p>
      <w:pPr>
        <w:pStyle w:val="Style25"/>
        <w:framePr w:w="10186" w:h="223" w:hRule="exact" w:wrap="none" w:vAnchor="page" w:hAnchor="page" w:x="946" w:y="15484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Диет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1.35pt;margin-top:653.35pt;width:29.75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21.1pt;margin-top:743.85pt;width:29.5pt;height:0;z-index:-251658240;mso-position-horizontal-relative:page;mso-position-vertical-relative:page">
            <v:stroke weight="1.45pt"/>
          </v:shape>
        </w:pict>
      </w:r>
    </w:p>
    <w:p>
      <w:pPr>
        <w:pStyle w:val="Style21"/>
        <w:framePr w:w="299" w:h="6605" w:hRule="exact" w:wrap="none" w:vAnchor="page" w:hAnchor="page" w:x="138" w:y="3679"/>
        <w:tabs>
          <w:tab w:leader="none" w:pos="3398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58"/>
          <w:i w:val="0"/>
          <w:iCs w:val="0"/>
        </w:rPr>
        <w:tab/>
      </w:r>
      <w:r>
        <w:rPr>
          <w:rStyle w:val="CharStyle64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466" w:y="10489"/>
        <w:widowControl w:val="0"/>
      </w:pPr>
    </w:p>
    <w:p>
      <w:pPr>
        <w:framePr w:wrap="none" w:vAnchor="page" w:hAnchor="page" w:x="466" w:y="11891"/>
        <w:widowControl w:val="0"/>
      </w:pPr>
    </w:p>
    <w:p>
      <w:pPr>
        <w:pStyle w:val="Style3"/>
        <w:framePr w:wrap="none" w:vAnchor="page" w:hAnchor="page" w:x="466" w:y="1270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&lt;4</w:t>
      </w:r>
    </w:p>
    <w:p>
      <w:pPr>
        <w:pStyle w:val="Style43"/>
        <w:framePr w:w="269" w:h="438" w:hRule="exact" w:wrap="none" w:vAnchor="page" w:hAnchor="page" w:x="466" w:y="1366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54"/>
        </w:rPr>
        <w:t>«5</w:t>
      </w:r>
    </w:p>
    <w:p>
      <w:pPr>
        <w:pStyle w:val="Style43"/>
        <w:framePr w:w="269" w:h="438" w:hRule="exact" w:wrap="none" w:vAnchor="page" w:hAnchor="page" w:x="466" w:y="1366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54"/>
        </w:rPr>
        <w:t>а</w:t>
      </w:r>
    </w:p>
    <w:p>
      <w:pPr>
        <w:framePr w:wrap="none" w:vAnchor="page" w:hAnchor="page" w:x="447" w:y="14271"/>
        <w:widowControl w:val="0"/>
      </w:pPr>
    </w:p>
    <w:p>
      <w:pPr>
        <w:pStyle w:val="Style65"/>
        <w:framePr w:w="269" w:h="402" w:hRule="exact" w:wrap="none" w:vAnchor="page" w:hAnchor="page" w:x="466" w:y="15420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402" w:hRule="exact" w:wrap="none" w:vAnchor="page" w:hAnchor="page" w:x="466" w:y="1542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</w:t>
      </w:r>
    </w:p>
    <w:p>
      <w:pPr>
        <w:pStyle w:val="Style3"/>
        <w:framePr w:w="10186" w:h="12115" w:hRule="exact" w:wrap="none" w:vAnchor="page" w:hAnchor="page" w:x="946" w:y="91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8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образовались из-за оптимизации и унификации типоразмеров и габаритов применяемых строительных материалов, эргономичности возводимых помещений в натуре, отступлений от типовых проектных решений в сторону индивидуальной направленности, а также толщины и состава внутренней и наружной отделки. Отклонения, от разрешенных отступов от межевых границ данного земельного участка, произошли из-за сложной и неблагоприятной геологии грунтов земельного участка. Согласно ст. 36 п. 9 Градостроительного кодекса Российской Федерации, строительство или реконструкция объектов капитального строительства, предельные параметры которых не соответствуют градостроительному регламенту, осуществляется только путем приведения таких объектов в соответствие с градостроительным регламентом или </w:t>
      </w:r>
      <w:r>
        <w:rPr>
          <w:rStyle w:val="CharStyle67"/>
        </w:rPr>
        <w:t>путем уменьшения их несоответствия предельным параметрам разрешенного строительства. Ввиду невозможности сохранения целостности здания при соблюдении предельных параметров разрешенного строительства, приведение в соответствие с градостроительным регламентом в части минимального отступа зданий от границ смежных участков невыполнимо. Завершение строительства будет производиться путем уменьшения несоответствий градостроительному регламенту, с сохранением существующего архитектурно-планировочного решения.</w:t>
      </w:r>
    </w:p>
    <w:p>
      <w:pPr>
        <w:pStyle w:val="Style3"/>
        <w:framePr w:w="10186" w:h="12115" w:hRule="exact" w:wrap="none" w:vAnchor="page" w:hAnchor="page" w:x="946" w:y="91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920" w:firstLine="800"/>
      </w:pPr>
      <w:r>
        <w:rPr>
          <w:lang w:val="ru-RU" w:eastAsia="ru-RU" w:bidi="ru-RU"/>
          <w:w w:val="100"/>
          <w:color w:val="000000"/>
          <w:position w:val="0"/>
        </w:rPr>
        <w:t>При этом, геометрические параметры объекта незавершенного строительства изменяться не будут, а существующие параметры и состав помещении будут соответствовать требованиям СП 55.13330.2016 «Дома жилые одноквартирные», с учетом нормируемых условий для проживания и микроклимата жилых помещений, а также полученного разрешения на строительство данного объекта.</w:t>
      </w:r>
    </w:p>
    <w:tbl>
      <w:tblPr>
        <w:tblOverlap w:val="never"/>
        <w:tblLayout w:type="fixed"/>
        <w:jc w:val="left"/>
      </w:tblPr>
      <w:tblGrid>
        <w:gridCol w:w="610"/>
        <w:gridCol w:w="566"/>
        <w:gridCol w:w="571"/>
        <w:gridCol w:w="562"/>
        <w:gridCol w:w="696"/>
        <w:gridCol w:w="470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965" w:y="15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965" w:y="15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965" w:y="15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965" w:y="15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965" w:y="15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6"/>
              </w:rPr>
              <w:t>жп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965" w:y="1566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965" w:y="15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965" w:y="15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965" w:y="15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965" w:y="15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965" w:y="15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т/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965" w:y="1566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965" w:y="15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4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965" w:y="15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965" w:y="15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965" w:y="15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965" w:y="15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965" w:y="15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Дата</w:t>
            </w:r>
          </w:p>
        </w:tc>
      </w:tr>
    </w:tbl>
    <w:p>
      <w:pPr>
        <w:pStyle w:val="Style10"/>
        <w:framePr w:wrap="none" w:vAnchor="page" w:hAnchor="page" w:x="6687" w:y="1590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2174-1120-0</w:t>
      </w:r>
    </w:p>
    <w:p>
      <w:pPr>
        <w:pStyle w:val="Style52"/>
        <w:framePr w:wrap="none" w:vAnchor="page" w:hAnchor="page" w:x="10604" w:y="15747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framePr w:w="290" w:h="6586" w:hRule="exact" w:wrap="none" w:vAnchor="page" w:hAnchor="page" w:x="330" w:y="3732"/>
        <w:tabs>
          <w:tab w:leader="none" w:pos="3398" w:val="left"/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58"/>
          <w:i w:val="0"/>
          <w:iCs w:val="0"/>
        </w:rPr>
        <w:tab/>
      </w:r>
      <w:r>
        <w:rPr>
          <w:rStyle w:val="CharStyle64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3"/>
        <w:framePr w:wrap="none" w:vAnchor="page" w:hAnchor="page" w:x="668" w:y="12709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54"/>
        </w:rPr>
        <w:t>«3</w:t>
      </w:r>
    </w:p>
    <w:p>
      <w:pPr>
        <w:pStyle w:val="Style5"/>
        <w:framePr w:wrap="none" w:vAnchor="page" w:hAnchor="page" w:x="648" w:y="14320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t§:</w:t>
      </w:r>
    </w:p>
    <w:p>
      <w:pPr>
        <w:pStyle w:val="Style3"/>
        <w:framePr w:w="269" w:h="549" w:hRule="exact" w:wrap="none" w:vAnchor="page" w:hAnchor="page" w:x="668" w:y="1527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</w:t>
      </w:r>
    </w:p>
    <w:p>
      <w:pPr>
        <w:pStyle w:val="Style3"/>
        <w:framePr w:w="269" w:h="549" w:hRule="exact" w:wrap="none" w:vAnchor="page" w:hAnchor="page" w:x="668" w:y="1527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</w:t>
      </w:r>
    </w:p>
    <w:p>
      <w:pPr>
        <w:pStyle w:val="Style32"/>
        <w:framePr w:w="9667" w:h="12877" w:hRule="exact" w:wrap="none" w:vAnchor="page" w:hAnchor="page" w:x="1205" w:y="1137"/>
        <w:widowControl w:val="0"/>
        <w:keepNext w:val="0"/>
        <w:keepLines w:val="0"/>
        <w:shd w:val="clear" w:color="auto" w:fill="auto"/>
        <w:bidi w:val="0"/>
        <w:jc w:val="left"/>
        <w:spacing w:before="0" w:after="474" w:line="280" w:lineRule="exact"/>
        <w:ind w:left="438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9"/>
    </w:p>
    <w:p>
      <w:pPr>
        <w:pStyle w:val="Style3"/>
        <w:framePr w:w="9667" w:h="12877" w:hRule="exact" w:wrap="none" w:vAnchor="page" w:hAnchor="page" w:x="1205" w:y="1137"/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framePr w:w="9667" w:h="12877" w:hRule="exact" w:wrap="none" w:vAnchor="page" w:hAnchor="page" w:x="1205" w:y="1137"/>
        <w:tabs>
          <w:tab w:leader="none" w:pos="11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5"/>
        </w:numPr>
        <w:framePr w:w="9667" w:h="12877" w:hRule="exact" w:wrap="none" w:vAnchor="page" w:hAnchor="page" w:x="1205" w:y="1137"/>
        <w:tabs>
          <w:tab w:leader="none" w:pos="11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</w:t>
      </w:r>
    </w:p>
    <w:p>
      <w:pPr>
        <w:pStyle w:val="Style23"/>
        <w:framePr w:w="9667" w:h="12877" w:hRule="exact" w:wrap="none" w:vAnchor="page" w:hAnchor="page" w:x="1205" w:y="11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безопасность</w:t>
      </w:r>
      <w:r>
        <w:rPr>
          <w:rStyle w:val="CharStyle68"/>
          <w:i w:val="0"/>
          <w:iCs w:val="0"/>
        </w:rPr>
        <w:t xml:space="preserve"> - </w:t>
      </w:r>
      <w:r>
        <w:rPr>
          <w:lang w:val="ru-RU" w:eastAsia="ru-RU" w:bidi="ru-RU"/>
          <w:w w:val="100"/>
          <w:color w:val="000000"/>
          <w:position w:val="0"/>
        </w:rPr>
        <w:t>не</w:t>
      </w:r>
      <w:r>
        <w:rPr>
          <w:rStyle w:val="CharStyle68"/>
          <w:i w:val="0"/>
          <w:iCs w:val="0"/>
        </w:rPr>
        <w:t xml:space="preserve"> </w:t>
      </w:r>
      <w:r>
        <w:rPr>
          <w:rStyle w:val="CharStyle69"/>
          <w:i w:val="0"/>
          <w:iCs w:val="0"/>
        </w:rPr>
        <w:t>принадлежит;</w:t>
      </w:r>
    </w:p>
    <w:p>
      <w:pPr>
        <w:pStyle w:val="Style3"/>
        <w:numPr>
          <w:ilvl w:val="0"/>
          <w:numId w:val="5"/>
        </w:numPr>
        <w:framePr w:w="9667" w:h="12877" w:hRule="exact" w:wrap="none" w:vAnchor="page" w:hAnchor="page" w:x="1205" w:y="1137"/>
        <w:tabs>
          <w:tab w:leader="none" w:pos="111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строительство, реконструкция (переустройство) и эксплуатация здания или сооружения - расчетная сейсмичность площадки — 7 баллов;</w:t>
      </w:r>
    </w:p>
    <w:p>
      <w:pPr>
        <w:pStyle w:val="Style3"/>
        <w:numPr>
          <w:ilvl w:val="0"/>
          <w:numId w:val="5"/>
        </w:numPr>
        <w:framePr w:w="9667" w:h="12877" w:hRule="exact" w:wrap="none" w:vAnchor="page" w:hAnchor="page" w:x="1205" w:y="1137"/>
        <w:tabs>
          <w:tab w:leader="none" w:pos="111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framePr w:w="9667" w:h="12877" w:hRule="exact" w:wrap="none" w:vAnchor="page" w:hAnchor="page" w:x="1205" w:y="1137"/>
        <w:tabs>
          <w:tab w:leader="none" w:pos="11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пожарная и взрывопожарная опасность - класс функциональной пожарной опасности - Ф 1.4;</w:t>
      </w:r>
    </w:p>
    <w:p>
      <w:pPr>
        <w:pStyle w:val="Style3"/>
        <w:numPr>
          <w:ilvl w:val="0"/>
          <w:numId w:val="5"/>
        </w:numPr>
        <w:framePr w:w="9667" w:h="12877" w:hRule="exact" w:wrap="none" w:vAnchor="page" w:hAnchor="page" w:x="1205" w:y="1137"/>
        <w:tabs>
          <w:tab w:leader="none" w:pos="11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наличие помещений с постоянным пребыванием людей - для постоянного проживания;</w:t>
      </w:r>
    </w:p>
    <w:p>
      <w:pPr>
        <w:pStyle w:val="Style3"/>
        <w:numPr>
          <w:ilvl w:val="0"/>
          <w:numId w:val="5"/>
        </w:numPr>
        <w:framePr w:w="9667" w:h="12877" w:hRule="exact" w:wrap="none" w:vAnchor="page" w:hAnchor="page" w:x="1205" w:y="1137"/>
        <w:tabs>
          <w:tab w:leader="none" w:pos="11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color w:val="000000"/>
          <w:position w:val="0"/>
        </w:rPr>
        <w:t>уровень ответственности - нормальный.</w:t>
      </w:r>
    </w:p>
    <w:p>
      <w:pPr>
        <w:pStyle w:val="Style27"/>
        <w:framePr w:w="9667" w:h="12877" w:hRule="exact" w:wrap="none" w:vAnchor="page" w:hAnchor="page" w:x="1205" w:y="1137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27"/>
        <w:framePr w:w="9667" w:h="12877" w:hRule="exact" w:wrap="none" w:vAnchor="page" w:hAnchor="page" w:x="1205" w:y="11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одноквартирные», степень огнестойкости и класс конструктивной пожарной опасности не нормируются для одноэтажных и двухэтажных домов. Подъезд пожарных автомобилей к объекту незавершенного </w:t>
      </w:r>
      <w:r>
        <w:rPr>
          <w:rStyle w:val="CharStyle70"/>
          <w:b w:val="0"/>
          <w:bCs w:val="0"/>
        </w:rPr>
        <w:t xml:space="preserve">строительства предусмот рен с ул. Тихая. Рассматриваемое здание не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ограничивает доступ пожарных автомобилей к существующим объектам капитального строительства.</w:t>
      </w:r>
    </w:p>
    <w:tbl>
      <w:tblPr>
        <w:tblOverlap w:val="never"/>
        <w:tblLayout w:type="fixed"/>
        <w:jc w:val="left"/>
      </w:tblPr>
      <w:tblGrid>
        <w:gridCol w:w="610"/>
        <w:gridCol w:w="566"/>
        <w:gridCol w:w="562"/>
        <w:gridCol w:w="566"/>
        <w:gridCol w:w="403"/>
        <w:gridCol w:w="302"/>
        <w:gridCol w:w="461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167" w:y="15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167" w:y="15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167" w:y="15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167" w:y="15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74" w:wrap="none" w:vAnchor="page" w:hAnchor="page" w:x="1167" w:y="15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6"/>
              </w:rPr>
              <w:t>Ж"?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167" w:y="1566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167" w:y="15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167" w:y="15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167" w:y="15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167" w:y="15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74" w:wrap="none" w:vAnchor="page" w:hAnchor="page" w:x="1167" w:y="15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35"/>
              </w:rPr>
              <w:t>Г)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167" w:y="15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167" w:y="1566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74" w:wrap="none" w:vAnchor="page" w:hAnchor="page" w:x="1167" w:y="15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4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74" w:wrap="none" w:vAnchor="page" w:hAnchor="page" w:x="1167" w:y="15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74" w:wrap="none" w:vAnchor="page" w:hAnchor="page" w:x="1167" w:y="15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74" w:wrap="none" w:vAnchor="page" w:hAnchor="page" w:x="1167" w:y="15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Хздок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74" w:wrap="none" w:vAnchor="page" w:hAnchor="page" w:x="1167" w:y="15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40"/>
              </w:rPr>
              <w:t>По,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74" w:wrap="none" w:vAnchor="page" w:hAnchor="page" w:x="1167" w:y="15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74" w:wrap="none" w:vAnchor="page" w:hAnchor="page" w:x="1167" w:y="15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Дата</w:t>
            </w:r>
          </w:p>
        </w:tc>
      </w:tr>
    </w:tbl>
    <w:p>
      <w:pPr>
        <w:pStyle w:val="Style10"/>
        <w:framePr w:wrap="none" w:vAnchor="page" w:hAnchor="page" w:x="6888" w:y="1591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2174-1120-0</w:t>
      </w:r>
    </w:p>
    <w:p>
      <w:pPr>
        <w:pStyle w:val="Style52"/>
        <w:framePr w:wrap="none" w:vAnchor="page" w:hAnchor="page" w:x="10719" w:y="15747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Лт«гт?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1.4pt;margin-top:699.7pt;width:29.55pt;height:0;z-index:-251658240;mso-position-horizontal-relative:page;mso-position-vertical-relative:page">
            <v:stroke weight="1.45pt"/>
          </v:shape>
        </w:pict>
      </w:r>
    </w:p>
    <w:p>
      <w:pPr>
        <w:pStyle w:val="Style21"/>
        <w:framePr w:w="235" w:h="6590" w:hRule="exact" w:wrap="none" w:vAnchor="page" w:hAnchor="page" w:x="389" w:y="2807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rStyle w:val="CharStyle71"/>
          <w:i/>
          <w:iCs/>
        </w:rPr>
        <w:t>НОРМОКОНТРОЛЬ</w:t>
        <w:tab/>
        <w:t>согласовано</w:t>
      </w:r>
    </w:p>
    <w:p>
      <w:pPr>
        <w:framePr w:wrap="none" w:vAnchor="page" w:hAnchor="page" w:x="663" w:y="11013"/>
        <w:widowControl w:val="0"/>
      </w:pPr>
    </w:p>
    <w:p>
      <w:pPr>
        <w:framePr w:wrap="none" w:vAnchor="page" w:hAnchor="page" w:x="672" w:y="11771"/>
        <w:widowControl w:val="0"/>
      </w:pPr>
    </w:p>
    <w:p>
      <w:pPr>
        <w:pStyle w:val="Style43"/>
        <w:framePr w:wrap="none" w:vAnchor="page" w:hAnchor="page" w:x="663" w:y="1278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54"/>
          <w:lang w:val="en-US" w:eastAsia="en-US" w:bidi="en-US"/>
        </w:rPr>
        <w:t>2S</w:t>
      </w:r>
    </w:p>
    <w:p>
      <w:pPr>
        <w:pStyle w:val="Style72"/>
        <w:framePr w:w="278" w:h="429" w:hRule="exact" w:wrap="none" w:vAnchor="page" w:hAnchor="page" w:x="653" w:y="1339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-ъ</w:t>
      </w:r>
    </w:p>
    <w:p>
      <w:pPr>
        <w:pStyle w:val="Style27"/>
        <w:framePr w:w="278" w:h="429" w:hRule="exact" w:wrap="none" w:vAnchor="page" w:hAnchor="page" w:x="653" w:y="133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t§;</w:t>
      </w:r>
    </w:p>
    <w:p>
      <w:pPr>
        <w:framePr w:wrap="none" w:vAnchor="page" w:hAnchor="page" w:x="663" w:y="14363"/>
        <w:widowControl w:val="0"/>
      </w:pPr>
    </w:p>
    <w:p>
      <w:pPr>
        <w:pStyle w:val="Style3"/>
        <w:framePr w:w="9792" w:h="13107" w:hRule="exact" w:wrap="none" w:vAnchor="page" w:hAnchor="page" w:x="114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существующее расположение объекта незавершенного строительства позволяет обеспечить объемно-планировочные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территорий».</w:t>
      </w:r>
    </w:p>
    <w:p>
      <w:pPr>
        <w:pStyle w:val="Style3"/>
        <w:framePr w:w="9792" w:h="13107" w:hRule="exact" w:wrap="none" w:vAnchor="page" w:hAnchor="page" w:x="114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>Участок расположен вне зон, на которые распространяются градостроительные, санитарно-защитные, охранные или иные ограничения.</w:t>
      </w:r>
    </w:p>
    <w:p>
      <w:pPr>
        <w:pStyle w:val="Style3"/>
        <w:framePr w:w="9792" w:h="13107" w:hRule="exact" w:wrap="none" w:vAnchor="page" w:hAnchor="page" w:x="114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rStyle w:val="CharStyle57"/>
        </w:rPr>
        <w:t>Согласно СанПиН 2.2.</w:t>
      </w:r>
      <w:r>
        <w:rPr>
          <w:lang w:val="ru-RU" w:eastAsia="ru-RU" w:bidi="ru-RU"/>
          <w:w w:val="100"/>
          <w:color w:val="000000"/>
          <w:position w:val="0"/>
        </w:rPr>
        <w:t>1/2.1.</w:t>
      </w:r>
      <w:r>
        <w:rPr>
          <w:rStyle w:val="CharStyle57"/>
        </w:rPr>
        <w:t>I.</w:t>
      </w:r>
      <w:r>
        <w:rPr>
          <w:lang w:val="ru-RU" w:eastAsia="ru-RU" w:bidi="ru-RU"/>
          <w:w w:val="100"/>
          <w:color w:val="000000"/>
          <w:position w:val="0"/>
        </w:rPr>
        <w:t xml:space="preserve">1200-03 </w:t>
      </w:r>
      <w:r>
        <w:rPr>
          <w:rStyle w:val="CharStyle57"/>
        </w:rPr>
        <w:t xml:space="preserve">«Саншарно-защтныс зоны и </w:t>
      </w:r>
      <w:r>
        <w:rPr>
          <w:lang w:val="ru-RU" w:eastAsia="ru-RU" w:bidi="ru-RU"/>
          <w:w w:val="100"/>
          <w:color w:val="000000"/>
          <w:position w:val="0"/>
        </w:rPr>
        <w:t>санитарная классификация предприятий, сооружений и иных объектов», с</w:t>
      </w:r>
      <w:r>
        <w:rPr>
          <w:rStyle w:val="CharStyle74"/>
        </w:rPr>
        <w:t>анит</w:t>
      </w:r>
      <w:r>
        <w:rPr>
          <w:lang w:val="ru-RU" w:eastAsia="ru-RU" w:bidi="ru-RU"/>
          <w:w w:val="100"/>
          <w:color w:val="000000"/>
          <w:position w:val="0"/>
        </w:rPr>
        <w:t>арно-з</w:t>
      </w:r>
      <w:r>
        <w:rPr>
          <w:rStyle w:val="CharStyle74"/>
        </w:rPr>
        <w:t>ащит</w:t>
      </w:r>
      <w:r>
        <w:rPr>
          <w:lang w:val="ru-RU" w:eastAsia="ru-RU" w:bidi="ru-RU"/>
          <w:w w:val="100"/>
          <w:color w:val="000000"/>
          <w:position w:val="0"/>
        </w:rPr>
        <w:t>ньте зоны для объекта незавершенного строительства на рассматриваемом земельном участке, не предусматриваются, так как планируемый индивидуальный жилой дом не является источником воздействия на среду обитания и здоровье человека.</w:t>
      </w:r>
    </w:p>
    <w:p>
      <w:pPr>
        <w:pStyle w:val="Style12"/>
        <w:framePr w:w="9792" w:h="13107" w:hRule="exact" w:wrap="none" w:vAnchor="page" w:hAnchor="page" w:x="114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 </w:t>
      </w:r>
      <w:r>
        <w:rPr>
          <w:rStyle w:val="CharStyle75"/>
        </w:rPr>
        <w:t xml:space="preserve">учетом того, что данный объект недвижимости уже возведен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(зарегистрирован в ЕГРН как недостроенный дом с площадью 199 кв.м и </w:t>
      </w:r>
      <w:r>
        <w:rPr>
          <w:rStyle w:val="CharStyle75"/>
        </w:rPr>
        <w:t xml:space="preserve">кадастровым номером 23-23-09/027/2008-266), возводился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 </w:t>
      </w:r>
      <w:r>
        <w:rPr>
          <w:rStyle w:val="CharStyle75"/>
        </w:rPr>
        <w:t>объемно</w:t>
        <w:softHyphen/>
        <w:t xml:space="preserve">планировочным решениям по справке-разрешение на строительство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нового дома (№ б/н от 08.12.1992 г) и является объектом капитального строительства, </w:t>
      </w:r>
      <w:r>
        <w:rPr>
          <w:rStyle w:val="CharStyle75"/>
        </w:rPr>
        <w:t xml:space="preserve">где его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перенос будет составлять несоизмеримый ущерб </w:t>
      </w:r>
      <w:r>
        <w:rPr>
          <w:rStyle w:val="CharStyle75"/>
        </w:rPr>
        <w:t xml:space="preserve">при дальнейшей эксплуатации (конструкция фундамента выполнена из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монолитного железобетона </w:t>
      </w:r>
      <w:r>
        <w:rPr>
          <w:rStyle w:val="CharStyle75"/>
        </w:rPr>
        <w:t xml:space="preserve">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имеет прочную связь </w:t>
      </w:r>
      <w:r>
        <w:rPr>
          <w:rStyle w:val="CharStyle75"/>
        </w:rPr>
        <w:t xml:space="preserve">с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землей, </w:t>
      </w:r>
      <w:r>
        <w:rPr>
          <w:rStyle w:val="CharStyle75"/>
        </w:rPr>
        <w:t xml:space="preserve">а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наружные стены выполнены из шлакоблока е облицовкой кирпичом на песчано- </w:t>
      </w:r>
      <w:r>
        <w:rPr>
          <w:rStyle w:val="CharStyle75"/>
        </w:rPr>
        <w:t xml:space="preserve">цементном растворе), а также соблюдением требований технических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регламентов, СП, СанПиН, бет ограничений использования земельного участка, то возможно сохранить его расположение от межевой границы с </w:t>
      </w:r>
      <w:r>
        <w:rPr>
          <w:rStyle w:val="CharStyle75"/>
        </w:rPr>
        <w:t>соседним земельным участком по ул. Тихая, 15 на расстоянии 2,60 м.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66"/>
        <w:gridCol w:w="566"/>
        <w:gridCol w:w="427"/>
        <w:gridCol w:w="240"/>
        <w:gridCol w:w="499"/>
      </w:tblGrid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83" w:wrap="none" w:vAnchor="page" w:hAnchor="page" w:x="1162" w:y="147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83" w:wrap="none" w:vAnchor="page" w:hAnchor="page" w:x="1162" w:y="147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83" w:wrap="none" w:vAnchor="page" w:hAnchor="page" w:x="1162" w:y="147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83" w:wrap="none" w:vAnchor="page" w:hAnchor="page" w:x="1162" w:y="147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83" w:wrap="none" w:vAnchor="page" w:hAnchor="page" w:x="1162" w:y="147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83" w:wrap="none" w:vAnchor="page" w:hAnchor="page" w:x="1162" w:y="14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6"/>
                <w:vertAlign w:val="superscript"/>
              </w:rPr>
              <w:t>: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83" w:wrap="none" w:vAnchor="page" w:hAnchor="page" w:x="1162" w:y="147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83" w:wrap="none" w:vAnchor="page" w:hAnchor="page" w:x="1162" w:y="147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83" w:wrap="none" w:vAnchor="page" w:hAnchor="page" w:x="1162" w:y="147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83" w:wrap="none" w:vAnchor="page" w:hAnchor="page" w:x="1162" w:y="147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83" w:wrap="none" w:vAnchor="page" w:hAnchor="page" w:x="1162" w:y="147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80" w:h="883" w:wrap="none" w:vAnchor="page" w:hAnchor="page" w:x="1162" w:y="14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7"/>
              </w:rPr>
              <w:t>чМ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83" w:wrap="none" w:vAnchor="page" w:hAnchor="page" w:x="1162" w:y="1477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83" w:wrap="none" w:vAnchor="page" w:hAnchor="page" w:x="1162" w:y="14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4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83" w:wrap="none" w:vAnchor="page" w:hAnchor="page" w:x="1162" w:y="14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83" w:wrap="none" w:vAnchor="page" w:hAnchor="page" w:x="1162" w:y="14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83" w:wrap="none" w:vAnchor="page" w:hAnchor="page" w:x="1162" w:y="14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83" w:wrap="none" w:vAnchor="page" w:hAnchor="page" w:x="1162" w:y="14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40"/>
              </w:rPr>
              <w:t>Под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framePr w:w="3480" w:h="883" w:wrap="none" w:vAnchor="page" w:hAnchor="page" w:x="1162" w:y="147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83" w:wrap="none" w:vAnchor="page" w:hAnchor="page" w:x="1162" w:y="147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Дата</w:t>
            </w:r>
          </w:p>
        </w:tc>
      </w:tr>
    </w:tbl>
    <w:p>
      <w:pPr>
        <w:pStyle w:val="Style49"/>
        <w:framePr w:wrap="none" w:vAnchor="page" w:hAnchor="page" w:x="6893" w:y="1503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2174</w:t>
      </w:r>
      <w:r>
        <w:rPr>
          <w:rStyle w:val="CharStyle51"/>
        </w:rPr>
        <w:t>-</w:t>
      </w:r>
      <w:r>
        <w:rPr>
          <w:lang w:val="ru-RU" w:eastAsia="ru-RU" w:bidi="ru-RU"/>
          <w:w w:val="100"/>
          <w:color w:val="000000"/>
          <w:position w:val="0"/>
        </w:rPr>
        <w:t>1120-0</w:t>
      </w:r>
    </w:p>
    <w:p>
      <w:pPr>
        <w:pStyle w:val="Style52"/>
        <w:framePr w:wrap="none" w:vAnchor="page" w:hAnchor="page" w:x="10724" w:y="14850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6.15pt;margin-top:583.5pt;width:44.4pt;height:0;z-index:-251658240;mso-position-horizontal-relative:page;mso-position-vertical-relative:page">
            <v:stroke weight="2.65pt"/>
          </v:shape>
        </w:pict>
      </w:r>
      <w:r>
        <w:pict>
          <v:shape o:spt="32" o:oned="1" path="m,l21600,21600e" style="position:absolute;margin-left:41.pt;margin-top:652.65pt;width:29.55pt;height:0;z-index:-251658240;mso-position-horizontal-relative:page;mso-position-vertical-relative:page">
            <v:stroke weight="1.2pt"/>
          </v:shape>
        </w:pict>
      </w:r>
    </w:p>
    <w:p>
      <w:pPr>
        <w:pStyle w:val="Style21"/>
        <w:framePr w:w="240" w:h="6586" w:hRule="exact" w:wrap="none" w:vAnchor="page" w:hAnchor="page" w:x="596" w:y="3689"/>
        <w:tabs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278" w:h="602" w:hRule="exact" w:wrap="none" w:vAnchor="page" w:hAnchor="page" w:x="850" w:y="1337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&lt;3</w:t>
      </w:r>
    </w:p>
    <w:p>
      <w:pPr>
        <w:pStyle w:val="Style3"/>
        <w:framePr w:w="278" w:h="602" w:hRule="exact" w:wrap="none" w:vAnchor="page" w:hAnchor="page" w:x="850" w:y="1337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'О</w:t>
      </w:r>
    </w:p>
    <w:p>
      <w:pPr>
        <w:pStyle w:val="Style25"/>
        <w:framePr w:w="278" w:h="437" w:hRule="exact" w:wrap="none" w:vAnchor="page" w:hAnchor="page" w:x="840" w:y="1426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'ч&gt;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:</w:t>
      </w:r>
    </w:p>
    <w:p>
      <w:pPr>
        <w:pStyle w:val="Style5"/>
        <w:framePr w:w="278" w:h="437" w:hRule="exact" w:wrap="none" w:vAnchor="page" w:hAnchor="page" w:x="840" w:y="14269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t§;</w:t>
      </w:r>
    </w:p>
    <w:p>
      <w:pPr>
        <w:pStyle w:val="Style3"/>
        <w:framePr w:w="278" w:h="571" w:hRule="exact" w:wrap="none" w:vAnchor="page" w:hAnchor="page" w:x="850" w:y="1525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</w:t>
      </w:r>
    </w:p>
    <w:p>
      <w:pPr>
        <w:pStyle w:val="Style16"/>
        <w:framePr w:w="278" w:h="571" w:hRule="exact" w:wrap="none" w:vAnchor="page" w:hAnchor="page" w:x="850" w:y="15259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</w:t>
      </w:r>
    </w:p>
    <w:p>
      <w:pPr>
        <w:pStyle w:val="Style3"/>
        <w:framePr w:w="9245" w:h="4948" w:hRule="exact" w:wrap="none" w:vAnchor="page" w:hAnchor="page" w:x="1416" w:y="852"/>
        <w:widowControl w:val="0"/>
        <w:keepNext w:val="0"/>
        <w:keepLines w:val="0"/>
        <w:shd w:val="clear" w:color="auto" w:fill="auto"/>
        <w:bidi w:val="0"/>
        <w:jc w:val="left"/>
        <w:spacing w:before="0" w:after="0" w:line="504" w:lineRule="exact"/>
        <w:ind w:left="0" w:right="0" w:firstLine="760"/>
      </w:pPr>
      <w:r>
        <w:rPr>
          <w:lang w:val="ru-RU" w:eastAsia="ru-RU" w:bidi="ru-RU"/>
          <w:w w:val="100"/>
          <w:color w:val="000000"/>
          <w:position w:val="0"/>
        </w:rPr>
        <w:t xml:space="preserve">Необходимое отклонение от предельных параметров разрешенного строительства должно осуществляться при согласии всех заинтересованных </w:t>
      </w:r>
      <w:r>
        <w:rPr>
          <w:rStyle w:val="CharStyle74"/>
        </w:rPr>
        <w:t>питт</w:t>
      </w:r>
      <w:r>
        <w:rPr>
          <w:lang w:val="ru-RU" w:eastAsia="ru-RU" w:bidi="ru-RU"/>
          <w:w w:val="100"/>
          <w:color w:val="000000"/>
          <w:position w:val="0"/>
        </w:rPr>
        <w:t xml:space="preserve"> через проведение процедуры публичных слушаний в органах местного самоуправления.</w:t>
      </w:r>
    </w:p>
    <w:p>
      <w:pPr>
        <w:pStyle w:val="Style27"/>
        <w:framePr w:w="9245" w:h="4948" w:hRule="exact" w:wrap="none" w:vAnchor="page" w:hAnchor="page" w:x="1416" w:y="852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4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7"/>
        </w:numPr>
        <w:framePr w:w="9245" w:h="4948" w:hRule="exact" w:wrap="none" w:vAnchor="page" w:hAnchor="page" w:x="1416" w:y="852"/>
        <w:tabs>
          <w:tab w:leader="none" w:pos="11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60" w:right="0" w:firstLine="0"/>
      </w:pPr>
      <w:r>
        <w:rPr>
          <w:lang w:val="ru-RU" w:eastAsia="ru-RU" w:bidi="ru-RU"/>
          <w:w w:val="100"/>
          <w:color w:val="000000"/>
          <w:position w:val="0"/>
        </w:rPr>
        <w:t>Выписка из СРО.</w:t>
      </w:r>
    </w:p>
    <w:p>
      <w:pPr>
        <w:pStyle w:val="Style3"/>
        <w:numPr>
          <w:ilvl w:val="0"/>
          <w:numId w:val="7"/>
        </w:numPr>
        <w:framePr w:w="9245" w:h="4948" w:hRule="exact" w:wrap="none" w:vAnchor="page" w:hAnchor="page" w:x="1416" w:y="852"/>
        <w:tabs>
          <w:tab w:leader="none" w:pos="11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60" w:right="0" w:firstLine="0"/>
      </w:pPr>
      <w:r>
        <w:rPr>
          <w:lang w:val="ru-RU" w:eastAsia="ru-RU" w:bidi="ru-RU"/>
          <w:w w:val="100"/>
          <w:color w:val="000000"/>
          <w:position w:val="0"/>
        </w:rPr>
        <w:t>Справка-разрешение.</w:t>
      </w:r>
    </w:p>
    <w:p>
      <w:pPr>
        <w:pStyle w:val="Style3"/>
        <w:numPr>
          <w:ilvl w:val="0"/>
          <w:numId w:val="7"/>
        </w:numPr>
        <w:framePr w:w="9245" w:h="4948" w:hRule="exact" w:wrap="none" w:vAnchor="page" w:hAnchor="page" w:x="1416" w:y="852"/>
        <w:tabs>
          <w:tab w:leader="none" w:pos="11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60" w:right="0" w:firstLine="0"/>
      </w:pPr>
      <w:r>
        <w:rPr>
          <w:lang w:val="ru-RU" w:eastAsia="ru-RU" w:bidi="ru-RU"/>
          <w:w w:val="100"/>
          <w:color w:val="000000"/>
          <w:position w:val="0"/>
        </w:rPr>
        <w:t>Генплан.</w:t>
      </w:r>
    </w:p>
    <w:p>
      <w:pPr>
        <w:pStyle w:val="Style3"/>
        <w:numPr>
          <w:ilvl w:val="0"/>
          <w:numId w:val="7"/>
        </w:numPr>
        <w:framePr w:w="9245" w:h="4948" w:hRule="exact" w:wrap="none" w:vAnchor="page" w:hAnchor="page" w:x="1416" w:y="852"/>
        <w:tabs>
          <w:tab w:leader="none" w:pos="11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60" w:right="0" w:firstLine="0"/>
      </w:pPr>
      <w:r>
        <w:rPr>
          <w:lang w:val="ru-RU" w:eastAsia="ru-RU" w:bidi="ru-RU"/>
          <w:w w:val="100"/>
          <w:color w:val="000000"/>
          <w:position w:val="0"/>
        </w:rPr>
        <w:t>Свидетельство о государственной регистрации права.</w:t>
      </w:r>
    </w:p>
    <w:p>
      <w:pPr>
        <w:pStyle w:val="Style3"/>
        <w:numPr>
          <w:ilvl w:val="0"/>
          <w:numId w:val="7"/>
        </w:numPr>
        <w:framePr w:w="9245" w:h="4948" w:hRule="exact" w:wrap="none" w:vAnchor="page" w:hAnchor="page" w:x="1416" w:y="852"/>
        <w:tabs>
          <w:tab w:leader="none" w:pos="11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6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Схема размещения объекта на земельном участке </w:t>
      </w:r>
      <w:r>
        <w:rPr>
          <w:lang w:val="en-US" w:eastAsia="en-US" w:bidi="en-US"/>
          <w:w w:val="10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color w:val="000000"/>
          <w:position w:val="0"/>
        </w:rPr>
        <w:t>:500.</w:t>
      </w:r>
    </w:p>
    <w:tbl>
      <w:tblPr>
        <w:tblOverlap w:val="never"/>
        <w:tblLayout w:type="fixed"/>
        <w:jc w:val="left"/>
      </w:tblPr>
      <w:tblGrid>
        <w:gridCol w:w="605"/>
        <w:gridCol w:w="571"/>
        <w:gridCol w:w="566"/>
        <w:gridCol w:w="566"/>
        <w:gridCol w:w="125"/>
        <w:gridCol w:w="600"/>
        <w:gridCol w:w="442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354" w:y="156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354" w:y="156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354" w:y="156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354" w:y="156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354" w:y="156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75" w:h="874" w:wrap="none" w:vAnchor="page" w:hAnchor="page" w:x="1354" w:y="156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6"/>
                <w:lang w:val="en-US" w:eastAsia="en-US" w:bidi="en-US"/>
              </w:rPr>
              <w:t xml:space="preserve">riL </w:t>
            </w:r>
            <w:r>
              <w:rPr>
                <w:rStyle w:val="CharStyle3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1354" w:y="156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>■m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354" w:y="156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354" w:y="156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354" w:y="156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354" w:y="156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354" w:y="156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75" w:h="874" w:wrap="none" w:vAnchor="page" w:hAnchor="page" w:x="1354" w:y="156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354" w:y="1566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1354" w:y="156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4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1354" w:y="156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1354" w:y="156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1354" w:y="156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Кздок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1354" w:y="156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40"/>
              </w:rPr>
              <w:t>По^</w:t>
            </w:r>
            <w:r>
              <w:rPr>
                <w:rStyle w:val="CharStyle78"/>
              </w:rPr>
              <w:t>1</w:t>
            </w:r>
            <w:r>
              <w:rPr>
                <w:rStyle w:val="CharStyle40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1354" w:y="156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0"/>
              </w:rPr>
              <w:t>Дата</w:t>
            </w:r>
          </w:p>
        </w:tc>
      </w:tr>
    </w:tbl>
    <w:p>
      <w:pPr>
        <w:pStyle w:val="Style52"/>
        <w:framePr w:wrap="none" w:vAnchor="page" w:hAnchor="page" w:x="10968" w:y="15747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Лисп?</w:t>
      </w:r>
    </w:p>
    <w:p>
      <w:pPr>
        <w:pStyle w:val="Style10"/>
        <w:framePr w:wrap="none" w:vAnchor="page" w:hAnchor="page" w:x="7071" w:y="1592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2174-1120-0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framePr w:w="232" w:h="6581" w:hRule="exact" w:wrap="none" w:vAnchor="page" w:hAnchor="page" w:x="364" w:y="3495"/>
        <w:tabs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79"/>
        <w:framePr w:wrap="none" w:vAnchor="page" w:hAnchor="page" w:x="649" w:y="1259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«i</w:t>
      </w:r>
    </w:p>
    <w:p>
      <w:pPr>
        <w:pStyle w:val="Style81"/>
        <w:framePr w:w="278" w:h="584" w:hRule="exact" w:wrap="none" w:vAnchor="page" w:hAnchor="page" w:x="639" w:y="1328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83"/>
        <w:framePr w:w="278" w:h="584" w:hRule="exact" w:wrap="none" w:vAnchor="page" w:hAnchor="page" w:x="639" w:y="13282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85"/>
        <w:framePr w:w="278" w:h="584" w:hRule="exact" w:wrap="none" w:vAnchor="page" w:hAnchor="page" w:x="639" w:y="1328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rap="none" w:vAnchor="page" w:hAnchor="page" w:x="630" w:y="1411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87"/>
        </w:rPr>
        <w:t>«§</w:t>
      </w:r>
    </w:p>
    <w:p>
      <w:pPr>
        <w:framePr w:wrap="none" w:vAnchor="page" w:hAnchor="page" w:x="649" w:y="15637"/>
        <w:widowControl w:val="0"/>
      </w:pPr>
    </w:p>
    <w:p>
      <w:pPr>
        <w:pStyle w:val="Style88"/>
        <w:framePr w:wrap="none" w:vAnchor="page" w:hAnchor="page" w:x="5238" w:y="666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0" w:name="bookmark10"/>
      <w:r>
        <w:rPr>
          <w:lang w:val="ru-RU" w:eastAsia="ru-RU" w:bidi="ru-RU"/>
          <w:w w:val="100"/>
          <w:color w:val="000000"/>
          <w:position w:val="0"/>
        </w:rPr>
        <w:t>ПРИЛОЖЕНИЯ</w:t>
      </w:r>
      <w:bookmarkEnd w:id="10"/>
    </w:p>
    <w:tbl>
      <w:tblPr>
        <w:tblOverlap w:val="never"/>
        <w:tblLayout w:type="fixed"/>
        <w:jc w:val="left"/>
      </w:tblPr>
      <w:tblGrid>
        <w:gridCol w:w="614"/>
        <w:gridCol w:w="566"/>
        <w:gridCol w:w="566"/>
        <w:gridCol w:w="566"/>
        <w:gridCol w:w="288"/>
        <w:gridCol w:w="418"/>
        <w:gridCol w:w="461"/>
      </w:tblGrid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74" w:wrap="none" w:vAnchor="page" w:hAnchor="page" w:x="1134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90"/>
              </w:rPr>
              <w:t>..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4" w:wrap="none" w:vAnchor="page" w:hAnchor="page" w:x="1134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4" w:wrap="none" w:vAnchor="page" w:hAnchor="page" w:x="1134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4" w:wrap="none" w:vAnchor="page" w:hAnchor="page" w:x="1134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4" w:wrap="none" w:vAnchor="page" w:hAnchor="page" w:x="1134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74" w:wrap="none" w:vAnchor="page" w:hAnchor="page" w:x="1134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91"/>
              </w:rPr>
              <w:t>Г</w:t>
            </w:r>
            <w:r>
              <w:rPr>
                <w:rStyle w:val="CharStyle92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80" w:h="874" w:wrap="none" w:vAnchor="page" w:hAnchor="page" w:x="1134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3"/>
              </w:rPr>
              <w:t>Г"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4" w:wrap="none" w:vAnchor="page" w:hAnchor="page" w:x="1134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4" w:wrap="none" w:vAnchor="page" w:hAnchor="page" w:x="1134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4" w:wrap="none" w:vAnchor="page" w:hAnchor="page" w:x="1134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4" w:wrap="none" w:vAnchor="page" w:hAnchor="page" w:x="1134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0" w:h="874" w:wrap="none" w:vAnchor="page" w:hAnchor="page" w:x="1134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94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0" w:h="874" w:wrap="none" w:vAnchor="page" w:hAnchor="page" w:x="1134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91"/>
              </w:rPr>
              <w:t>м/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74" w:wrap="none" w:vAnchor="page" w:hAnchor="page" w:x="1134" w:y="1542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4" w:wrap="none" w:vAnchor="page" w:hAnchor="page" w:x="1134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9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4" w:wrap="none" w:vAnchor="page" w:hAnchor="page" w:x="1134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9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4" w:wrap="none" w:vAnchor="page" w:hAnchor="page" w:x="1134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9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4" w:wrap="none" w:vAnchor="page" w:hAnchor="page" w:x="1134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95"/>
              </w:rPr>
              <w:t>Яздок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4" w:wrap="none" w:vAnchor="page" w:hAnchor="page" w:x="1134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95"/>
              </w:rPr>
              <w:t>Под£.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4" w:wrap="none" w:vAnchor="page" w:hAnchor="page" w:x="1134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95"/>
              </w:rPr>
              <w:t>Дата</w:t>
            </w:r>
          </w:p>
        </w:tc>
      </w:tr>
    </w:tbl>
    <w:p>
      <w:pPr>
        <w:pStyle w:val="Style96"/>
        <w:framePr w:wrap="none" w:vAnchor="page" w:hAnchor="page" w:x="10748" w:y="1549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Лнвт</w:t>
      </w:r>
    </w:p>
    <w:p>
      <w:pPr>
        <w:pStyle w:val="Style98"/>
        <w:framePr w:wrap="none" w:vAnchor="page" w:hAnchor="page" w:x="6860" w:y="15701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2174-1120-0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0"/>
        <w:framePr w:w="9720" w:h="431" w:hRule="exact" w:wrap="none" w:vAnchor="page" w:hAnchor="page" w:x="1505" w:y="715"/>
        <w:widowControl w:val="0"/>
        <w:keepNext w:val="0"/>
        <w:keepLines w:val="0"/>
        <w:shd w:val="clear" w:color="auto" w:fill="auto"/>
        <w:bidi w:val="0"/>
        <w:spacing w:before="0" w:after="0"/>
        <w:ind w:left="6380" w:right="300" w:firstLine="0"/>
      </w:pPr>
      <w:r>
        <w:rPr>
          <w:lang w:val="ru-RU" w:eastAsia="ru-RU" w:bidi="ru-RU"/>
          <w:w w:val="100"/>
          <w:color w:val="000000"/>
          <w:position w:val="0"/>
        </w:rPr>
        <w:t>Форма</w:t>
      </w:r>
      <w:r>
        <w:rPr>
          <w:rStyle w:val="CharStyle102"/>
          <w:i w:val="0"/>
          <w:iCs w:val="0"/>
        </w:rPr>
        <w:t xml:space="preserve">г </w:t>
      </w:r>
      <w:r>
        <w:rPr>
          <w:lang w:val="ru-RU" w:eastAsia="ru-RU" w:bidi="ru-RU"/>
          <w:w w:val="100"/>
          <w:color w:val="000000"/>
          <w:position w:val="0"/>
        </w:rPr>
        <w:t xml:space="preserve">выписки утверждена приказан Ростехнадзора </w:t>
      </w:r>
      <w:r>
        <w:rPr>
          <w:lang w:val="en-US" w:eastAsia="en-US" w:bidi="en-US"/>
          <w:w w:val="100"/>
          <w:color w:val="000000"/>
          <w:position w:val="0"/>
        </w:rPr>
        <w:t xml:space="preserve">am 04M3~2Q22Ab </w:t>
      </w:r>
      <w:r>
        <w:rPr>
          <w:lang w:val="ru-RU" w:eastAsia="ru-RU" w:bidi="ru-RU"/>
          <w:w w:val="100"/>
          <w:color w:val="000000"/>
          <w:position w:val="0"/>
        </w:rPr>
        <w:t>86</w:t>
      </w:r>
    </w:p>
    <w:p>
      <w:pPr>
        <w:pStyle w:val="Style30"/>
        <w:framePr w:w="9720" w:h="5590" w:hRule="exact" w:wrap="none" w:vAnchor="page" w:hAnchor="page" w:x="1505" w:y="1934"/>
        <w:widowControl w:val="0"/>
        <w:keepNext w:val="0"/>
        <w:keepLines w:val="0"/>
        <w:shd w:val="clear" w:color="auto" w:fill="auto"/>
        <w:bidi w:val="0"/>
        <w:spacing w:before="0" w:after="12" w:line="320" w:lineRule="exact"/>
        <w:ind w:left="300" w:right="0" w:firstLine="0"/>
      </w:pPr>
      <w:bookmarkStart w:id="11" w:name="bookmark11"/>
      <w:r>
        <w:rPr>
          <w:lang w:val="ru-RU" w:eastAsia="ru-RU" w:bidi="ru-RU"/>
          <w:w w:val="100"/>
          <w:color w:val="000000"/>
          <w:position w:val="0"/>
        </w:rPr>
        <w:t>ВЫПИСКА</w:t>
      </w:r>
      <w:bookmarkEnd w:id="11"/>
    </w:p>
    <w:p>
      <w:pPr>
        <w:pStyle w:val="Style32"/>
        <w:framePr w:w="9720" w:h="5590" w:hRule="exact" w:wrap="none" w:vAnchor="page" w:hAnchor="page" w:x="1505" w:y="1934"/>
        <w:widowControl w:val="0"/>
        <w:keepNext w:val="0"/>
        <w:keepLines w:val="0"/>
        <w:shd w:val="clear" w:color="auto" w:fill="auto"/>
        <w:bidi w:val="0"/>
        <w:jc w:val="center"/>
        <w:spacing w:before="0" w:after="162" w:line="280" w:lineRule="exact"/>
        <w:ind w:left="300" w:right="0" w:firstLine="0"/>
      </w:pPr>
      <w:bookmarkStart w:id="12" w:name="bookmark12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12"/>
    </w:p>
    <w:p>
      <w:pPr>
        <w:pStyle w:val="Style3"/>
        <w:framePr w:w="9720" w:h="5590" w:hRule="exact" w:wrap="none" w:vAnchor="page" w:hAnchor="page" w:x="1505" w:y="1934"/>
        <w:tabs>
          <w:tab w:leader="none" w:pos="76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" w:line="280" w:lineRule="exact"/>
        <w:ind w:left="1340" w:right="0" w:firstLine="0"/>
      </w:pPr>
      <w:r>
        <w:rPr>
          <w:rStyle w:val="CharStyle74"/>
        </w:rPr>
        <w:t>04.09.2020</w:t>
        <w:tab/>
      </w:r>
      <w:r>
        <w:rPr>
          <w:rStyle w:val="CharStyle103"/>
        </w:rPr>
        <w:t>453</w:t>
      </w:r>
    </w:p>
    <w:p>
      <w:pPr>
        <w:pStyle w:val="Style25"/>
        <w:framePr w:w="9720" w:h="5590" w:hRule="exact" w:wrap="none" w:vAnchor="page" w:hAnchor="page" w:x="1505" w:y="1934"/>
        <w:tabs>
          <w:tab w:leader="none" w:pos="76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9" w:line="190" w:lineRule="exact"/>
        <w:ind w:left="1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104"/>
        <w:framePr w:w="9720" w:h="5590" w:hRule="exact" w:wrap="none" w:vAnchor="page" w:hAnchor="page" w:x="1505" w:y="1934"/>
        <w:widowControl w:val="0"/>
        <w:keepNext w:val="0"/>
        <w:keepLines w:val="0"/>
        <w:shd w:val="clear" w:color="auto" w:fill="auto"/>
        <w:bidi w:val="0"/>
        <w:jc w:val="left"/>
        <w:spacing w:before="0" w:after="3" w:line="220" w:lineRule="exact"/>
        <w:ind w:left="0" w:right="0" w:firstLine="0"/>
      </w:pPr>
      <w:r>
        <w:rPr>
          <w:rStyle w:val="CharStyle106"/>
        </w:rPr>
        <w:t>Союз «Региональное объединение проектировщиков Кубани» саморегулируемая организация</w:t>
      </w:r>
    </w:p>
    <w:p>
      <w:pPr>
        <w:pStyle w:val="Style104"/>
        <w:framePr w:w="9720" w:h="5590" w:hRule="exact" w:wrap="none" w:vAnchor="page" w:hAnchor="page" w:x="1505" w:y="1934"/>
        <w:widowControl w:val="0"/>
        <w:keepNext w:val="0"/>
        <w:keepLines w:val="0"/>
        <w:shd w:val="clear" w:color="auto" w:fill="auto"/>
        <w:bidi w:val="0"/>
        <w:jc w:val="center"/>
        <w:spacing w:before="0" w:after="5" w:line="220" w:lineRule="exact"/>
        <w:ind w:left="60" w:right="0" w:firstLine="0"/>
      </w:pPr>
      <w:r>
        <w:rPr>
          <w:rStyle w:val="CharStyle106"/>
        </w:rPr>
        <w:t xml:space="preserve">(Союз ТОПК* </w:t>
      </w:r>
      <w:r>
        <w:rPr>
          <w:rStyle w:val="CharStyle106"/>
          <w:lang w:val="en-US" w:eastAsia="en-US" w:bidi="en-US"/>
        </w:rPr>
        <w:t>CPQ)</w:t>
      </w:r>
    </w:p>
    <w:p>
      <w:pPr>
        <w:pStyle w:val="Style107"/>
        <w:framePr w:w="9720" w:h="5590" w:hRule="exact" w:wrap="none" w:vAnchor="page" w:hAnchor="page" w:x="1505" w:y="1934"/>
        <w:widowControl w:val="0"/>
        <w:keepNext w:val="0"/>
        <w:keepLines w:val="0"/>
        <w:shd w:val="clear" w:color="auto" w:fill="auto"/>
        <w:bidi w:val="0"/>
        <w:spacing w:before="0" w:after="188" w:line="17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104"/>
        <w:framePr w:w="9720" w:h="5590" w:hRule="exact" w:wrap="none" w:vAnchor="page" w:hAnchor="page" w:x="1505" w:y="1934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60" w:right="0" w:firstLine="0"/>
      </w:pPr>
      <w:r>
        <w:rPr>
          <w:rStyle w:val="CharStyle106"/>
        </w:rPr>
        <w:t>Саморегулируемая организация, основанная на членстве лип, осуществляющих подготовку</w:t>
      </w:r>
    </w:p>
    <w:p>
      <w:pPr>
        <w:pStyle w:val="Style104"/>
        <w:framePr w:w="9720" w:h="5590" w:hRule="exact" w:wrap="none" w:vAnchor="page" w:hAnchor="page" w:x="1505" w:y="1934"/>
        <w:widowControl w:val="0"/>
        <w:keepNext w:val="0"/>
        <w:keepLines w:val="0"/>
        <w:shd w:val="clear" w:color="auto" w:fill="auto"/>
        <w:bidi w:val="0"/>
        <w:jc w:val="center"/>
        <w:spacing w:before="0" w:after="5" w:line="220" w:lineRule="exact"/>
        <w:ind w:left="60" w:right="0" w:firstLine="0"/>
      </w:pPr>
      <w:r>
        <w:rPr>
          <w:rStyle w:val="CharStyle106"/>
        </w:rPr>
        <w:t>проектной документации</w:t>
      </w:r>
    </w:p>
    <w:p>
      <w:pPr>
        <w:pStyle w:val="Style107"/>
        <w:framePr w:w="9720" w:h="5590" w:hRule="exact" w:wrap="none" w:vAnchor="page" w:hAnchor="page" w:x="1505" w:y="1934"/>
        <w:widowControl w:val="0"/>
        <w:keepNext w:val="0"/>
        <w:keepLines w:val="0"/>
        <w:shd w:val="clear" w:color="auto" w:fill="auto"/>
        <w:bidi w:val="0"/>
        <w:spacing w:before="0" w:after="203" w:line="17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104"/>
        <w:framePr w:w="9720" w:h="5590" w:hRule="exact" w:wrap="none" w:vAnchor="page" w:hAnchor="page" w:x="1505" w:y="1934"/>
        <w:widowControl w:val="0"/>
        <w:keepNext w:val="0"/>
        <w:keepLines w:val="0"/>
        <w:shd w:val="clear" w:color="auto" w:fill="auto"/>
        <w:bidi w:val="0"/>
        <w:jc w:val="center"/>
        <w:spacing w:before="0" w:after="33" w:line="220" w:lineRule="exact"/>
        <w:ind w:left="60" w:right="0" w:firstLine="0"/>
      </w:pPr>
      <w:r>
        <w:rPr>
          <w:rStyle w:val="CharStyle106"/>
        </w:rPr>
        <w:t xml:space="preserve">Россия. 350000. г. Краснодар, уд. Красноармейская, д. 68. оф. 201, </w:t>
      </w:r>
      <w:r>
        <w:fldChar w:fldCharType="begin"/>
      </w:r>
      <w:r>
        <w:rPr>
          <w:rStyle w:val="CharStyle106"/>
        </w:rPr>
        <w:instrText> HYPERLINK "http://4TOyy.sropk.ru/"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http://4TOyy.sropk.ru/</w:t>
      </w:r>
      <w:r>
        <w:fldChar w:fldCharType="end"/>
      </w:r>
      <w:r>
        <w:rPr>
          <w:rStyle w:val="CharStyle106"/>
          <w:lang w:val="en-US" w:eastAsia="en-US" w:bidi="en-US"/>
        </w:rPr>
        <w:t>.</w:t>
      </w:r>
    </w:p>
    <w:p>
      <w:pPr>
        <w:pStyle w:val="Style104"/>
        <w:framePr w:w="9720" w:h="5590" w:hRule="exact" w:wrap="none" w:vAnchor="page" w:hAnchor="page" w:x="1505" w:y="1934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60" w:right="0" w:firstLine="0"/>
      </w:pPr>
      <w:r>
        <w:rPr>
          <w:rStyle w:val="CharStyle106"/>
          <w:lang w:val="en-US" w:eastAsia="en-US" w:bidi="en-US"/>
        </w:rPr>
        <w:t>mfo@sropk.m</w:t>
      </w:r>
    </w:p>
    <w:p>
      <w:pPr>
        <w:pStyle w:val="Style107"/>
        <w:framePr w:w="9720" w:h="5590" w:hRule="exact" w:wrap="none" w:vAnchor="page" w:hAnchor="page" w:x="1505" w:y="1934"/>
        <w:widowControl w:val="0"/>
        <w:keepNext w:val="0"/>
        <w:keepLines w:val="0"/>
        <w:shd w:val="clear" w:color="auto" w:fill="auto"/>
        <w:bidi w:val="0"/>
        <w:spacing w:before="0" w:after="225" w:line="202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"Интернет", адрес электронной почты)</w:t>
      </w:r>
    </w:p>
    <w:p>
      <w:pPr>
        <w:pStyle w:val="Style104"/>
        <w:framePr w:w="9720" w:h="5590" w:hRule="exact" w:wrap="none" w:vAnchor="page" w:hAnchor="page" w:x="1505" w:y="1934"/>
        <w:widowControl w:val="0"/>
        <w:keepNext w:val="0"/>
        <w:keepLines w:val="0"/>
        <w:shd w:val="clear" w:color="auto" w:fill="auto"/>
        <w:bidi w:val="0"/>
        <w:jc w:val="center"/>
        <w:spacing w:before="0" w:after="5" w:line="220" w:lineRule="exact"/>
        <w:ind w:left="60" w:right="0" w:firstLine="0"/>
      </w:pPr>
      <w:r>
        <w:rPr>
          <w:rStyle w:val="CharStyle106"/>
        </w:rPr>
        <w:t>СРО-П-034-12102009</w:t>
      </w:r>
    </w:p>
    <w:p>
      <w:pPr>
        <w:pStyle w:val="Style107"/>
        <w:framePr w:w="9720" w:h="5590" w:hRule="exact" w:wrap="none" w:vAnchor="page" w:hAnchor="page" w:x="1505" w:y="1934"/>
        <w:widowControl w:val="0"/>
        <w:keepNext w:val="0"/>
        <w:keepLines w:val="0"/>
        <w:shd w:val="clear" w:color="auto" w:fill="auto"/>
        <w:bidi w:val="0"/>
        <w:jc w:val="both"/>
        <w:spacing w:before="0" w:after="193" w:line="170" w:lineRule="exact"/>
        <w:ind w:left="1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104"/>
        <w:framePr w:w="9720" w:h="5590" w:hRule="exact" w:wrap="none" w:vAnchor="page" w:hAnchor="page" w:x="1505" w:y="1934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60" w:right="0" w:firstLine="0"/>
      </w:pPr>
      <w:r>
        <w:rPr>
          <w:rStyle w:val="CharStyle109"/>
        </w:rPr>
        <w:t xml:space="preserve">выдана: </w:t>
      </w:r>
      <w:r>
        <w:rPr>
          <w:rStyle w:val="CharStyle106"/>
        </w:rPr>
        <w:t>Муниципальное унитарное предприятие "Управление капитального строительства</w:t>
      </w:r>
    </w:p>
    <w:p>
      <w:pPr>
        <w:pStyle w:val="Style45"/>
        <w:framePr w:w="9442" w:h="651" w:hRule="exact" w:wrap="none" w:vAnchor="page" w:hAnchor="page" w:x="1615" w:y="7573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110"/>
        </w:rPr>
        <w:t>Новокубанского района"</w:t>
      </w:r>
    </w:p>
    <w:p>
      <w:pPr>
        <w:pStyle w:val="Style111"/>
        <w:framePr w:w="9442" w:h="651" w:hRule="exact" w:wrap="none" w:vAnchor="page" w:hAnchor="page" w:x="1615" w:y="7573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111"/>
        <w:framePr w:w="9442" w:h="651" w:hRule="exact" w:wrap="none" w:vAnchor="page" w:hAnchor="page" w:x="1615" w:y="7573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302"/>
        <w:gridCol w:w="3418"/>
      </w:tblGrid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560" w:right="0" w:firstLine="0"/>
            </w:pPr>
            <w:r>
              <w:rPr>
                <w:rStyle w:val="CharStyle34"/>
              </w:rPr>
              <w:t>Наименование Сведения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13"/>
              </w:rPr>
              <w:t>1. Сведения о члене саморегулируемой организации:</w:t>
            </w:r>
          </w:p>
        </w:tc>
      </w:tr>
      <w:tr>
        <w:trPr>
          <w:trHeight w:val="9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380" w:right="0" w:hanging="380"/>
            </w:pPr>
            <w:r>
              <w:rPr>
                <w:rStyle w:val="CharStyle34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34"/>
              </w:rPr>
              <w:t>Муниципальное унитарное предприятие "Управление капитального строительства Новокубанского района" МУЛ "УКС Новокубанского района”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34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2343009940</w:t>
            </w:r>
          </w:p>
        </w:tc>
      </w:tr>
      <w:tr>
        <w:trPr>
          <w:trHeight w:val="6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380" w:right="0" w:hanging="380"/>
            </w:pPr>
            <w:r>
              <w:rPr>
                <w:rStyle w:val="CharStyle48"/>
              </w:rPr>
              <w:t>1.3 Основной государственный регистрационный номер (ОГРН) или</w:t>
            </w:r>
          </w:p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34"/>
              </w:rPr>
              <w:t>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8"/>
              </w:rPr>
              <w:t>1162372050983</w:t>
            </w:r>
          </w:p>
        </w:tc>
      </w:tr>
      <w:tr>
        <w:trPr>
          <w:trHeight w:val="6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34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34"/>
              </w:rPr>
              <w:t>Российская Федерация, 352240, Краснодарский край, г. Новокубанск, уп. Советская, д. 82</w:t>
            </w: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80" w:right="0" w:hanging="380"/>
            </w:pPr>
            <w:r>
              <w:rPr>
                <w:rStyle w:val="CharStyle34"/>
              </w:rPr>
              <w:t xml:space="preserve">1.5 Место фактического осуществления деятельности </w:t>
            </w:r>
            <w:r>
              <w:rPr>
                <w:rStyle w:val="CharStyle37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20" w:h="6490" w:wrap="none" w:vAnchor="page" w:hAnchor="page" w:x="1505" w:y="831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1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0" w:right="0" w:firstLine="0"/>
            </w:pPr>
            <w:r>
              <w:rPr>
                <w:rStyle w:val="CharStyle113"/>
              </w:rPr>
              <w:t>2. Сведения о членстве индивидуального предпринимателя или юридического лица в саморегулируемой организации:</w:t>
            </w: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80" w:right="0" w:hanging="380"/>
            </w:pPr>
            <w:r>
              <w:rPr>
                <w:rStyle w:val="CharStyle34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175</w:t>
            </w:r>
          </w:p>
        </w:tc>
      </w:tr>
      <w:tr>
        <w:trPr>
          <w:trHeight w:val="6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34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firstLine="0"/>
            </w:pPr>
            <w:r>
              <w:rPr>
                <w:rStyle w:val="CharStyle34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firstLine="0"/>
            </w:pPr>
            <w:r>
              <w:rPr>
                <w:rStyle w:val="CharStyle37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18.11.2010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80" w:right="0" w:hanging="380"/>
            </w:pPr>
            <w:r>
              <w:rPr>
                <w:rStyle w:val="CharStyle34"/>
              </w:rPr>
              <w:t>2.3 Пата (число, месяц, гол) и номер решения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18.11.2010, Протокол М45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380" w:right="0" w:hanging="380"/>
            </w:pPr>
            <w:r>
              <w:rPr>
                <w:rStyle w:val="CharStyle34"/>
              </w:rPr>
              <w:t xml:space="preserve">2.4 Дата вступления.в силу решения о приеме в члены саморегулируемой организации </w:t>
            </w:r>
            <w:r>
              <w:rPr>
                <w:rStyle w:val="CharStyle37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18.11.2010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90" w:lineRule="exact"/>
              <w:ind w:left="380" w:right="0" w:hanging="380"/>
            </w:pPr>
            <w:r>
              <w:rPr>
                <w:rStyle w:val="CharStyle34"/>
              </w:rPr>
              <w:t xml:space="preserve">2.5 Дата прекращения членства в саморегулируемой организации </w:t>
            </w:r>
            <w:r>
              <w:rPr>
                <w:rStyle w:val="CharStyle37"/>
              </w:rPr>
              <w:t>(число,</w:t>
            </w:r>
          </w:p>
          <w:p>
            <w:pPr>
              <w:pStyle w:val="Style3"/>
              <w:framePr w:w="9720" w:h="6490" w:wrap="none" w:vAnchor="page" w:hAnchor="page" w:x="1505" w:y="8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380" w:right="0" w:firstLine="0"/>
            </w:pPr>
            <w:r>
              <w:rPr>
                <w:rStyle w:val="CharStyle37"/>
              </w:rPr>
              <w:t>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9720" w:h="6490" w:wrap="none" w:vAnchor="page" w:hAnchor="page" w:x="1505" w:y="8315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6288"/>
        <w:gridCol w:w="3408"/>
      </w:tblGrid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96" w:h="509" w:wrap="none" w:vAnchor="page" w:hAnchor="page" w:x="1541" w:y="7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42"/>
              </w:rPr>
              <w:t>2.6 Основания прекращения членства 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696" w:h="509" w:wrap="none" w:vAnchor="page" w:hAnchor="page" w:x="1541" w:y="7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0" w:right="0" w:firstLine="0"/>
            </w:pPr>
            <w:r>
              <w:rPr>
                <w:rStyle w:val="CharStyle114"/>
              </w:rPr>
              <w:t>-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696" w:h="509" w:wrap="none" w:vAnchor="page" w:hAnchor="page" w:x="1541" w:y="7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13"/>
              </w:rPr>
              <w:t>3. Сведения о наличии у члена саморегулируемой организации права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696" w:h="509" w:wrap="none" w:vAnchor="page" w:hAnchor="page" w:x="1541" w:y="7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13"/>
              </w:rPr>
              <w:t>выполнения работ:</w:t>
            </w:r>
          </w:p>
        </w:tc>
      </w:tr>
    </w:tbl>
    <w:p>
      <w:pPr>
        <w:pStyle w:val="Style115"/>
        <w:framePr w:w="9350" w:h="926" w:hRule="exact" w:wrap="none" w:vAnchor="page" w:hAnchor="page" w:x="1608" w:y="122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115"/>
        <w:framePr w:w="9350" w:h="926" w:hRule="exact" w:wrap="none" w:vAnchor="page" w:hAnchor="page" w:x="1608" w:y="122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17"/>
        </w:rPr>
        <w:t>подготовку проектной документации,</w:t>
      </w:r>
      <w:r>
        <w:rPr>
          <w:rStyle w:val="CharStyle118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403"/>
        <w:gridCol w:w="3173"/>
        <w:gridCol w:w="2501"/>
      </w:tblGrid>
      <w:tr>
        <w:trPr>
          <w:trHeight w:val="11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7" w:h="1430" w:wrap="none" w:vAnchor="page" w:hAnchor="page" w:x="1863" w:y="233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1" w:lineRule="exact"/>
              <w:ind w:left="0" w:right="0" w:firstLine="0"/>
            </w:pPr>
            <w:r>
              <w:rPr>
                <w:rStyle w:val="CharStyle34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7" w:h="1430" w:wrap="none" w:vAnchor="page" w:hAnchor="page" w:x="1863" w:y="233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1" w:lineRule="exact"/>
              <w:ind w:left="0" w:right="0" w:firstLine="0"/>
            </w:pPr>
            <w:r>
              <w:rPr>
                <w:rStyle w:val="CharStyle34"/>
              </w:rPr>
              <w:t>в отношении особо опасных, технически сложных и уникальных объектов капитального строительства(кроме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077" w:h="1430" w:wrap="none" w:vAnchor="page" w:hAnchor="page" w:x="1863" w:y="233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1" w:lineRule="exact"/>
              <w:ind w:left="0" w:right="0" w:firstLine="0"/>
            </w:pPr>
            <w:r>
              <w:rPr>
                <w:rStyle w:val="CharStyle34"/>
              </w:rPr>
              <w:t xml:space="preserve">в отношении </w:t>
            </w:r>
            <w:r>
              <w:rPr>
                <w:rStyle w:val="CharStyle37"/>
              </w:rPr>
              <w:t xml:space="preserve">объектов </w:t>
            </w:r>
            <w:r>
              <w:rPr>
                <w:rStyle w:val="CharStyle34"/>
              </w:rPr>
              <w:t>использования атомной энергии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077" w:h="1430" w:wrap="none" w:vAnchor="page" w:hAnchor="page" w:x="1863" w:y="233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077" w:h="1430" w:wrap="none" w:vAnchor="page" w:hAnchor="page" w:x="1863" w:y="233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077" w:h="1430" w:wrap="none" w:vAnchor="page" w:hAnchor="page" w:x="1863" w:y="233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-</w:t>
            </w:r>
          </w:p>
        </w:tc>
      </w:tr>
    </w:tbl>
    <w:p>
      <w:pPr>
        <w:pStyle w:val="Style25"/>
        <w:framePr w:w="9514" w:h="720" w:hRule="exact" w:wrap="none" w:vAnchor="page" w:hAnchor="page" w:x="1608" w:y="38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19"/>
        </w:rPr>
        <w:t>подготовку проектной документации,</w:t>
      </w:r>
      <w:r>
        <w:rPr>
          <w:rStyle w:val="CharStyle12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 договору строительного подряда, </w:t>
      </w:r>
      <w:r>
        <w:rPr>
          <w:rStyle w:val="CharStyle121"/>
        </w:rPr>
        <w:t>по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306"/>
        <w:gridCol w:w="475"/>
        <w:gridCol w:w="7267"/>
      </w:tblGrid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048" w:h="1085" w:wrap="none" w:vAnchor="page" w:hAnchor="page" w:x="1891" w:y="47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48" w:h="1085" w:wrap="none" w:vAnchor="page" w:hAnchor="page" w:x="1891" w:y="47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6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048" w:h="1085" w:wrap="none" w:vAnchor="page" w:hAnchor="page" w:x="1891" w:y="47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не превышает 25 000 000 (двадцать пять миллионов) рублей.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048" w:h="1085" w:wrap="none" w:vAnchor="page" w:hAnchor="page" w:x="1891" w:y="47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48" w:h="1085" w:wrap="none" w:vAnchor="page" w:hAnchor="page" w:x="1891" w:y="47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048" w:h="1085" w:wrap="none" w:vAnchor="page" w:hAnchor="page" w:x="1891" w:y="47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не превышает 50 000 000 (пятьдесят миллионов) рублей.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048" w:h="1085" w:wrap="none" w:vAnchor="page" w:hAnchor="page" w:x="1891" w:y="47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48" w:h="1085" w:wrap="none" w:vAnchor="page" w:hAnchor="page" w:x="1891" w:y="47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048" w:h="1085" w:wrap="none" w:vAnchor="page" w:hAnchor="page" w:x="1891" w:y="47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не превышает 300 000 000 (трехсот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048" w:h="1085" w:wrap="none" w:vAnchor="page" w:hAnchor="page" w:x="1891" w:y="47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48" w:h="1085" w:wrap="none" w:vAnchor="page" w:hAnchor="page" w:x="1891" w:y="47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048" w:h="1085" w:wrap="none" w:vAnchor="page" w:hAnchor="page" w:x="1891" w:y="47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25"/>
        <w:framePr w:w="9398" w:h="917" w:hRule="exact" w:wrap="none" w:vAnchor="page" w:hAnchor="page" w:x="1608" w:y="598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3,3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19"/>
        </w:rPr>
        <w:t>подготовку проектной документации,</w:t>
      </w:r>
      <w:r>
        <w:rPr>
          <w:rStyle w:val="CharStyle12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325"/>
        <w:gridCol w:w="422"/>
        <w:gridCol w:w="7315"/>
      </w:tblGrid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062" w:h="1090" w:wrap="none" w:vAnchor="page" w:hAnchor="page" w:x="1882" w:y="7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62" w:h="1090" w:wrap="none" w:vAnchor="page" w:hAnchor="page" w:x="1882" w:y="70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062" w:h="1090" w:wrap="none" w:vAnchor="page" w:hAnchor="page" w:x="1882" w:y="7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не превышает 25 000 000 (Двадцать пять миллионов) рублей.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062" w:h="1090" w:wrap="none" w:vAnchor="page" w:hAnchor="page" w:x="1882" w:y="7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62" w:h="1090" w:wrap="none" w:vAnchor="page" w:hAnchor="page" w:x="1882" w:y="70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062" w:h="1090" w:wrap="none" w:vAnchor="page" w:hAnchor="page" w:x="1882" w:y="7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не превышает 50 000 000 (Пятьдесят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062" w:h="1090" w:wrap="none" w:vAnchor="page" w:hAnchor="page" w:x="1882" w:y="7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62" w:h="1090" w:wrap="none" w:vAnchor="page" w:hAnchor="page" w:x="1882" w:y="70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062" w:h="1090" w:wrap="none" w:vAnchor="page" w:hAnchor="page" w:x="1882" w:y="7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не превышает 300 000 000 (Триста миллионов) рублей.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062" w:h="1090" w:wrap="none" w:vAnchor="page" w:hAnchor="page" w:x="1882" w:y="7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62" w:h="1090" w:wrap="none" w:vAnchor="page" w:hAnchor="page" w:x="1882" w:y="70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062" w:h="1090" w:wrap="none" w:vAnchor="page" w:hAnchor="page" w:x="1882" w:y="7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22"/>
        <w:framePr w:w="9053" w:h="748" w:hRule="exact" w:wrap="none" w:vAnchor="page" w:hAnchor="page" w:x="1608" w:y="84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 праектнай документации, строительстве, реконструкцию, капитальный ремонт, снос объектов капиталь н ого строительства:</w:t>
      </w:r>
    </w:p>
    <w:p>
      <w:pPr>
        <w:pStyle w:val="Style25"/>
        <w:framePr w:w="5760" w:h="487" w:hRule="exact" w:wrap="none" w:vAnchor="page" w:hAnchor="page" w:x="1608" w:y="9126"/>
        <w:tabs>
          <w:tab w:leader="underscore" w:pos="57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4.1 Дата, с которой приостановлено право выполнения работ (число, </w:t>
      </w:r>
      <w:r>
        <w:rPr>
          <w:rStyle w:val="CharStyle124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5"/>
        <w:framePr w:wrap="none" w:vAnchor="page" w:hAnchor="page" w:x="7877" w:y="914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25"/>
        <w:framePr w:wrap="none" w:vAnchor="page" w:hAnchor="page" w:x="1608" w:y="96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24"/>
        </w:rPr>
        <w:t>4.2 Срок, на который приостановлено право выполнения раоот</w:t>
      </w:r>
    </w:p>
    <w:p>
      <w:pPr>
        <w:pStyle w:val="Style25"/>
        <w:framePr w:wrap="none" w:vAnchor="page" w:hAnchor="page" w:x="7877" w:y="961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24"/>
        </w:rPr>
        <w:t>Отсутствует</w:t>
      </w:r>
    </w:p>
    <w:p>
      <w:pPr>
        <w:pStyle w:val="Style104"/>
        <w:framePr w:wrap="none" w:vAnchor="page" w:hAnchor="page" w:x="1579" w:y="1147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4488" w:y="10318"/>
        <w:widowControl w:val="0"/>
        <w:rPr>
          <w:sz w:val="2"/>
          <w:szCs w:val="2"/>
        </w:rPr>
      </w:pPr>
      <w:r>
        <w:pict>
          <v:shape id="_x0000_s1027" type="#_x0000_t75" style="width:175pt;height:113pt;">
            <v:imagedata r:id="rId7" r:href="rId8"/>
          </v:shape>
        </w:pict>
      </w:r>
    </w:p>
    <w:p>
      <w:pPr>
        <w:pStyle w:val="Style104"/>
        <w:framePr w:wrap="none" w:vAnchor="page" w:hAnchor="page" w:x="8146" w:y="1145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pStyle w:val="Style104"/>
        <w:framePr w:wrap="none" w:vAnchor="page" w:hAnchor="page" w:x="4407" w:y="1261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977" w:y="7991"/>
        <w:widowControl w:val="0"/>
        <w:rPr>
          <w:sz w:val="2"/>
          <w:szCs w:val="2"/>
        </w:rPr>
      </w:pPr>
      <w:r>
        <w:pict>
          <v:shape id="_x0000_s1028" type="#_x0000_t75" style="width:370pt;height:56pt;">
            <v:imagedata r:id="rId9" r:href="rId10"/>
          </v:shape>
        </w:pict>
      </w:r>
    </w:p>
    <w:p>
      <w:pPr>
        <w:pStyle w:val="Style125"/>
        <w:framePr w:wrap="none" w:vAnchor="page" w:hAnchor="page" w:x="6056" w:y="909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СПРАВКА-РАЗРЕШЕНИЕ</w:t>
      </w:r>
    </w:p>
    <w:p>
      <w:pPr>
        <w:pStyle w:val="Style127"/>
        <w:framePr w:wrap="none" w:vAnchor="page" w:hAnchor="page" w:x="3982" w:y="944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Выдана</w:t>
      </w:r>
    </w:p>
    <w:p>
      <w:pPr>
        <w:pStyle w:val="Style23"/>
        <w:framePr w:wrap="none" w:vAnchor="page" w:hAnchor="page" w:x="771" w:y="933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5256" w:right="0" w:firstLine="0"/>
      </w:pPr>
      <w:r>
        <w:rPr>
          <w:rStyle w:val="CharStyle129"/>
          <w:i/>
          <w:iCs/>
        </w:rPr>
        <w:t>/Зл/зеЗ/),</w:t>
      </w:r>
    </w:p>
    <w:p>
      <w:pPr>
        <w:pStyle w:val="Style130"/>
        <w:framePr w:wrap="none" w:vAnchor="page" w:hAnchor="page" w:x="7457" w:y="942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'JCS</w:t>
      </w:r>
    </w:p>
    <w:p>
      <w:pPr>
        <w:framePr w:wrap="none" w:vAnchor="page" w:hAnchor="page" w:x="7774" w:y="9559"/>
        <w:widowControl w:val="0"/>
      </w:pPr>
    </w:p>
    <w:p>
      <w:pPr>
        <w:pStyle w:val="Style132"/>
        <w:framePr w:w="10690" w:h="1921" w:hRule="exact" w:wrap="none" w:vAnchor="page" w:hAnchor="page" w:x="771" w:y="10091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3211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том, что ему (ей) разрешается произвести</w:t>
      </w:r>
    </w:p>
    <w:p>
      <w:pPr>
        <w:pStyle w:val="Style23"/>
        <w:framePr w:w="10690" w:h="1921" w:hRule="exact" w:wrap="none" w:vAnchor="page" w:hAnchor="page" w:x="771" w:y="10091"/>
        <w:tabs>
          <w:tab w:leader="none" w:pos="87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3211" w:right="0" w:firstLine="0"/>
      </w:pPr>
      <w:r>
        <w:rPr>
          <w:rStyle w:val="CharStyle129"/>
          <w:lang w:val="en-US" w:eastAsia="en-US" w:bidi="en-US"/>
          <w:i/>
          <w:iCs/>
        </w:rPr>
        <w:t xml:space="preserve">s&gt;*f£S/f£&gt;/~Z} </w:t>
      </w:r>
      <w:r>
        <w:rPr>
          <w:rStyle w:val="CharStyle129"/>
          <w:i/>
          <w:iCs/>
        </w:rPr>
        <w:t xml:space="preserve">с^ОМО ///_? </w:t>
      </w:r>
      <w:r>
        <w:rPr>
          <w:rStyle w:val="CharStyle129"/>
          <w:lang w:val="en-US" w:eastAsia="en-US" w:bidi="en-US"/>
          <w:i/>
          <w:iCs/>
        </w:rPr>
        <w:t>j///</w:t>
        <w:tab/>
      </w:r>
      <w:r>
        <w:rPr>
          <w:rStyle w:val="CharStyle129"/>
          <w:i/>
          <w:iCs/>
        </w:rPr>
        <w:t xml:space="preserve">/УЛА </w:t>
      </w:r>
      <w:r>
        <w:rPr>
          <w:rStyle w:val="CharStyle129"/>
          <w:lang w:val="en-US" w:eastAsia="en-US" w:bidi="en-US"/>
          <w:i/>
          <w:iCs/>
        </w:rPr>
        <w:t>?J-/</w:t>
      </w:r>
    </w:p>
    <w:p>
      <w:pPr>
        <w:pStyle w:val="Style23"/>
        <w:framePr w:w="10690" w:h="1921" w:hRule="exact" w:wrap="none" w:vAnchor="page" w:hAnchor="page" w:x="771" w:y="10091"/>
        <w:tabs>
          <w:tab w:leader="none" w:pos="58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3211" w:right="0" w:firstLine="0"/>
      </w:pPr>
      <w:r>
        <w:rPr>
          <w:rStyle w:val="CharStyle129"/>
          <w:i/>
          <w:iCs/>
        </w:rPr>
        <w:t>/?££/■&lt;■/Я*/</w:t>
        <w:tab/>
        <w:t xml:space="preserve">/3, /* </w:t>
      </w:r>
      <w:r>
        <w:rPr>
          <w:rStyle w:val="CharStyle129"/>
          <w:lang w:val="en-US" w:eastAsia="en-US" w:bidi="en-US"/>
          <w:i/>
          <w:iCs/>
        </w:rPr>
        <w:t>?/r£</w:t>
      </w:r>
    </w:p>
    <w:p>
      <w:pPr>
        <w:pStyle w:val="Style134"/>
        <w:framePr w:w="10690" w:h="1921" w:hRule="exact" w:wrap="none" w:vAnchor="page" w:hAnchor="page" w:x="771" w:y="10091"/>
        <w:tabs>
          <w:tab w:leader="none" w:pos="3446" w:val="left"/>
          <w:tab w:leader="none" w:pos="3814" w:val="left"/>
          <w:tab w:leader="none" w:pos="5845" w:val="left"/>
          <w:tab w:leader="none" w:pos="6742" w:val="left"/>
          <w:tab w:leader="none" w:pos="7184" w:val="left"/>
          <w:tab w:leader="none" w:pos="7611" w:val="left"/>
          <w:tab w:leader="none" w:pos="8947" w:val="left"/>
          <w:tab w:leader="none" w:pos="9408" w:val="left"/>
          <w:tab w:leader="none" w:pos="9699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3211" w:right="0" w:firstLine="0"/>
      </w:pPr>
      <w:r>
        <w:rPr>
          <w:w w:val="100"/>
          <w:spacing w:val="0"/>
          <w:color w:val="000000"/>
          <w:position w:val="0"/>
        </w:rPr>
        <w:t>’</w:t>
        <w:tab/>
        <w:t>' ||</w:t>
        <w:tab/>
        <w:t xml:space="preserve">* “ </w:t>
      </w:r>
      <w:r>
        <w:rPr>
          <w:rStyle w:val="CharStyle136"/>
        </w:rPr>
        <w:t>\f</w:t>
      </w:r>
      <w:r>
        <w:rPr>
          <w:w w:val="100"/>
          <w:spacing w:val="0"/>
          <w:color w:val="000000"/>
          <w:position w:val="0"/>
        </w:rPr>
        <w:t xml:space="preserve"> ’</w:t>
      </w:r>
      <w:r>
        <w:rPr>
          <w:vertAlign w:val="superscript"/>
          <w:w w:val="100"/>
          <w:spacing w:val="0"/>
          <w:color w:val="000000"/>
          <w:position w:val="0"/>
        </w:rPr>
        <w:t>3</w:t>
      </w:r>
      <w:r>
        <w:rPr>
          <w:w w:val="100"/>
          <w:spacing w:val="0"/>
          <w:color w:val="000000"/>
          <w:position w:val="0"/>
        </w:rPr>
        <w:t xml:space="preserve"> </w:t>
      </w:r>
      <w:r>
        <w:rPr>
          <w:rStyle w:val="CharStyle136"/>
        </w:rPr>
        <w:t>S &lt;f~J~</w:t>
      </w:r>
      <w:r>
        <w:rPr>
          <w:w w:val="100"/>
          <w:spacing w:val="0"/>
          <w:color w:val="000000"/>
          <w:position w:val="0"/>
        </w:rPr>
        <w:t xml:space="preserve"> "</w:t>
      </w:r>
      <w:r>
        <w:rPr>
          <w:vertAlign w:val="superscript"/>
          <w:w w:val="100"/>
          <w:spacing w:val="0"/>
          <w:color w:val="000000"/>
          <w:position w:val="0"/>
        </w:rPr>
        <w:t>fL 1</w:t>
      </w:r>
      <w:r>
        <w:rPr>
          <w:w w:val="100"/>
          <w:spacing w:val="0"/>
          <w:color w:val="000000"/>
          <w:position w:val="0"/>
        </w:rPr>
        <w:tab/>
        <w:t>'</w:t>
        <w:tab/>
        <w:t>~</w:t>
      </w:r>
      <w:r>
        <w:rPr>
          <w:vertAlign w:val="superscript"/>
          <w:w w:val="100"/>
          <w:spacing w:val="0"/>
          <w:color w:val="000000"/>
          <w:position w:val="0"/>
        </w:rPr>
        <w:t>1</w:t>
      </w:r>
      <w:r>
        <w:rPr>
          <w:w w:val="100"/>
          <w:spacing w:val="0"/>
          <w:color w:val="000000"/>
          <w:position w:val="0"/>
        </w:rPr>
        <w:t>''’</w:t>
      </w:r>
      <w:r>
        <w:rPr>
          <w:vertAlign w:val="superscript"/>
          <w:w w:val="100"/>
          <w:spacing w:val="0"/>
          <w:color w:val="000000"/>
          <w:position w:val="0"/>
        </w:rPr>
        <w:t>1</w:t>
      </w:r>
      <w:r>
        <w:rPr>
          <w:w w:val="100"/>
          <w:spacing w:val="0"/>
          <w:color w:val="000000"/>
          <w:position w:val="0"/>
        </w:rPr>
        <w:t xml:space="preserve"> ’</w:t>
        <w:tab/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Г</w:t>
      </w:r>
      <w:r>
        <w:rPr>
          <w:lang w:val="ru-RU" w:eastAsia="ru-RU" w:bidi="ru-RU"/>
          <w:w w:val="100"/>
          <w:spacing w:val="0"/>
          <w:color w:val="000000"/>
          <w:position w:val="0"/>
        </w:rPr>
        <w:t>'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и</w:t>
      </w:r>
      <w:r>
        <w:rPr>
          <w:lang w:val="ru-RU" w:eastAsia="ru-RU" w:bidi="ru-RU"/>
          <w:w w:val="100"/>
          <w:spacing w:val="0"/>
          <w:color w:val="000000"/>
          <w:position w:val="0"/>
        </w:rPr>
        <w:t>''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  <w:r>
        <w:rPr>
          <w:w w:val="100"/>
          <w:spacing w:val="0"/>
          <w:color w:val="000000"/>
          <w:position w:val="0"/>
        </w:rPr>
        <w:t xml:space="preserve">’ </w:t>
      </w:r>
      <w:r>
        <w:rPr>
          <w:vertAlign w:val="superscript"/>
          <w:w w:val="100"/>
          <w:spacing w:val="0"/>
          <w:color w:val="000000"/>
          <w:position w:val="0"/>
        </w:rPr>
        <w:t>T</w:t>
      </w:r>
      <w:r>
        <w:rPr>
          <w:w w:val="100"/>
          <w:spacing w:val="0"/>
          <w:color w:val="000000"/>
          <w:position w:val="0"/>
        </w:rPr>
        <w:t xml:space="preserve"> ' '" </w:t>
      </w:r>
      <w:r>
        <w:rPr>
          <w:vertAlign w:val="superscript"/>
          <w:w w:val="100"/>
          <w:spacing w:val="0"/>
          <w:color w:val="000000"/>
          <w:position w:val="0"/>
        </w:rPr>
        <w:t>1</w:t>
      </w:r>
      <w:r>
        <w:rPr>
          <w:w w:val="100"/>
          <w:spacing w:val="0"/>
          <w:color w:val="000000"/>
          <w:position w:val="0"/>
        </w:rPr>
        <w:t xml:space="preserve"> '■</w:t>
        <w:tab/>
        <w:t>'“</w:t>
      </w:r>
      <w:r>
        <w:rPr>
          <w:vertAlign w:val="superscript"/>
          <w:w w:val="100"/>
          <w:spacing w:val="0"/>
          <w:color w:val="000000"/>
          <w:position w:val="0"/>
        </w:rPr>
        <w:t>r</w:t>
      </w:r>
      <w:r>
        <w:rPr>
          <w:w w:val="100"/>
          <w:spacing w:val="0"/>
          <w:color w:val="000000"/>
          <w:position w:val="0"/>
        </w:rPr>
        <w:t>"</w:t>
        <w:tab/>
      </w:r>
      <w:r>
        <w:rPr>
          <w:vertAlign w:val="superscript"/>
          <w:w w:val="100"/>
          <w:spacing w:val="0"/>
          <w:color w:val="000000"/>
          <w:position w:val="0"/>
        </w:rPr>
        <w:t>J1</w:t>
      </w:r>
      <w:r>
        <w:rPr>
          <w:w w:val="100"/>
          <w:spacing w:val="0"/>
          <w:color w:val="000000"/>
          <w:position w:val="0"/>
        </w:rPr>
        <w:t>-</w:t>
        <w:tab/>
        <w:t>'</w:t>
      </w:r>
    </w:p>
    <w:p>
      <w:pPr>
        <w:pStyle w:val="Style23"/>
        <w:framePr w:w="10690" w:h="1921" w:hRule="exact" w:wrap="none" w:vAnchor="page" w:hAnchor="page" w:x="771" w:y="10091"/>
        <w:tabs>
          <w:tab w:leader="none" w:pos="5582" w:val="left"/>
          <w:tab w:leader="none" w:pos="7042" w:val="left"/>
          <w:tab w:leader="underscore" w:pos="99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" w:line="280" w:lineRule="exact"/>
        <w:ind w:left="3211" w:right="0" w:firstLine="0"/>
      </w:pPr>
      <w:r>
        <w:rPr>
          <w:rStyle w:val="CharStyle137"/>
          <w:i w:val="0"/>
          <w:iCs w:val="0"/>
        </w:rPr>
        <w:t>Д</w:t>
        <w:tab/>
      </w:r>
      <w:r>
        <w:rPr>
          <w:rStyle w:val="CharStyle129"/>
          <w:i/>
          <w:iCs/>
        </w:rPr>
        <w:t>/**-</w:t>
        <w:tab/>
        <w:t>Л</w:t>
      </w:r>
      <w:r>
        <w:rPr>
          <w:rStyle w:val="CharStyle129"/>
          <w:lang w:val="en-US" w:eastAsia="en-US" w:bidi="en-US"/>
          <w:i/>
          <w:iCs/>
        </w:rPr>
        <w:t>&amp;/-/&amp;S</w:t>
      </w:r>
      <w:r>
        <w:rPr>
          <w:rStyle w:val="CharStyle129"/>
          <w:i/>
          <w:iCs/>
        </w:rPr>
        <w:t>(У/7Ш/</w:t>
      </w:r>
      <w:r>
        <w:rPr>
          <w:rStyle w:val="CharStyle68"/>
          <w:lang w:val="en-US" w:eastAsia="en-US" w:bidi="en-US"/>
          <w:i w:val="0"/>
          <w:iCs w:val="0"/>
        </w:rPr>
        <w:tab/>
      </w:r>
    </w:p>
    <w:p>
      <w:pPr>
        <w:pStyle w:val="Style23"/>
        <w:framePr w:w="10690" w:h="1921" w:hRule="exact" w:wrap="none" w:vAnchor="page" w:hAnchor="page" w:x="771" w:y="10091"/>
        <w:tabs>
          <w:tab w:leader="none" w:pos="7042" w:val="left"/>
          <w:tab w:leader="none" w:pos="83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3211" w:right="0" w:firstLine="0"/>
      </w:pPr>
      <w:r>
        <w:rPr>
          <w:rStyle w:val="CharStyle129"/>
          <w:i/>
          <w:iCs/>
        </w:rPr>
        <w:t xml:space="preserve">/)*.£&amp;'&amp;/* </w:t>
      </w:r>
      <w:r>
        <w:rPr>
          <w:rStyle w:val="CharStyle129"/>
          <w:lang w:val="en-US" w:eastAsia="en-US" w:bidi="en-US"/>
          <w:i/>
          <w:iCs/>
        </w:rPr>
        <w:t xml:space="preserve">S </w:t>
      </w:r>
      <w:r>
        <w:rPr>
          <w:rStyle w:val="CharStyle129"/>
          <w:i/>
          <w:iCs/>
        </w:rPr>
        <w:t>/7?'^ //'££ё</w:t>
        <w:tab/>
      </w:r>
      <w:r>
        <w:rPr>
          <w:rStyle w:val="CharStyle129"/>
          <w:lang w:val="en-US" w:eastAsia="en-US" w:bidi="en-US"/>
          <w:i/>
          <w:iCs/>
        </w:rPr>
        <w:t>a 7 /t?</w:t>
        <w:tab/>
      </w:r>
      <w:r>
        <w:rPr>
          <w:rStyle w:val="CharStyle129"/>
          <w:i/>
          <w:iCs/>
        </w:rPr>
        <w:t xml:space="preserve">/£ </w:t>
      </w:r>
      <w:r>
        <w:rPr>
          <w:rStyle w:val="CharStyle129"/>
          <w:lang w:val="en-US" w:eastAsia="en-US" w:bidi="en-US"/>
          <w:i/>
          <w:iCs/>
        </w:rPr>
        <w:t>&amp;/r</w:t>
      </w:r>
    </w:p>
    <w:p>
      <w:pPr>
        <w:pStyle w:val="Style132"/>
        <w:framePr w:w="10690" w:h="1190" w:hRule="exact" w:wrap="none" w:vAnchor="page" w:hAnchor="page" w:x="771" w:y="13164"/>
        <w:tabs>
          <w:tab w:leader="hyphen" w:pos="1784" w:val="left"/>
          <w:tab w:leader="hyphen" w:pos="1838" w:val="left"/>
          <w:tab w:leader="hyphen" w:pos="2189" w:val="left"/>
          <w:tab w:leader="hyphen" w:pos="3000" w:val="left"/>
          <w:tab w:leader="hyphen" w:pos="3200" w:val="left"/>
          <w:tab w:leader="hyphen" w:pos="4320" w:val="left"/>
          <w:tab w:leader="hyphen" w:pos="4520" w:val="left"/>
        </w:tabs>
        <w:widowControl w:val="0"/>
        <w:keepNext w:val="0"/>
        <w:keepLines w:val="0"/>
        <w:shd w:val="clear" w:color="auto" w:fill="auto"/>
        <w:bidi w:val="0"/>
        <w:spacing w:before="0" w:after="0" w:line="374" w:lineRule="exact"/>
        <w:ind w:left="0" w:right="630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городе, селе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ab/>
        <w:tab/>
        <w:t>—</w:t>
        <w:tab/>
        <w:tab/>
        <w:t>—</w:t>
        <w:tab/>
        <w:tab/>
      </w:r>
    </w:p>
    <w:p>
      <w:pPr>
        <w:pStyle w:val="Style132"/>
        <w:framePr w:w="10690" w:h="1190" w:hRule="exact" w:wrap="none" w:vAnchor="page" w:hAnchor="page" w:x="771" w:y="13164"/>
        <w:tabs>
          <w:tab w:leader="hyphen" w:pos="3619" w:val="left"/>
          <w:tab w:leader="hyphen" w:pos="4320" w:val="left"/>
        </w:tabs>
        <w:widowControl w:val="0"/>
        <w:keepNext w:val="0"/>
        <w:keepLines w:val="0"/>
        <w:shd w:val="clear" w:color="auto" w:fill="auto"/>
        <w:bidi w:val="0"/>
        <w:spacing w:before="0" w:after="0" w:line="374" w:lineRule="exact"/>
        <w:ind w:left="0" w:right="630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по улице</w:t>
        <w:tab/>
        <w:t>—</w:t>
        <w:tab/>
      </w:r>
    </w:p>
    <w:p>
      <w:pPr>
        <w:pStyle w:val="Style132"/>
        <w:framePr w:w="10690" w:h="1190" w:hRule="exact" w:wrap="none" w:vAnchor="page" w:hAnchor="page" w:x="771" w:y="13164"/>
        <w:widowControl w:val="0"/>
        <w:keepNext w:val="0"/>
        <w:keepLines w:val="0"/>
        <w:shd w:val="clear" w:color="auto" w:fill="auto"/>
        <w:bidi w:val="0"/>
        <w:spacing w:before="0" w:after="0" w:line="374" w:lineRule="exact"/>
        <w:ind w:left="0" w:right="630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числящимся за ним согласно постановления</w:t>
      </w:r>
    </w:p>
    <w:p>
      <w:pPr>
        <w:pStyle w:val="Style23"/>
        <w:framePr w:w="3264" w:h="752" w:hRule="exact" w:wrap="none" w:vAnchor="page" w:hAnchor="page" w:x="5734" w:y="13086"/>
        <w:widowControl w:val="0"/>
        <w:keepNext w:val="0"/>
        <w:keepLines w:val="0"/>
        <w:shd w:val="clear" w:color="auto" w:fill="auto"/>
        <w:bidi w:val="0"/>
        <w:jc w:val="left"/>
        <w:spacing w:before="0" w:after="25" w:line="280" w:lineRule="exact"/>
        <w:ind w:left="1340" w:right="0" w:firstLine="0"/>
      </w:pPr>
      <w:r>
        <w:rPr>
          <w:lang w:val="ru-RU" w:eastAsia="ru-RU" w:bidi="ru-RU"/>
          <w:w w:val="100"/>
          <w:color w:val="000000"/>
          <w:position w:val="0"/>
        </w:rPr>
        <w:t>3 С}/7(ЗЛ'&lt;2</w:t>
      </w:r>
    </w:p>
    <w:p>
      <w:pPr>
        <w:pStyle w:val="Style23"/>
        <w:framePr w:w="3264" w:h="752" w:hRule="exact" w:wrap="none" w:vAnchor="page" w:hAnchor="page" w:x="5734" w:y="13086"/>
        <w:tabs>
          <w:tab w:leader="underscore" w:pos="2263" w:val="left"/>
          <w:tab w:leader="none" w:pos="26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540" w:right="0" w:firstLine="0"/>
      </w:pPr>
      <w:r>
        <w:rPr>
          <w:rStyle w:val="CharStyle138"/>
          <w:i/>
          <w:iCs/>
        </w:rPr>
        <w:t xml:space="preserve">7 7// </w:t>
      </w:r>
      <w:r>
        <w:rPr>
          <w:rStyle w:val="CharStyle138"/>
          <w:lang w:val="en-US" w:eastAsia="en-US" w:bidi="en-US"/>
          <w:i/>
          <w:iCs/>
        </w:rPr>
        <w:t>/j</w:t>
      </w:r>
      <w:r>
        <w:rPr>
          <w:rStyle w:val="CharStyle129"/>
          <w:lang w:val="en-US" w:eastAsia="en-US" w:bidi="en-US"/>
          <w:i/>
          <w:iCs/>
        </w:rPr>
        <w:t xml:space="preserve"> cs</w:t>
      </w:r>
      <w:r>
        <w:rPr>
          <w:rStyle w:val="CharStyle68"/>
          <w:lang w:val="en-US" w:eastAsia="en-US" w:bidi="en-US"/>
          <w:i w:val="0"/>
          <w:iCs w:val="0"/>
        </w:rPr>
        <w:tab/>
        <w:tab/>
      </w:r>
      <w:r>
        <w:rPr>
          <w:rStyle w:val="CharStyle129"/>
          <w:i/>
          <w:iCs/>
        </w:rPr>
        <w:t>///~з</w:t>
      </w:r>
    </w:p>
    <w:p>
      <w:pPr>
        <w:pStyle w:val="Style139"/>
        <w:framePr w:w="2270" w:h="596" w:hRule="exact" w:wrap="none" w:vAnchor="page" w:hAnchor="page" w:x="5182" w:y="137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</w:rPr>
        <w:t xml:space="preserve">■■ 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главы' администрации</w:t>
      </w:r>
    </w:p>
    <w:p>
      <w:pPr>
        <w:framePr w:wrap="none" w:vAnchor="page" w:hAnchor="page" w:x="8100" w:y="13939"/>
        <w:widowControl w:val="0"/>
        <w:rPr>
          <w:sz w:val="2"/>
          <w:szCs w:val="2"/>
        </w:rPr>
      </w:pPr>
      <w:r>
        <w:pict>
          <v:shape id="_x0000_s1029" type="#_x0000_t75" style="width:42pt;height:16pt;">
            <v:imagedata r:id="rId11" r:href="rId12"/>
          </v:shape>
        </w:pict>
      </w:r>
    </w:p>
    <w:p>
      <w:pPr>
        <w:framePr w:wrap="none" w:vAnchor="page" w:hAnchor="page" w:x="4208" w:y="14337"/>
        <w:widowControl w:val="0"/>
        <w:rPr>
          <w:sz w:val="2"/>
          <w:szCs w:val="2"/>
        </w:rPr>
      </w:pPr>
      <w:r>
        <w:pict>
          <v:shape id="_x0000_s1030" type="#_x0000_t75" style="width:130pt;height:16pt;">
            <v:imagedata r:id="rId13" r:href="rId14"/>
          </v:shape>
        </w:pict>
      </w:r>
    </w:p>
    <w:p>
      <w:pPr>
        <w:pStyle w:val="Style23"/>
        <w:framePr w:wrap="none" w:vAnchor="page" w:hAnchor="page" w:x="7755" w:y="1430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/2.</w:t>
      </w:r>
    </w:p>
    <w:p>
      <w:pPr>
        <w:pStyle w:val="Style142"/>
        <w:framePr w:w="4339" w:h="865" w:hRule="exact" w:wrap="none" w:vAnchor="page" w:hAnchor="page" w:x="809" w:y="14979"/>
        <w:tabs>
          <w:tab w:leader="none" w:pos="355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33"/>
        <w:ind w:left="5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Начальник отдела архитектуры , и градостроительства</w:t>
        <w:tab/>
      </w:r>
      <w:r>
        <w:rPr>
          <w:rStyle w:val="CharStyle144"/>
          <w:b/>
          <w:bCs/>
        </w:rPr>
        <w:t>: - а: -:</w:t>
      </w:r>
    </w:p>
    <w:p>
      <w:pPr>
        <w:pStyle w:val="Style25"/>
        <w:framePr w:w="4339" w:h="865" w:hRule="exact" w:wrap="none" w:vAnchor="page" w:hAnchor="page" w:x="809" w:y="1497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Новокубанская типограф. АПО, з. 1365, т. 1500</w:t>
      </w:r>
    </w:p>
    <w:p>
      <w:pPr>
        <w:framePr w:wrap="none" w:vAnchor="page" w:hAnchor="page" w:x="5211" w:y="14812"/>
        <w:widowControl w:val="0"/>
        <w:rPr>
          <w:sz w:val="2"/>
          <w:szCs w:val="2"/>
        </w:rPr>
      </w:pPr>
      <w:r>
        <w:pict>
          <v:shape id="_x0000_s1031" type="#_x0000_t75" style="width:40pt;height:67pt;">
            <v:imagedata r:id="rId15" r:href="rId16"/>
          </v:shape>
        </w:pict>
      </w:r>
    </w:p>
    <w:p>
      <w:pPr>
        <w:framePr w:wrap="none" w:vAnchor="page" w:hAnchor="page" w:x="7438" w:y="15009"/>
        <w:widowControl w:val="0"/>
        <w:rPr>
          <w:sz w:val="2"/>
          <w:szCs w:val="2"/>
        </w:rPr>
      </w:pPr>
      <w:r>
        <w:pict>
          <v:shape id="_x0000_s1032" type="#_x0000_t75" style="width:87pt;height:35pt;">
            <v:imagedata r:id="rId17" r:href="rId18"/>
          </v:shape>
        </w:pict>
      </w:r>
    </w:p>
    <w:p>
      <w:pPr>
        <w:pStyle w:val="Style132"/>
        <w:framePr w:wrap="none" w:vAnchor="page" w:hAnchor="page" w:x="10328" w:y="1439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19^ г.</w:t>
      </w:r>
    </w:p>
    <w:p>
      <w:pPr>
        <w:framePr w:wrap="none" w:vAnchor="page" w:hAnchor="page" w:x="10491" w:y="15335"/>
        <w:widowControl w:val="0"/>
        <w:rPr>
          <w:sz w:val="2"/>
          <w:szCs w:val="2"/>
        </w:rPr>
      </w:pPr>
      <w:r>
        <w:pict>
          <v:shape id="_x0000_s1033" type="#_x0000_t75" style="width:45pt;height:54pt;">
            <v:imagedata r:id="rId19" r:href="rId2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4" type="#_x0000_t75" style="position:absolute;margin-left:33.7pt;margin-top:395.2pt;width:112.3pt;height:228.95pt;z-index:-251658751;mso-wrap-distance-left:5.pt;mso-wrap-distance-right:5.pt;mso-position-horizontal-relative:page;mso-position-vertical-relative:page" wrapcoords="0 0">
            <v:imagedata r:id="rId21" r:href="rId22"/>
            <w10:wrap anchorx="page" anchory="page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5" type="#_x0000_t75" style="position:absolute;margin-left:36.7pt;margin-top:45.75pt;width:538.1pt;height:749.75pt;z-index:-251658750;mso-wrap-distance-left:5.pt;mso-wrap-distance-right:5.pt;mso-position-horizontal-relative:page;mso-position-vertical-relative:page" wrapcoords="0 0">
            <v:imagedata r:id="rId23" r:href="rId24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15.7pt;margin-top:148.95pt;width:54.7pt;height:10.1pt;z-index:-251658240;mso-position-horizontal-relative:page;mso-position-vertical-relative:page;z-index:-251658749" fillcolor="#FCFCFC" stroked="f"/>
        </w:pict>
      </w:r>
    </w:p>
    <w:p>
      <w:pPr>
        <w:framePr w:wrap="none" w:vAnchor="page" w:hAnchor="page" w:x="489" w:y="487"/>
        <w:widowControl w:val="0"/>
      </w:pPr>
    </w:p>
    <w:p>
      <w:pPr>
        <w:pStyle w:val="Style43"/>
        <w:framePr w:wrap="none" w:vAnchor="page" w:hAnchor="page" w:x="422" w:y="194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45"/>
        </w:rPr>
        <w:t>ш</w:t>
      </w:r>
    </w:p>
    <w:p>
      <w:pPr>
        <w:pStyle w:val="Style23"/>
        <w:framePr w:w="336" w:h="2119" w:hRule="exact" w:wrap="none" w:vAnchor="page" w:hAnchor="page" w:x="412" w:y="273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ш</w:t>
      </w:r>
    </w:p>
    <w:p>
      <w:pPr>
        <w:pStyle w:val="Style146"/>
        <w:framePr w:w="336" w:h="2119" w:hRule="exact" w:wrap="none" w:vAnchor="page" w:hAnchor="page" w:x="412" w:y="2732"/>
        <w:widowControl w:val="0"/>
        <w:keepNext w:val="0"/>
        <w:keepLines w:val="0"/>
        <w:shd w:val="clear" w:color="auto" w:fill="auto"/>
        <w:bidi w:val="0"/>
        <w:jc w:val="left"/>
        <w:spacing w:before="0" w:after="0" w:line="380" w:lineRule="exact"/>
        <w:ind w:left="0" w:right="0" w:firstLine="0"/>
      </w:pPr>
      <w:bookmarkStart w:id="13" w:name="bookmark13"/>
      <w:r>
        <w:rPr>
          <w:w w:val="100"/>
          <w:spacing w:val="0"/>
          <w:color w:val="000000"/>
          <w:position w:val="0"/>
        </w:rPr>
        <w:t>i</w:t>
      </w:r>
      <w:bookmarkEnd w:id="13"/>
    </w:p>
    <w:p>
      <w:pPr>
        <w:pStyle w:val="Style23"/>
        <w:framePr w:w="336" w:h="2119" w:hRule="exact" w:wrap="none" w:vAnchor="page" w:hAnchor="page" w:x="412" w:y="2732"/>
        <w:widowControl w:val="0"/>
        <w:keepNext w:val="0"/>
        <w:keepLines w:val="0"/>
        <w:shd w:val="clear" w:color="auto" w:fill="auto"/>
        <w:bidi w:val="0"/>
        <w:jc w:val="left"/>
        <w:spacing w:before="0" w:after="0" w:line="115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ш</w:t>
      </w:r>
    </w:p>
    <w:p>
      <w:pPr>
        <w:pStyle w:val="Style23"/>
        <w:framePr w:w="336" w:h="2119" w:hRule="exact" w:wrap="none" w:vAnchor="page" w:hAnchor="page" w:x="412" w:y="2732"/>
        <w:widowControl w:val="0"/>
        <w:keepNext w:val="0"/>
        <w:keepLines w:val="0"/>
        <w:shd w:val="clear" w:color="auto" w:fill="auto"/>
        <w:bidi w:val="0"/>
        <w:jc w:val="left"/>
        <w:spacing w:before="0" w:after="0" w:line="115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ж</w:t>
      </w:r>
    </w:p>
    <w:p>
      <w:pPr>
        <w:pStyle w:val="Style23"/>
        <w:framePr w:w="336" w:h="2119" w:hRule="exact" w:wrap="none" w:vAnchor="page" w:hAnchor="page" w:x="412" w:y="2732"/>
        <w:widowControl w:val="0"/>
        <w:keepNext w:val="0"/>
        <w:keepLines w:val="0"/>
        <w:shd w:val="clear" w:color="auto" w:fill="auto"/>
        <w:bidi w:val="0"/>
        <w:jc w:val="left"/>
        <w:spacing w:before="0" w:after="0" w:line="115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т</w:t>
      </w:r>
    </w:p>
    <w:p>
      <w:pPr>
        <w:pStyle w:val="Style148"/>
        <w:framePr w:w="336" w:h="2119" w:hRule="exact" w:wrap="none" w:vAnchor="page" w:hAnchor="page" w:x="412" w:y="273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4" w:name="bookmark14"/>
      <w:r>
        <w:rPr>
          <w:lang w:val="ru-RU" w:eastAsia="ru-RU" w:bidi="ru-RU"/>
          <w:w w:val="100"/>
          <w:color w:val="000000"/>
          <w:position w:val="0"/>
        </w:rPr>
        <w:t>1</w:t>
      </w:r>
      <w:bookmarkEnd w:id="14"/>
    </w:p>
    <w:p>
      <w:pPr>
        <w:pStyle w:val="Style72"/>
        <w:framePr w:w="336" w:h="2119" w:hRule="exact" w:wrap="none" w:vAnchor="page" w:hAnchor="page" w:x="412" w:y="273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■уф</w:t>
      </w:r>
    </w:p>
    <w:p>
      <w:pPr>
        <w:pStyle w:val="Style23"/>
        <w:framePr w:w="336" w:h="2119" w:hRule="exact" w:wrap="none" w:vAnchor="page" w:hAnchor="page" w:x="412" w:y="273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ж</w:t>
      </w:r>
    </w:p>
    <w:p>
      <w:pPr>
        <w:pStyle w:val="Style3"/>
        <w:framePr w:w="336" w:h="2119" w:hRule="exact" w:wrap="none" w:vAnchor="page" w:hAnchor="page" w:x="412" w:y="2732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«</w:t>
      </w:r>
    </w:p>
    <w:p>
      <w:pPr>
        <w:pStyle w:val="Style3"/>
        <w:framePr w:w="336" w:h="2119" w:hRule="exact" w:wrap="none" w:vAnchor="page" w:hAnchor="page" w:x="412" w:y="2732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Ji</w:t>
        <w:softHyphen/>
      </w:r>
    </w:p>
    <w:p>
      <w:pPr>
        <w:pStyle w:val="Style150"/>
        <w:framePr w:w="336" w:h="2119" w:hRule="exact" w:wrap="none" w:vAnchor="page" w:hAnchor="page" w:x="412" w:y="27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15" w:name="bookmark15"/>
      <w:r>
        <w:rPr>
          <w:w w:val="100"/>
          <w:color w:val="000000"/>
          <w:position w:val="0"/>
        </w:rPr>
        <w:t>ll</w:t>
      </w:r>
      <w:bookmarkEnd w:id="15"/>
    </w:p>
    <w:p>
      <w:pPr>
        <w:framePr w:wrap="none" w:vAnchor="page" w:hAnchor="page" w:x="1036" w:y="590"/>
        <w:widowControl w:val="0"/>
        <w:rPr>
          <w:sz w:val="2"/>
          <w:szCs w:val="2"/>
        </w:rPr>
      </w:pPr>
      <w:r>
        <w:pict>
          <v:shape id="_x0000_s1036" type="#_x0000_t75" style="width:502pt;height:84pt;">
            <v:imagedata r:id="rId25" r:href="rId26"/>
          </v:shape>
        </w:pict>
      </w:r>
    </w:p>
    <w:p>
      <w:pPr>
        <w:pStyle w:val="Style43"/>
        <w:framePr w:wrap="none" w:vAnchor="page" w:hAnchor="page" w:x="2611" w:y="236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54"/>
        </w:rPr>
        <w:t xml:space="preserve">® ЗШШШШ11 пшр </w:t>
      </w:r>
      <w:r>
        <w:rPr>
          <w:rStyle w:val="CharStyle145"/>
        </w:rPr>
        <w:t>шшш</w:t>
      </w:r>
    </w:p>
    <w:p>
      <w:pPr>
        <w:pStyle w:val="Style152"/>
        <w:framePr w:w="6758" w:h="620" w:hRule="exact" w:wrap="none" w:vAnchor="page" w:hAnchor="page" w:x="2495" w:y="334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Управление Федеральной регистрационной службы</w:t>
        <w:br/>
        <w:t>по Краснодарскому краю</w:t>
      </w:r>
    </w:p>
    <w:p>
      <w:pPr>
        <w:pStyle w:val="Style72"/>
        <w:framePr w:wrap="none" w:vAnchor="page" w:hAnchor="page" w:x="489" w:y="504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Шй</w:t>
      </w:r>
    </w:p>
    <w:p>
      <w:pPr>
        <w:pStyle w:val="Style43"/>
        <w:framePr w:wrap="none" w:vAnchor="page" w:hAnchor="page" w:x="422" w:y="572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45"/>
        </w:rPr>
        <w:t>Ш^\</w:t>
      </w:r>
    </w:p>
    <w:p>
      <w:pPr>
        <w:pStyle w:val="Style72"/>
        <w:framePr w:wrap="none" w:vAnchor="page" w:hAnchor="page" w:x="489" w:y="622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54"/>
          <w:i/>
          <w:iCs/>
        </w:rPr>
        <w:t>■•IfA</w:t>
      </w:r>
    </w:p>
    <w:p>
      <w:pPr>
        <w:pStyle w:val="Style23"/>
        <w:framePr w:w="317" w:h="472" w:hRule="exact" w:wrap="none" w:vAnchor="page" w:hAnchor="page" w:x="422" w:y="699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ш</w:t>
      </w:r>
    </w:p>
    <w:p>
      <w:pPr>
        <w:pStyle w:val="Style150"/>
        <w:framePr w:w="317" w:h="472" w:hRule="exact" w:wrap="none" w:vAnchor="page" w:hAnchor="page" w:x="422" w:y="699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6" w:name="bookmark16"/>
      <w:r>
        <w:rPr>
          <w:lang w:val="ru-RU" w:eastAsia="ru-RU" w:bidi="ru-RU"/>
          <w:w w:val="100"/>
          <w:color w:val="000000"/>
          <w:position w:val="0"/>
        </w:rPr>
        <w:t>щ</w:t>
      </w:r>
      <w:bookmarkEnd w:id="16"/>
    </w:p>
    <w:p>
      <w:pPr>
        <w:pStyle w:val="Style3"/>
        <w:framePr w:w="336" w:h="1297" w:hRule="exact" w:wrap="none" w:vAnchor="page" w:hAnchor="page" w:x="403" w:y="793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II</w:t>
      </w:r>
    </w:p>
    <w:p>
      <w:pPr>
        <w:pStyle w:val="Style155"/>
        <w:framePr w:w="336" w:h="1297" w:hRule="exact" w:wrap="none" w:vAnchor="page" w:hAnchor="page" w:x="403" w:y="7936"/>
        <w:widowControl w:val="0"/>
        <w:keepNext w:val="0"/>
        <w:keepLines w:val="0"/>
        <w:shd w:val="clear" w:color="auto" w:fill="auto"/>
        <w:bidi w:val="0"/>
        <w:jc w:val="left"/>
        <w:spacing w:before="0" w:after="219" w:line="4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</w:t>
      </w:r>
    </w:p>
    <w:p>
      <w:pPr>
        <w:pStyle w:val="Style148"/>
        <w:framePr w:w="336" w:h="1297" w:hRule="exact" w:wrap="none" w:vAnchor="page" w:hAnchor="page" w:x="403" w:y="793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7" w:name="bookmark17"/>
      <w:r>
        <w:rPr>
          <w:lang w:val="ru-RU" w:eastAsia="ru-RU" w:bidi="ru-RU"/>
          <w:w w:val="100"/>
          <w:color w:val="000000"/>
          <w:position w:val="0"/>
        </w:rPr>
        <w:t>11</w:t>
      </w:r>
      <w:bookmarkEnd w:id="17"/>
    </w:p>
    <w:p>
      <w:pPr>
        <w:pStyle w:val="Style3"/>
        <w:framePr w:wrap="none" w:vAnchor="page" w:hAnchor="page" w:x="393" w:y="99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я</w:t>
      </w:r>
    </w:p>
    <w:p>
      <w:pPr>
        <w:pStyle w:val="Style23"/>
        <w:framePr w:wrap="none" w:vAnchor="page" w:hAnchor="page" w:x="393" w:y="107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ш</w:t>
      </w:r>
    </w:p>
    <w:p>
      <w:pPr>
        <w:pStyle w:val="Style98"/>
        <w:framePr w:w="9686" w:h="7981" w:hRule="exact" w:wrap="none" w:vAnchor="page" w:hAnchor="page" w:x="1295" w:y="50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Дата выдачи: </w:t>
      </w:r>
      <w:r>
        <w:rPr>
          <w:rStyle w:val="CharStyle157"/>
          <w:b w:val="0"/>
          <w:bCs w:val="0"/>
        </w:rPr>
        <w:t>09.06.2008 г. -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Документы-основания:</w:t>
      </w:r>
    </w:p>
    <w:p>
      <w:pPr>
        <w:pStyle w:val="Style104"/>
        <w:framePr w:w="9686" w:h="7981" w:hRule="exact" w:wrap="none" w:vAnchor="page" w:hAnchor="page" w:x="1295" w:y="5013"/>
        <w:tabs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47" w:line="26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Свидетельство о праве на наследство по закону от 22.12.2004 г. Нотариус:Блудова И.Н.</w:t>
        <w:br/>
        <w:t>Новокубанского нотариального округа Краснодарского края. Номер в реестре нотариуса:</w:t>
        <w:br/>
        <w:t>12350.</w:t>
        <w:tab/>
        <w:t>^</w:t>
      </w:r>
    </w:p>
    <w:p>
      <w:pPr>
        <w:pStyle w:val="Style98"/>
        <w:framePr w:w="9686" w:h="7981" w:hRule="exact" w:wrap="none" w:vAnchor="page" w:hAnchor="page" w:x="1295" w:y="5013"/>
        <w:widowControl w:val="0"/>
        <w:keepNext w:val="0"/>
        <w:keepLines w:val="0"/>
        <w:shd w:val="clear" w:color="auto" w:fill="auto"/>
        <w:bidi w:val="0"/>
        <w:jc w:val="left"/>
        <w:spacing w:before="0" w:after="31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Субъект (субъекты) права:</w:t>
      </w:r>
    </w:p>
    <w:p>
      <w:pPr>
        <w:pStyle w:val="Style104"/>
        <w:framePr w:w="9686" w:h="7981" w:hRule="exact" w:wrap="none" w:vAnchor="page" w:hAnchor="page" w:x="1295" w:y="5013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Лишов Дмитрий Анатольевич, дата рождения: 28.07.1985 г. Место рождения: Павлодарская</w:t>
        <w:br/>
        <w:t>обл., г. Ермак. Пол: мужской. Гражданство: Россия. Паспорт гражданина Российской</w:t>
        <w:br/>
        <w:t>Федерации: серия 03 06 №245905, дата выдачи 08.08.2006 г. Орган, выдавший документ:</w:t>
        <w:br/>
        <w:t>Новокубанский РОВД Краснодарского края. Адрес постоянного места жительства:</w:t>
        <w:br/>
        <w:t>Российская Федерация, Краснодарский кр., Новокубанский район, г. Новокубанск, ул.</w:t>
        <w:br/>
        <w:t>Тихая, дом №13.</w:t>
      </w:r>
    </w:p>
    <w:p>
      <w:pPr>
        <w:pStyle w:val="Style104"/>
        <w:framePr w:w="9686" w:h="7981" w:hRule="exact" w:wrap="none" w:vAnchor="page" w:hAnchor="page" w:x="1295" w:y="5013"/>
        <w:tabs>
          <w:tab w:leader="none" w:pos="16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51" w:lineRule="exact"/>
        <w:ind w:left="0" w:right="0" w:firstLine="0"/>
      </w:pPr>
      <w:r>
        <w:rPr>
          <w:rStyle w:val="CharStyle158"/>
        </w:rPr>
        <w:t>Вид права: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общая долевая собственность: </w:t>
      </w:r>
      <w:r>
        <w:rPr>
          <w:rStyle w:val="CharStyle158"/>
        </w:rPr>
        <w:t>1/3</w:t>
      </w:r>
    </w:p>
    <w:p>
      <w:pPr>
        <w:pStyle w:val="Style98"/>
        <w:framePr w:w="9686" w:h="7981" w:hRule="exact" w:wrap="none" w:vAnchor="page" w:hAnchor="page" w:x="1295" w:y="5013"/>
        <w:widowControl w:val="0"/>
        <w:keepNext w:val="0"/>
        <w:keepLines w:val="0"/>
        <w:shd w:val="clear" w:color="auto" w:fill="auto"/>
        <w:bidi w:val="0"/>
        <w:jc w:val="both"/>
        <w:spacing w:before="0" w:after="0" w:line="45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 права:</w:t>
      </w:r>
    </w:p>
    <w:p>
      <w:pPr>
        <w:pStyle w:val="Style104"/>
        <w:framePr w:w="9686" w:h="7981" w:hRule="exact" w:wrap="none" w:vAnchor="page" w:hAnchor="page" w:x="1295" w:y="5013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Недостроенный дом, назначение: нежилое. Площадь: общая площадь застройки 199 кв.м.</w:t>
        <w:br/>
        <w:t>Инвентарный номер: 7402. Литер: А. Этажность: 2.</w:t>
      </w:r>
    </w:p>
    <w:p>
      <w:pPr>
        <w:pStyle w:val="Style104"/>
        <w:framePr w:w="9686" w:h="7981" w:hRule="exact" w:wrap="none" w:vAnchor="page" w:hAnchor="page" w:x="1295" w:y="5013"/>
        <w:widowControl w:val="0"/>
        <w:keepNext w:val="0"/>
        <w:keepLines w:val="0"/>
        <w:shd w:val="clear" w:color="auto" w:fill="auto"/>
        <w:bidi w:val="0"/>
        <w:jc w:val="both"/>
        <w:spacing w:before="0" w:after="0" w:line="26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Адрес (местоположение):</w:t>
      </w:r>
    </w:p>
    <w:p>
      <w:pPr>
        <w:pStyle w:val="Style104"/>
        <w:framePr w:w="9686" w:h="7981" w:hRule="exact" w:wrap="none" w:vAnchor="page" w:hAnchor="page" w:x="1295" w:y="5013"/>
        <w:widowControl w:val="0"/>
        <w:keepNext w:val="0"/>
        <w:keepLines w:val="0"/>
        <w:shd w:val="clear" w:color="auto" w:fill="auto"/>
        <w:bidi w:val="0"/>
        <w:jc w:val="left"/>
        <w:spacing w:before="0" w:after="147" w:line="26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Российская Федерация, Краснодарский кр., Новокубанский район, г. Новокубанск, ул.</w:t>
        <w:br/>
        <w:t>Тихая, дом №13</w:t>
      </w:r>
    </w:p>
    <w:p>
      <w:pPr>
        <w:pStyle w:val="Style98"/>
        <w:framePr w:w="9686" w:h="7981" w:hRule="exact" w:wrap="none" w:vAnchor="page" w:hAnchor="page" w:x="1295" w:y="5013"/>
        <w:widowControl w:val="0"/>
        <w:keepNext w:val="0"/>
        <w:keepLines w:val="0"/>
        <w:shd w:val="clear" w:color="auto" w:fill="auto"/>
        <w:bidi w:val="0"/>
        <w:jc w:val="both"/>
        <w:spacing w:before="0" w:after="66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Кадастровый (или </w:t>
      </w:r>
      <w:r>
        <w:rPr>
          <w:rStyle w:val="CharStyle159"/>
          <w:b/>
          <w:bCs/>
        </w:rPr>
        <w:t>условный</w:t>
      </w:r>
      <w:r>
        <w:rPr>
          <w:lang w:val="ru-RU" w:eastAsia="ru-RU" w:bidi="ru-RU"/>
          <w:w w:val="100"/>
          <w:spacing w:val="0"/>
          <w:color w:val="000000"/>
          <w:position w:val="0"/>
        </w:rPr>
        <w:t>) номер:</w:t>
      </w:r>
    </w:p>
    <w:p>
      <w:pPr>
        <w:pStyle w:val="Style104"/>
        <w:framePr w:w="9686" w:h="7981" w:hRule="exact" w:wrap="none" w:vAnchor="page" w:hAnchor="page" w:x="1295" w:y="5013"/>
        <w:widowControl w:val="0"/>
        <w:keepNext w:val="0"/>
        <w:keepLines w:val="0"/>
        <w:shd w:val="clear" w:color="auto" w:fill="auto"/>
        <w:bidi w:val="0"/>
        <w:jc w:val="both"/>
        <w:spacing w:before="0" w:after="18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23-23-09/027/2008-266</w:t>
      </w:r>
    </w:p>
    <w:p>
      <w:pPr>
        <w:pStyle w:val="Style98"/>
        <w:framePr w:w="9686" w:h="7981" w:hRule="exact" w:wrap="none" w:vAnchor="page" w:hAnchor="page" w:x="1295" w:y="5013"/>
        <w:widowControl w:val="0"/>
        <w:keepNext w:val="0"/>
        <w:keepLines w:val="0"/>
        <w:shd w:val="clear" w:color="auto" w:fill="auto"/>
        <w:bidi w:val="0"/>
        <w:jc w:val="both"/>
        <w:spacing w:before="0" w:after="142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Существующие ограничения (обременения) права: </w:t>
      </w:r>
      <w:r>
        <w:rPr>
          <w:rStyle w:val="CharStyle157"/>
          <w:b w:val="0"/>
          <w:bCs w:val="0"/>
        </w:rPr>
        <w:t>не зарегистрировано</w:t>
      </w:r>
    </w:p>
    <w:p>
      <w:pPr>
        <w:pStyle w:val="Style104"/>
        <w:framePr w:w="9686" w:h="7981" w:hRule="exact" w:wrap="none" w:vAnchor="page" w:hAnchor="page" w:x="1295" w:y="5013"/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чем в Едином государственном реестре прав на недвижимое</w:t>
      </w:r>
    </w:p>
    <w:p>
      <w:pPr>
        <w:pStyle w:val="Style104"/>
        <w:framePr w:w="9686" w:h="7981" w:hRule="exact" w:wrap="none" w:vAnchor="page" w:hAnchor="page" w:x="1295" w:y="5013"/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09.06.2008 г. сделана запись регистрации № 23-23-09/027/2</w:t>
      </w:r>
    </w:p>
    <w:p>
      <w:pPr>
        <w:pStyle w:val="Style160"/>
        <w:framePr w:wrap="none" w:vAnchor="page" w:hAnchor="page" w:x="1286" w:y="13424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Регистратор:</w:t>
      </w:r>
    </w:p>
    <w:p>
      <w:pPr>
        <w:pStyle w:val="Style127"/>
        <w:framePr w:wrap="none" w:vAnchor="page" w:hAnchor="page" w:x="9014" w:y="1246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 сделок с ним</w:t>
      </w:r>
    </w:p>
    <w:p>
      <w:pPr>
        <w:pStyle w:val="Style5"/>
        <w:framePr w:wrap="none" w:vAnchor="page" w:hAnchor="page" w:x="11020" w:y="5735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1</w:t>
      </w:r>
    </w:p>
    <w:p>
      <w:pPr>
        <w:pStyle w:val="Style150"/>
        <w:framePr w:wrap="none" w:vAnchor="page" w:hAnchor="page" w:x="11001" w:y="1101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8" w:name="bookmark18"/>
      <w:r>
        <w:rPr>
          <w:w w:val="100"/>
          <w:color w:val="000000"/>
          <w:position w:val="0"/>
        </w:rPr>
        <w:t>i</w:t>
      </w:r>
      <w:bookmarkEnd w:id="18"/>
    </w:p>
    <w:p>
      <w:pPr>
        <w:pStyle w:val="Style52"/>
        <w:framePr w:wrap="none" w:vAnchor="page" w:hAnchor="page" w:x="4175" w:y="16126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ЗЛО фирма'"ЭПО'. г. Москва. 3.1634. 2007 г., уровень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"R"</w:t>
      </w:r>
    </w:p>
    <w:p>
      <w:pPr>
        <w:pStyle w:val="Style162"/>
        <w:framePr w:wrap="none" w:vAnchor="page" w:hAnchor="page" w:x="9100" w:y="16139"/>
        <w:tabs>
          <w:tab w:leader="none" w:pos="894" w:val="left"/>
          <w:tab w:leader="none" w:pos="1350" w:val="left"/>
          <w:tab w:leader="none" w:pos="1642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...</w:t>
        <w:tab/>
        <w:t>• •</w:t>
        <w:tab/>
        <w:t>•.</w:t>
        <w:tab/>
        <w:t>. -.Г . г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7" type="#_x0000_t75" style="position:absolute;margin-left:15.75pt;margin-top:625.6pt;width:553.9pt;height:192.5pt;z-index:-251658748;mso-wrap-distance-left:5.pt;mso-wrap-distance-right:5.pt;mso-position-horizontal-relative:page;mso-position-vertical-relative:page" wrapcoords="0 0">
            <v:imagedata r:id="rId27" r:href="rId28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05.25pt;margin-top:621.85pt;width:356.1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309.4pt;margin-top:640.35pt;width:253.95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52.35pt;margin-top:642.pt;width:255.6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346.6pt;margin-top:640.8pt;width:16.8pt;height:0;z-index:-251658240;mso-position-horizontal-relative:page;mso-position-vertical-relative:page">
            <v:stroke weight="0.25pt" endcap="round" dashstyle="1 1"/>
          </v:shape>
        </w:pict>
      </w:r>
    </w:p>
    <w:p>
      <w:pPr>
        <w:framePr w:wrap="none" w:vAnchor="page" w:hAnchor="page" w:x="4068" w:y="8084"/>
        <w:widowControl w:val="0"/>
        <w:rPr>
          <w:sz w:val="2"/>
          <w:szCs w:val="2"/>
        </w:rPr>
      </w:pPr>
      <w:r>
        <w:pict>
          <v:shape id="_x0000_s1038" type="#_x0000_t75" style="width:374pt;height:55pt;">
            <v:imagedata r:id="rId29" r:href="rId30"/>
          </v:shape>
        </w:pict>
      </w:r>
    </w:p>
    <w:p>
      <w:pPr>
        <w:pStyle w:val="Style139"/>
        <w:framePr w:wrap="none" w:vAnchor="page" w:hAnchor="page" w:x="4130" w:y="955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Выдана</w:t>
      </w:r>
    </w:p>
    <w:p>
      <w:pPr>
        <w:pStyle w:val="Style125"/>
        <w:framePr w:w="2870" w:h="660" w:hRule="exact" w:wrap="none" w:vAnchor="page" w:hAnchor="page" w:x="6261" w:y="9174"/>
        <w:widowControl w:val="0"/>
        <w:keepNext w:val="0"/>
        <w:keepLines w:val="0"/>
        <w:shd w:val="clear" w:color="auto" w:fill="auto"/>
        <w:bidi w:val="0"/>
        <w:jc w:val="both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СПРАВКА-РАЗРЕШЕНИЕ</w:t>
      </w:r>
    </w:p>
    <w:p>
      <w:pPr>
        <w:pStyle w:val="Style130"/>
        <w:framePr w:w="2870" w:h="660" w:hRule="exact" w:wrap="none" w:vAnchor="page" w:hAnchor="page" w:x="6261" w:y="9174"/>
        <w:tabs>
          <w:tab w:leader="dot" w:pos="20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Мо</w:t>
      </w:r>
      <w:r>
        <w:rPr>
          <w:rStyle w:val="CharStyle164"/>
          <w:i/>
          <w:iCs/>
        </w:rPr>
        <w:t>^гЗли</w:t>
      </w:r>
      <w:r>
        <w:rPr>
          <w:rStyle w:val="CharStyle165"/>
          <w:lang w:val="ru-RU" w:eastAsia="ru-RU" w:bidi="ru-RU"/>
          <w:i w:val="0"/>
          <w:iCs w:val="0"/>
        </w:rPr>
        <w:tab/>
      </w:r>
    </w:p>
    <w:p>
      <w:pPr>
        <w:pStyle w:val="Style23"/>
        <w:framePr w:w="7579" w:h="307" w:hRule="exact" w:wrap="none" w:vAnchor="page" w:hAnchor="page" w:x="4068" w:y="9889"/>
        <w:tabs>
          <w:tab w:leader="hyphen" w:pos="3200" w:val="left"/>
          <w:tab w:leader="dot" w:pos="3929" w:val="left"/>
          <w:tab w:leader="hyphen" w:pos="5290" w:val="left"/>
          <w:tab w:leader="hyphen" w:pos="56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3000" w:right="108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/?07//О/7&lt;РЛ9О) £///^ </w:t>
      </w:r>
      <w:r>
        <w:rPr>
          <w:rStyle w:val="CharStyle68"/>
          <w:i w:val="0"/>
          <w:iCs w:val="0"/>
        </w:rPr>
        <w:tab/>
        <w:t xml:space="preserve"> . ■ </w:t>
      </w:r>
      <w:r>
        <w:rPr>
          <w:rStyle w:val="CharStyle166"/>
          <w:i w:val="0"/>
          <w:iCs w:val="0"/>
        </w:rPr>
        <w:t xml:space="preserve">/ </w:t>
        <w:tab/>
        <w:t>—</w:t>
      </w:r>
      <w:r>
        <w:rPr>
          <w:rStyle w:val="CharStyle68"/>
          <w:i w:val="0"/>
          <w:iCs w:val="0"/>
        </w:rPr>
        <w:t xml:space="preserve"> ■■ </w:t>
      </w:r>
      <w:r>
        <w:rPr>
          <w:rStyle w:val="CharStyle166"/>
          <w:i w:val="0"/>
          <w:iCs w:val="0"/>
        </w:rPr>
        <w:t>.</w:t>
      </w:r>
      <w:r>
        <w:rPr>
          <w:rStyle w:val="CharStyle68"/>
          <w:i w:val="0"/>
          <w:iCs w:val="0"/>
        </w:rPr>
        <w:tab/>
        <w:tab/>
      </w:r>
    </w:p>
    <w:p>
      <w:pPr>
        <w:pStyle w:val="Style132"/>
        <w:framePr w:wrap="none" w:vAnchor="page" w:hAnchor="page" w:x="4111" w:y="1032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том, что ему (ей) разрешается произвести </w:t>
      </w:r>
      <w:r>
        <w:rPr>
          <w:rStyle w:val="CharStyle167"/>
        </w:rPr>
        <w:t xml:space="preserve">- </w:t>
      </w:r>
      <w:r>
        <w:rPr>
          <w:rStyle w:val="CharStyle168"/>
        </w:rPr>
        <w:t>О///</w:t>
      </w:r>
    </w:p>
    <w:p>
      <w:pPr>
        <w:pStyle w:val="Style23"/>
        <w:framePr w:w="7579" w:h="1955" w:hRule="exact" w:wrap="none" w:vAnchor="page" w:hAnchor="page" w:x="4068" w:y="1012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64" w:right="0" w:firstLine="0"/>
      </w:pPr>
      <w:r>
        <w:rPr>
          <w:rStyle w:val="CharStyle129"/>
          <w:i/>
          <w:iCs/>
        </w:rPr>
        <w:t xml:space="preserve">Ж//ООГО </w:t>
      </w:r>
      <w:r>
        <w:rPr>
          <w:rStyle w:val="CharStyle169"/>
          <w:i/>
          <w:iCs/>
        </w:rPr>
        <w:t>е?ОМ£&gt;</w:t>
      </w:r>
      <w:r>
        <w:rPr>
          <w:rStyle w:val="CharStyle129"/>
          <w:i/>
          <w:iCs/>
        </w:rPr>
        <w:t xml:space="preserve"> </w:t>
      </w:r>
      <w:r>
        <w:rPr>
          <w:rStyle w:val="CharStyle169"/>
          <w:i/>
          <w:iCs/>
        </w:rPr>
        <w:t>,70</w:t>
      </w:r>
    </w:p>
    <w:p>
      <w:pPr>
        <w:pStyle w:val="Style170"/>
        <w:framePr w:w="7579" w:h="1955" w:hRule="exact" w:wrap="none" w:vAnchor="page" w:hAnchor="page" w:x="4068" w:y="10126"/>
        <w:tabs>
          <w:tab w:leader="none" w:pos="3144" w:val="left"/>
          <w:tab w:leader="none" w:pos="591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12" w:right="0" w:firstLine="0"/>
      </w:pPr>
      <w:r>
        <w:rPr>
          <w:rStyle w:val="CharStyle172"/>
          <w:i/>
          <w:iCs/>
        </w:rPr>
        <w:t>/7/Р-ОО// /Т7У</w:t>
        <w:tab/>
        <w:t>/-О /</w:t>
      </w:r>
      <w:r>
        <w:rPr>
          <w:rStyle w:val="CharStyle172"/>
          <w:vertAlign w:val="superscript"/>
          <w:i/>
          <w:iCs/>
        </w:rPr>
        <w:t>у</w:t>
      </w:r>
      <w:r>
        <w:rPr>
          <w:rStyle w:val="CharStyle172"/>
          <w:i/>
          <w:iCs/>
        </w:rPr>
        <w:t xml:space="preserve"> </w:t>
      </w:r>
      <w:r>
        <w:rPr>
          <w:rStyle w:val="CharStyle172"/>
          <w:lang w:val="en-US" w:eastAsia="en-US" w:bidi="en-US"/>
          <w:i/>
          <w:iCs/>
        </w:rPr>
        <w:t>f/r£</w:t>
        <w:tab/>
        <w:t>f</w:t>
      </w:r>
      <w:r>
        <w:rPr>
          <w:rStyle w:val="CharStyle172"/>
          <w:i/>
          <w:iCs/>
        </w:rPr>
        <w:t xml:space="preserve">О' О/?/ </w:t>
      </w:r>
      <w:r>
        <w:rPr>
          <w:rStyle w:val="CharStyle172"/>
          <w:lang w:val="en-US" w:eastAsia="en-US" w:bidi="en-US"/>
          <w:vertAlign w:val="superscript"/>
          <w:i/>
          <w:iCs/>
        </w:rPr>
        <w:t>z</w:t>
      </w:r>
    </w:p>
    <w:p>
      <w:pPr>
        <w:pStyle w:val="Style23"/>
        <w:framePr w:w="7579" w:h="1955" w:hRule="exact" w:wrap="none" w:vAnchor="page" w:hAnchor="page" w:x="4068" w:y="10126"/>
        <w:tabs>
          <w:tab w:leader="none" w:pos="4241" w:val="left"/>
          <w:tab w:leader="underscore" w:pos="7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312" w:right="0" w:firstLine="0"/>
      </w:pPr>
      <w:r>
        <w:rPr>
          <w:rStyle w:val="CharStyle129"/>
          <w:i/>
          <w:iCs/>
        </w:rPr>
        <w:t xml:space="preserve">&lt;Д </w:t>
      </w:r>
      <w:r>
        <w:rPr>
          <w:rStyle w:val="CharStyle129"/>
          <w:lang w:val="en-US" w:eastAsia="en-US" w:bidi="en-US"/>
          <w:i/>
          <w:iCs/>
        </w:rPr>
        <w:t>OCUj</w:t>
      </w:r>
      <w:r>
        <w:rPr>
          <w:rStyle w:val="CharStyle137"/>
          <w:lang w:val="en-US" w:eastAsia="en-US" w:bidi="en-US"/>
          <w:i w:val="0"/>
          <w:iCs w:val="0"/>
        </w:rPr>
        <w:t xml:space="preserve"> </w:t>
      </w:r>
      <w:r>
        <w:rPr>
          <w:rStyle w:val="CharStyle137"/>
          <w:i w:val="0"/>
          <w:iCs w:val="0"/>
        </w:rPr>
        <w:t xml:space="preserve">~ </w:t>
      </w:r>
      <w:r>
        <w:rPr>
          <w:rStyle w:val="CharStyle138"/>
          <w:i/>
          <w:iCs/>
        </w:rPr>
        <w:t xml:space="preserve">/ЖО </w:t>
      </w:r>
      <w:r>
        <w:rPr>
          <w:rStyle w:val="CharStyle138"/>
          <w:vertAlign w:val="subscript"/>
          <w:i/>
          <w:iCs/>
        </w:rPr>
        <w:t>/У</w:t>
      </w:r>
      <w:r>
        <w:rPr>
          <w:rStyle w:val="CharStyle138"/>
          <w:i/>
          <w:iCs/>
        </w:rPr>
        <w:t xml:space="preserve">Г7 </w:t>
      </w:r>
      <w:r>
        <w:rPr>
          <w:rStyle w:val="CharStyle138"/>
          <w:lang w:val="en-US" w:eastAsia="en-US" w:bidi="en-US"/>
          <w:vertAlign w:val="subscript"/>
          <w:i/>
          <w:iCs/>
        </w:rPr>
        <w:t>//l</w:t>
      </w:r>
      <w:r>
        <w:rPr>
          <w:rStyle w:val="CharStyle138"/>
          <w:lang w:val="en-US" w:eastAsia="en-US" w:bidi="en-US"/>
          <w:i/>
          <w:iCs/>
        </w:rPr>
        <w:t>s,</w:t>
        <w:tab/>
      </w:r>
      <w:r>
        <w:rPr>
          <w:rStyle w:val="CharStyle138"/>
          <w:i/>
          <w:iCs/>
        </w:rPr>
        <w:t>£'&amp;а/0\6(7//Ш/</w:t>
      </w:r>
      <w:r>
        <w:rPr>
          <w:rStyle w:val="CharStyle68"/>
          <w:i w:val="0"/>
          <w:iCs w:val="0"/>
        </w:rPr>
        <w:tab/>
      </w:r>
    </w:p>
    <w:p>
      <w:pPr>
        <w:pStyle w:val="Style23"/>
        <w:framePr w:w="7579" w:h="1955" w:hRule="exact" w:wrap="none" w:vAnchor="page" w:hAnchor="page" w:x="4068" w:y="10126"/>
        <w:tabs>
          <w:tab w:leader="none" w:pos="21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312" w:right="0" w:firstLine="0"/>
      </w:pPr>
      <w:r>
        <w:rPr>
          <w:rStyle w:val="CharStyle129"/>
          <w:i/>
          <w:iCs/>
        </w:rPr>
        <w:t>лесо////^/?</w:t>
        <w:tab/>
        <w:t xml:space="preserve">/ОЛ' //о/О </w:t>
      </w:r>
      <w:r>
        <w:rPr>
          <w:rStyle w:val="CharStyle129"/>
          <w:lang w:val="en-US" w:eastAsia="en-US" w:bidi="en-US"/>
          <w:i/>
          <w:iCs/>
        </w:rPr>
        <w:t xml:space="preserve">or </w:t>
      </w:r>
      <w:r>
        <w:rPr>
          <w:rStyle w:val="CharStyle129"/>
          <w:i/>
          <w:iCs/>
        </w:rPr>
        <w:t>/О</w:t>
      </w:r>
      <w:r>
        <w:rPr>
          <w:rStyle w:val="CharStyle129"/>
          <w:vertAlign w:val="superscript"/>
          <w:i/>
          <w:iCs/>
        </w:rPr>
        <w:t>1</w:t>
      </w:r>
      <w:r>
        <w:rPr>
          <w:rStyle w:val="CharStyle129"/>
          <w:i/>
          <w:iCs/>
        </w:rPr>
        <w:t xml:space="preserve"> /£ </w:t>
      </w:r>
      <w:r>
        <w:rPr>
          <w:rStyle w:val="CharStyle129"/>
          <w:lang w:val="en-US" w:eastAsia="en-US" w:bidi="en-US"/>
          <w:i/>
          <w:iCs/>
        </w:rPr>
        <w:t>f</w:t>
      </w:r>
      <w:r>
        <w:rPr>
          <w:rStyle w:val="CharStyle129"/>
          <w:i/>
          <w:iCs/>
        </w:rPr>
        <w:t>/Л</w:t>
      </w:r>
    </w:p>
    <w:p>
      <w:pPr>
        <w:pStyle w:val="Style132"/>
        <w:framePr w:w="3101" w:h="662" w:hRule="exact" w:wrap="none" w:vAnchor="page" w:hAnchor="page" w:x="972" w:y="13375"/>
        <w:tabs>
          <w:tab w:leader="hyphen" w:pos="1613" w:val="left"/>
          <w:tab w:leader="hyphen" w:pos="2352" w:val="left"/>
          <w:tab w:leader="hyphen" w:pos="3072" w:val="left"/>
        </w:tabs>
        <w:widowControl w:val="0"/>
        <w:keepNext w:val="0"/>
        <w:keepLines w:val="0"/>
        <w:shd w:val="clear" w:color="auto" w:fill="auto"/>
        <w:bidi w:val="0"/>
        <w:spacing w:before="0" w:after="85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городе, селе </w:t>
        <w:tab/>
        <w:tab/>
        <w:tab/>
      </w:r>
    </w:p>
    <w:p>
      <w:pPr>
        <w:pStyle w:val="Style132"/>
        <w:framePr w:w="3101" w:h="662" w:hRule="exact" w:wrap="none" w:vAnchor="page" w:hAnchor="page" w:x="972" w:y="13375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по улице</w:t>
      </w:r>
    </w:p>
    <w:p>
      <w:pPr>
        <w:framePr w:wrap="none" w:vAnchor="page" w:hAnchor="page" w:x="6516" w:y="13163"/>
        <w:widowControl w:val="0"/>
        <w:rPr>
          <w:sz w:val="2"/>
          <w:szCs w:val="2"/>
        </w:rPr>
      </w:pPr>
      <w:r>
        <w:pict>
          <v:shape id="_x0000_s1039" type="#_x0000_t75" style="width:47pt;height:16pt;">
            <v:imagedata r:id="rId31" r:href="rId32"/>
          </v:shape>
        </w:pict>
      </w:r>
    </w:p>
    <w:p>
      <w:pPr>
        <w:pStyle w:val="Style23"/>
        <w:framePr w:wrap="none" w:vAnchor="page" w:hAnchor="page" w:x="7456" w:y="132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от/е/оо</w:t>
      </w:r>
    </w:p>
    <w:p>
      <w:pPr>
        <w:framePr w:wrap="none" w:vAnchor="page" w:hAnchor="page" w:x="6468" w:y="13547"/>
        <w:widowControl w:val="0"/>
        <w:rPr>
          <w:sz w:val="2"/>
          <w:szCs w:val="2"/>
        </w:rPr>
      </w:pPr>
      <w:r>
        <w:pict>
          <v:shape id="_x0000_s1040" type="#_x0000_t75" style="width:58pt;height:25pt;">
            <v:imagedata r:id="rId33" r:href="rId34"/>
          </v:shape>
        </w:pict>
      </w:r>
    </w:p>
    <w:p>
      <w:pPr>
        <w:pStyle w:val="Style132"/>
        <w:framePr w:wrap="none" w:vAnchor="page" w:hAnchor="page" w:x="967" w:y="1412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числящимся за ним согласно постановления главы- администрации</w:t>
      </w:r>
    </w:p>
    <w:p>
      <w:pPr>
        <w:pStyle w:val="Style173"/>
        <w:framePr w:w="682" w:h="685" w:hRule="exact" w:wrap="none" w:vAnchor="page" w:hAnchor="page" w:x="8512" w:y="13638"/>
        <w:widowControl w:val="0"/>
        <w:keepNext w:val="0"/>
        <w:keepLines w:val="0"/>
        <w:shd w:val="clear" w:color="auto" w:fill="auto"/>
        <w:bidi w:val="0"/>
        <w:jc w:val="left"/>
        <w:spacing w:before="0" w:after="52" w:line="230" w:lineRule="exact"/>
        <w:ind w:left="0" w:right="0" w:firstLine="0"/>
      </w:pPr>
      <w:r>
        <w:rPr>
          <w:rStyle w:val="CharStyle175"/>
          <w:i/>
          <w:iCs/>
        </w:rPr>
        <w:t>УАЗ</w:t>
      </w:r>
    </w:p>
    <w:p>
      <w:pPr>
        <w:pStyle w:val="Style23"/>
        <w:framePr w:w="682" w:h="685" w:hRule="exact" w:wrap="none" w:vAnchor="page" w:hAnchor="page" w:x="8512" w:y="1363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'£М</w:t>
      </w:r>
    </w:p>
    <w:p>
      <w:pPr>
        <w:framePr w:wrap="none" w:vAnchor="page" w:hAnchor="page" w:x="4432" w:y="14420"/>
        <w:widowControl w:val="0"/>
        <w:rPr>
          <w:sz w:val="2"/>
          <w:szCs w:val="2"/>
        </w:rPr>
      </w:pPr>
      <w:r>
        <w:pict>
          <v:shape id="_x0000_s1041" type="#_x0000_t75" style="width:128pt;height:16pt;">
            <v:imagedata r:id="rId35" r:href="rId36"/>
          </v:shape>
        </w:pict>
      </w:r>
    </w:p>
    <w:p>
      <w:pPr>
        <w:pStyle w:val="Style23"/>
        <w:framePr w:wrap="none" w:vAnchor="page" w:hAnchor="page" w:x="7956" w:y="1437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/2L</w:t>
      </w:r>
    </w:p>
    <w:p>
      <w:pPr>
        <w:pStyle w:val="Style142"/>
        <w:framePr w:w="4334" w:h="861" w:hRule="exact" w:wrap="none" w:vAnchor="page" w:hAnchor="page" w:x="1010" w:y="15076"/>
        <w:tabs>
          <w:tab w:leader="underscore" w:pos="3583" w:val="left"/>
          <w:tab w:leader="underscore" w:pos="37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33"/>
        <w:ind w:left="54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Начальник отдела архитектуры</w:t>
        <w:br/>
        <w:t>и градостроительства</w:t>
        <w:tab/>
        <w:tab/>
      </w:r>
    </w:p>
    <w:p>
      <w:pPr>
        <w:pStyle w:val="Style25"/>
        <w:framePr w:w="4334" w:h="861" w:hRule="exact" w:wrap="none" w:vAnchor="page" w:hAnchor="page" w:x="1010" w:y="1507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Новокубанская типограф. АПО, з. 1365, т. 1500</w:t>
      </w:r>
    </w:p>
    <w:p>
      <w:pPr>
        <w:framePr w:wrap="none" w:vAnchor="page" w:hAnchor="page" w:x="5335" w:y="14915"/>
        <w:widowControl w:val="0"/>
        <w:rPr>
          <w:sz w:val="2"/>
          <w:szCs w:val="2"/>
        </w:rPr>
      </w:pPr>
      <w:r>
        <w:pict>
          <v:shape id="_x0000_s1042" type="#_x0000_t75" style="width:36pt;height:67pt;">
            <v:imagedata r:id="rId37" r:href="rId38"/>
          </v:shape>
        </w:pict>
      </w:r>
    </w:p>
    <w:p>
      <w:pPr>
        <w:pStyle w:val="Style19"/>
        <w:framePr w:wrap="none" w:vAnchor="page" w:hAnchor="page" w:x="6050" w:y="1478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5" w:right="0" w:firstLine="0"/>
      </w:pPr>
      <w:r>
        <w:rPr>
          <w:rStyle w:val="CharStyle176"/>
        </w:rPr>
        <w:t>/</w:t>
      </w:r>
      <w:r>
        <w:rPr>
          <w:lang w:val="ru-RU" w:eastAsia="ru-RU" w:bidi="ru-RU"/>
          <w:w w:val="100"/>
          <w:color w:val="000000"/>
          <w:position w:val="0"/>
        </w:rPr>
        <w:t xml:space="preserve"> ■</w:t>
      </w:r>
    </w:p>
    <w:p>
      <w:pPr>
        <w:pStyle w:val="Style23"/>
        <w:framePr w:wrap="none" w:vAnchor="page" w:hAnchor="page" w:x="7620" w:y="1508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77"/>
          <w:i/>
          <w:iCs/>
        </w:rPr>
        <w:t>&lt;71УУ</w:t>
      </w:r>
      <w:r>
        <w:rPr>
          <w:rStyle w:val="CharStyle177"/>
          <w:vertAlign w:val="superscript"/>
          <w:i/>
          <w:iCs/>
        </w:rPr>
        <w:t>/</w:t>
      </w:r>
      <w:r>
        <w:rPr>
          <w:rStyle w:val="CharStyle177"/>
          <w:i/>
          <w:iCs/>
        </w:rPr>
        <w:t>¥о2е^А'г&gt;</w:t>
      </w:r>
    </w:p>
    <w:p>
      <w:pPr>
        <w:pStyle w:val="Style132"/>
        <w:framePr w:wrap="none" w:vAnchor="page" w:hAnchor="page" w:x="10519" w:y="1446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199^ г.</w:t>
      </w:r>
    </w:p>
    <w:p>
      <w:pPr>
        <w:framePr w:wrap="none" w:vAnchor="page" w:hAnchor="page" w:x="10538" w:y="15179"/>
        <w:widowControl w:val="0"/>
        <w:rPr>
          <w:sz w:val="2"/>
          <w:szCs w:val="2"/>
        </w:rPr>
      </w:pPr>
      <w:r>
        <w:pict>
          <v:shape id="_x0000_s1043" type="#_x0000_t75" style="width:54pt;height:66pt;">
            <v:imagedata r:id="rId39" r:href="rId4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44" type="#_x0000_t75" style="position:absolute;margin-left:44.7pt;margin-top:340.1pt;width:155.05pt;height:276.5pt;z-index:-251658747;mso-wrap-distance-left:5.pt;mso-wrap-distance-right:5.pt;mso-position-horizontal-relative:page;mso-position-vertical-relative:page" wrapcoords="0 0">
            <v:imagedata r:id="rId41" r:href="rId42"/>
            <w10:wrap anchorx="page" anchory="page"/>
          </v:shape>
        </w:pict>
      </w:r>
    </w:p>
    <w:p>
      <w:pPr>
        <w:framePr w:wrap="none" w:vAnchor="page" w:hAnchor="page" w:x="5725" w:y="1976"/>
        <w:widowControl w:val="0"/>
      </w:pPr>
    </w:p>
    <w:p>
      <w:pPr>
        <w:pStyle w:val="Style178"/>
        <w:framePr w:wrap="none" w:vAnchor="page" w:hAnchor="page" w:x="7448" w:y="3157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Х'Х х У </w:t>
      </w:r>
      <w:r>
        <w:rPr>
          <w:rStyle w:val="CharStyle180"/>
          <w:vertAlign w:val="superscript"/>
          <w:i/>
          <w:iCs/>
        </w:rPr>
        <w:t>711</w:t>
      </w:r>
      <w:r>
        <w:rPr>
          <w:lang w:val="ru-RU" w:eastAsia="ru-RU" w:bidi="ru-RU"/>
          <w:w w:val="100"/>
          <w:color w:val="000000"/>
          <w:position w:val="0"/>
        </w:rPr>
        <w:t xml:space="preserve"> \\</w:t>
      </w:r>
      <w:r>
        <w:rPr>
          <w:rStyle w:val="CharStyle181"/>
          <w:i w:val="0"/>
          <w:iCs w:val="0"/>
        </w:rPr>
        <w:t xml:space="preserve"> </w:t>
      </w:r>
      <w:r>
        <w:rPr>
          <w:rStyle w:val="CharStyle181"/>
          <w:vertAlign w:val="superscript"/>
          <w:i w:val="0"/>
          <w:iCs w:val="0"/>
        </w:rPr>
        <w:t>А</w:t>
      </w:r>
      <w:r>
        <w:rPr>
          <w:rStyle w:val="CharStyle181"/>
          <w:i w:val="0"/>
          <w:iCs w:val="0"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>организ</w:t>
      </w:r>
    </w:p>
    <w:p>
      <w:pPr>
        <w:pStyle w:val="Style178"/>
        <w:framePr w:wrap="none" w:vAnchor="page" w:hAnchor="page" w:x="10702" w:y="3301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Схема г</w:t>
      </w:r>
    </w:p>
    <w:p>
      <w:pPr>
        <w:pStyle w:val="Style178"/>
        <w:framePr w:wrap="none" w:vAnchor="page" w:hAnchor="page" w:x="10385" w:y="4050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30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участке</w:t>
      </w:r>
    </w:p>
    <w:p>
      <w:pPr>
        <w:pStyle w:val="Style182"/>
        <w:framePr w:w="5990" w:h="1563" w:hRule="exact" w:wrap="none" w:vAnchor="page" w:hAnchor="page" w:x="1798" w:y="1367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I Все размеры даны б метрах</w:t>
      </w:r>
    </w:p>
    <w:p>
      <w:pPr>
        <w:pStyle w:val="Style182"/>
        <w:framePr w:w="5990" w:h="1563" w:hRule="exact" w:wrap="none" w:vAnchor="page" w:hAnchor="page" w:x="1798" w:y="1367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2. Кадастробый номер земельного участка 25:21:0401006:74 </w:t>
      </w:r>
      <w:r>
        <w:rPr>
          <w:rStyle w:val="CharStyle184"/>
          <w:i w:val="0"/>
          <w:iCs w:val="0"/>
        </w:rPr>
        <w:t xml:space="preserve">J.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земельного участка 995 кб м</w:t>
      </w:r>
    </w:p>
    <w:p>
      <w:pPr>
        <w:pStyle w:val="Style182"/>
        <w:numPr>
          <w:ilvl w:val="0"/>
          <w:numId w:val="9"/>
        </w:numPr>
        <w:framePr w:w="5990" w:h="1563" w:hRule="exact" w:wrap="none" w:vAnchor="page" w:hAnchor="page" w:x="1798" w:y="13677"/>
        <w:tabs>
          <w:tab w:leader="none" w:pos="278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застройки 142,2 кб.м</w:t>
      </w:r>
    </w:p>
    <w:p>
      <w:pPr>
        <w:pStyle w:val="Style182"/>
        <w:numPr>
          <w:ilvl w:val="0"/>
          <w:numId w:val="9"/>
        </w:numPr>
        <w:framePr w:w="5990" w:h="1563" w:hRule="exact" w:wrap="none" w:vAnchor="page" w:hAnchor="page" w:x="1798" w:y="13677"/>
        <w:tabs>
          <w:tab w:leader="none" w:pos="293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Процент застройки 14%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45" type="#_x0000_t75" style="position:absolute;margin-left:113.15pt;margin-top:95.95pt;width:475.7pt;height:462.7pt;z-index:-251658746;mso-wrap-distance-left:5.pt;mso-wrap-distance-right:5.pt;mso-position-horizontal-relative:page;mso-position-vertical-relative:page" wrapcoords="0 0">
            <v:imagedata r:id="rId43" r:href="rId44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67.9pt;margin-top:267.45pt;width:29.5pt;height:13.9pt;z-index:-251658240;mso-position-horizontal-relative:page;mso-position-vertical-relative:page;z-index:-251658745" fillcolor="#3558A8" stroked="f"/>
        </w:pict>
      </w:r>
    </w:p>
    <w:p>
      <w:pPr>
        <w:pStyle w:val="Style185"/>
        <w:framePr w:wrap="none" w:vAnchor="page" w:hAnchor="page" w:x="5196" w:y="71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обозначения:</w:t>
      </w:r>
    </w:p>
    <w:p>
      <w:pPr>
        <w:pStyle w:val="Style187"/>
        <w:framePr w:w="5669" w:h="3529" w:hRule="exact" w:wrap="none" w:vAnchor="page" w:hAnchor="page" w:x="463" w:y="1225"/>
        <w:widowControl w:val="0"/>
        <w:keepNext w:val="0"/>
        <w:keepLines w:val="0"/>
        <w:shd w:val="clear" w:color="auto" w:fill="auto"/>
        <w:bidi w:val="0"/>
        <w:spacing w:before="0" w:after="15" w:line="170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©</w:t>
      </w:r>
    </w:p>
    <w:p>
      <w:pPr>
        <w:pStyle w:val="Style189"/>
        <w:framePr w:w="5669" w:h="3529" w:hRule="exact" w:wrap="none" w:vAnchor="page" w:hAnchor="page" w:x="463" w:y="1225"/>
        <w:widowControl w:val="0"/>
        <w:keepNext w:val="0"/>
        <w:keepLines w:val="0"/>
        <w:shd w:val="clear" w:color="auto" w:fill="auto"/>
        <w:bidi w:val="0"/>
        <w:spacing w:before="0" w:after="12" w:line="170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©</w:t>
      </w:r>
    </w:p>
    <w:p>
      <w:pPr>
        <w:pStyle w:val="Style191"/>
        <w:framePr w:w="5669" w:h="3529" w:hRule="exact" w:wrap="none" w:vAnchor="page" w:hAnchor="page" w:x="463" w:y="1225"/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</w:t>
      </w:r>
    </w:p>
    <w:p>
      <w:pPr>
        <w:pStyle w:val="Style3"/>
        <w:framePr w:w="5669" w:h="3529" w:hRule="exact" w:wrap="none" w:vAnchor="page" w:hAnchor="page" w:x="463" w:y="1225"/>
        <w:tabs>
          <w:tab w:leader="hyphen" w:pos="56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" w:line="280" w:lineRule="exact"/>
        <w:ind w:left="460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— </w:t>
      </w:r>
      <w:r>
        <w:rPr>
          <w:rStyle w:val="CharStyle193"/>
        </w:rPr>
        <w:t>к</w:t>
      </w:r>
      <w:r>
        <w:rPr>
          <w:rStyle w:val="CharStyle194"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ab/>
      </w:r>
    </w:p>
    <w:p>
      <w:pPr>
        <w:pStyle w:val="Style23"/>
        <w:framePr w:w="5669" w:h="3529" w:hRule="exact" w:wrap="none" w:vAnchor="page" w:hAnchor="page" w:x="463" w:y="1225"/>
        <w:tabs>
          <w:tab w:leader="hyphen" w:pos="50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20" w:line="280" w:lineRule="exact"/>
        <w:ind w:left="4600" w:right="0" w:firstLine="0"/>
      </w:pPr>
      <w:r>
        <w:rPr>
          <w:rStyle w:val="CharStyle195"/>
          <w:lang w:val="ru-RU" w:eastAsia="ru-RU" w:bidi="ru-RU"/>
          <w:i w:val="0"/>
          <w:iCs w:val="0"/>
        </w:rPr>
        <w:tab/>
      </w:r>
      <w:r>
        <w:rPr>
          <w:rStyle w:val="CharStyle177"/>
          <w:i/>
          <w:iCs/>
        </w:rPr>
        <w:t>г</w:t>
      </w:r>
    </w:p>
    <w:p>
      <w:pPr>
        <w:pStyle w:val="Style12"/>
        <w:framePr w:w="5669" w:h="3529" w:hRule="exact" w:wrap="none" w:vAnchor="page" w:hAnchor="page" w:x="463" w:y="1225"/>
        <w:widowControl w:val="0"/>
        <w:keepNext w:val="0"/>
        <w:keepLines w:val="0"/>
        <w:shd w:val="clear" w:color="auto" w:fill="auto"/>
        <w:bidi w:val="0"/>
        <w:jc w:val="right"/>
        <w:spacing w:before="0" w:after="0" w:line="355" w:lineRule="exact"/>
        <w:ind w:left="0" w:right="500" w:firstLine="0"/>
      </w:pPr>
      <w:r>
        <w:rPr>
          <w:rStyle w:val="CharStyle196"/>
        </w:rPr>
        <w:t>о</w:t>
      </w:r>
    </w:p>
    <w:p>
      <w:pPr>
        <w:pStyle w:val="Style197"/>
        <w:framePr w:w="5669" w:h="3529" w:hRule="exact" w:wrap="none" w:vAnchor="page" w:hAnchor="page" w:x="463" w:y="122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500" w:firstLine="0"/>
      </w:pPr>
      <w:r>
        <w:rPr>
          <w:lang w:val="ru-RU" w:eastAsia="ru-RU" w:bidi="ru-RU"/>
          <w:w w:val="100"/>
          <w:color w:val="000000"/>
          <w:position w:val="0"/>
        </w:rPr>
        <w:t>тробочной щи земельного</w:t>
      </w:r>
    </w:p>
    <w:p>
      <w:pPr>
        <w:framePr w:wrap="none" w:vAnchor="page" w:hAnchor="page" w:x="478" w:y="5306"/>
        <w:widowControl w:val="0"/>
        <w:rPr>
          <w:sz w:val="2"/>
          <w:szCs w:val="2"/>
        </w:rPr>
      </w:pPr>
      <w:r>
        <w:pict>
          <v:shape id="_x0000_s1046" type="#_x0000_t75" style="width:275pt;height:149pt;">
            <v:imagedata r:id="rId45" r:href="rId46"/>
          </v:shape>
        </w:pict>
      </w:r>
    </w:p>
    <w:p>
      <w:pPr>
        <w:pStyle w:val="Style199"/>
        <w:framePr w:w="365" w:h="741" w:hRule="exact" w:wrap="none" w:vAnchor="page" w:hAnchor="page" w:x="5527" w:y="8452"/>
        <w:widowControl w:val="0"/>
        <w:keepNext w:val="0"/>
        <w:keepLines w:val="0"/>
        <w:shd w:val="clear" w:color="auto" w:fill="auto"/>
        <w:bidi w:val="0"/>
        <w:jc w:val="left"/>
        <w:spacing w:before="0" w:after="0" w:line="40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0</w:t>
      </w:r>
    </w:p>
    <w:p>
      <w:pPr>
        <w:pStyle w:val="Style19"/>
        <w:framePr w:w="365" w:h="741" w:hRule="exact" w:wrap="none" w:vAnchor="page" w:hAnchor="page" w:x="5527" w:y="845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*</w:t>
      </w:r>
    </w:p>
    <w:p>
      <w:pPr>
        <w:pStyle w:val="Style170"/>
        <w:numPr>
          <w:ilvl w:val="0"/>
          <w:numId w:val="3"/>
        </w:numPr>
        <w:framePr w:w="5602" w:h="8010" w:hRule="exact" w:wrap="none" w:vAnchor="page" w:hAnchor="page" w:x="6171" w:y="1141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люк канализации</w:t>
      </w:r>
    </w:p>
    <w:p>
      <w:pPr>
        <w:pStyle w:val="Style170"/>
        <w:numPr>
          <w:ilvl w:val="0"/>
          <w:numId w:val="3"/>
        </w:numPr>
        <w:framePr w:w="5602" w:h="8010" w:hRule="exact" w:wrap="none" w:vAnchor="page" w:hAnchor="page" w:x="6171" w:y="1141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люк водопровода</w:t>
      </w:r>
    </w:p>
    <w:p>
      <w:pPr>
        <w:pStyle w:val="Style170"/>
        <w:numPr>
          <w:ilvl w:val="0"/>
          <w:numId w:val="3"/>
        </w:numPr>
        <w:framePr w:w="5602" w:h="8010" w:hRule="exact" w:wrap="none" w:vAnchor="page" w:hAnchor="page" w:x="6171" w:y="1141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бодопробод</w:t>
      </w:r>
    </w:p>
    <w:p>
      <w:pPr>
        <w:pStyle w:val="Style170"/>
        <w:numPr>
          <w:ilvl w:val="0"/>
          <w:numId w:val="3"/>
        </w:numPr>
        <w:framePr w:w="5602" w:h="8010" w:hRule="exact" w:wrap="none" w:vAnchor="page" w:hAnchor="page" w:x="6171" w:y="1141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spacing w:before="0" w:after="127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канализация</w:t>
      </w:r>
    </w:p>
    <w:p>
      <w:pPr>
        <w:pStyle w:val="Style170"/>
        <w:numPr>
          <w:ilvl w:val="0"/>
          <w:numId w:val="3"/>
        </w:numPr>
        <w:framePr w:w="5602" w:h="8010" w:hRule="exact" w:wrap="none" w:vAnchor="page" w:hAnchor="page" w:x="6171" w:y="1141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газопробод</w:t>
      </w:r>
    </w:p>
    <w:p>
      <w:pPr>
        <w:pStyle w:val="Style170"/>
        <w:numPr>
          <w:ilvl w:val="0"/>
          <w:numId w:val="3"/>
        </w:numPr>
        <w:framePr w:w="5602" w:h="8010" w:hRule="exact" w:wrap="none" w:vAnchor="page" w:hAnchor="page" w:x="6171" w:y="1141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spacing w:before="0" w:after="0" w:line="60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деребо</w:t>
      </w:r>
    </w:p>
    <w:p>
      <w:pPr>
        <w:pStyle w:val="Style170"/>
        <w:numPr>
          <w:ilvl w:val="0"/>
          <w:numId w:val="3"/>
        </w:numPr>
        <w:framePr w:w="5602" w:h="8010" w:hRule="exact" w:wrap="none" w:vAnchor="page" w:hAnchor="page" w:x="6171" w:y="1141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spacing w:before="0" w:after="0" w:line="60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опора НЭП</w:t>
      </w:r>
    </w:p>
    <w:p>
      <w:pPr>
        <w:pStyle w:val="Style170"/>
        <w:numPr>
          <w:ilvl w:val="0"/>
          <w:numId w:val="3"/>
        </w:numPr>
        <w:framePr w:w="5602" w:h="8010" w:hRule="exact" w:wrap="none" w:vAnchor="page" w:hAnchor="page" w:x="6171" w:y="1141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spacing w:before="0" w:after="0" w:line="60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граница земельного участка</w:t>
      </w:r>
    </w:p>
    <w:p>
      <w:pPr>
        <w:pStyle w:val="Style170"/>
        <w:numPr>
          <w:ilvl w:val="0"/>
          <w:numId w:val="3"/>
        </w:numPr>
        <w:framePr w:w="5602" w:h="8010" w:hRule="exact" w:wrap="none" w:vAnchor="page" w:hAnchor="page" w:x="6171" w:y="1141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spacing w:before="0" w:after="67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слаботочные сети</w:t>
      </w:r>
    </w:p>
    <w:p>
      <w:pPr>
        <w:pStyle w:val="Style170"/>
        <w:numPr>
          <w:ilvl w:val="0"/>
          <w:numId w:val="3"/>
        </w:numPr>
        <w:framePr w:w="5602" w:h="8010" w:hRule="exact" w:wrap="none" w:vAnchor="page" w:hAnchor="page" w:x="6171" w:y="1141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ЛЭП</w:t>
      </w:r>
    </w:p>
    <w:p>
      <w:pPr>
        <w:pStyle w:val="Style170"/>
        <w:numPr>
          <w:ilvl w:val="0"/>
          <w:numId w:val="3"/>
        </w:numPr>
        <w:framePr w:w="5602" w:h="8010" w:hRule="exact" w:wrap="none" w:vAnchor="page" w:hAnchor="page" w:x="6171" w:y="1141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280" w:right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существующий объект незавершенного строительств&lt; (индивидуальный жилой дом)</w:t>
      </w:r>
    </w:p>
    <w:p>
      <w:pPr>
        <w:pStyle w:val="Style170"/>
        <w:numPr>
          <w:ilvl w:val="0"/>
          <w:numId w:val="3"/>
        </w:numPr>
        <w:framePr w:w="5602" w:h="8010" w:hRule="exact" w:wrap="none" w:vAnchor="page" w:hAnchor="page" w:x="6171" w:y="1141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навесы</w:t>
      </w:r>
    </w:p>
    <w:p>
      <w:pPr>
        <w:pStyle w:val="Style170"/>
        <w:numPr>
          <w:ilvl w:val="0"/>
          <w:numId w:val="3"/>
        </w:numPr>
        <w:framePr w:w="5602" w:h="8010" w:hRule="exact" w:wrap="none" w:vAnchor="page" w:hAnchor="page" w:x="6171" w:y="1141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spacing w:before="0" w:after="151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бетон/плитка</w:t>
      </w:r>
    </w:p>
    <w:p>
      <w:pPr>
        <w:pStyle w:val="Style170"/>
        <w:numPr>
          <w:ilvl w:val="0"/>
          <w:numId w:val="3"/>
        </w:numPr>
        <w:framePr w:w="5602" w:h="8010" w:hRule="exact" w:wrap="none" w:vAnchor="page" w:hAnchor="page" w:x="6171" w:y="1141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spacing w:before="0" w:after="247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газон/клумба</w:t>
      </w:r>
    </w:p>
    <w:p>
      <w:pPr>
        <w:pStyle w:val="Style170"/>
        <w:numPr>
          <w:ilvl w:val="0"/>
          <w:numId w:val="3"/>
        </w:numPr>
        <w:framePr w:w="5602" w:h="8010" w:hRule="exact" w:wrap="none" w:vAnchor="page" w:hAnchor="page" w:x="6171" w:y="1141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spacing w:before="0" w:after="13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объекты капитального строительства</w:t>
      </w:r>
    </w:p>
    <w:p>
      <w:pPr>
        <w:pStyle w:val="Style170"/>
        <w:numPr>
          <w:ilvl w:val="0"/>
          <w:numId w:val="3"/>
        </w:numPr>
        <w:framePr w:w="5602" w:h="8010" w:hRule="exact" w:wrap="none" w:vAnchor="page" w:hAnchor="page" w:x="6171" w:y="1141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spacing w:before="0" w:after="84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гравий</w:t>
      </w:r>
    </w:p>
    <w:p>
      <w:pPr>
        <w:pStyle w:val="Style170"/>
        <w:numPr>
          <w:ilvl w:val="0"/>
          <w:numId w:val="3"/>
        </w:numPr>
        <w:framePr w:w="5602" w:h="8010" w:hRule="exact" w:wrap="none" w:vAnchor="page" w:hAnchor="page" w:x="6171" w:y="1141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spacing w:before="0" w:after="161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огород</w:t>
      </w:r>
    </w:p>
    <w:p>
      <w:pPr>
        <w:pStyle w:val="Style170"/>
        <w:numPr>
          <w:ilvl w:val="0"/>
          <w:numId w:val="3"/>
        </w:numPr>
        <w:framePr w:w="5602" w:h="8010" w:hRule="exact" w:wrap="none" w:vAnchor="page" w:hAnchor="page" w:x="6171" w:y="1141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spacing w:before="0" w:after="127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деревья/объекты садоводства</w:t>
      </w:r>
    </w:p>
    <w:p>
      <w:pPr>
        <w:pStyle w:val="Style170"/>
        <w:numPr>
          <w:ilvl w:val="0"/>
          <w:numId w:val="3"/>
        </w:numPr>
        <w:framePr w:w="5602" w:h="8010" w:hRule="exact" w:wrap="none" w:vAnchor="page" w:hAnchor="page" w:x="6171" w:y="1141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кустарники/объекты благоустройства</w:t>
      </w:r>
    </w:p>
    <w:tbl>
      <w:tblPr>
        <w:tblOverlap w:val="never"/>
        <w:tblLayout w:type="fixed"/>
        <w:jc w:val="left"/>
      </w:tblPr>
      <w:tblGrid>
        <w:gridCol w:w="653"/>
        <w:gridCol w:w="557"/>
        <w:gridCol w:w="566"/>
        <w:gridCol w:w="576"/>
        <w:gridCol w:w="816"/>
        <w:gridCol w:w="576"/>
        <w:gridCol w:w="3926"/>
        <w:gridCol w:w="850"/>
        <w:gridCol w:w="835"/>
        <w:gridCol w:w="974"/>
      </w:tblGrid>
      <w:tr>
        <w:trPr>
          <w:trHeight w:val="293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02"/>
              </w:rPr>
              <w:t>2174-1120-ПЗУ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center"/>
          </w:tcPr>
          <w:p>
            <w:pPr>
              <w:framePr w:w="10330" w:h="3091" w:wrap="none" w:vAnchor="page" w:hAnchor="page" w:x="1500" w:y="13644"/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02"/>
              </w:rPr>
              <w:t>Адрес г. Новокубанск ул Тихая, 13 Заказчик ер Лишова Н.А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3"/>
              </w:rPr>
              <w:t xml:space="preserve">^ </w:t>
            </w:r>
            <w:r>
              <w:rPr>
                <w:rStyle w:val="CharStyle202"/>
              </w:rPr>
              <w:t>{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top"/>
          </w:tcPr>
          <w:p>
            <w:pPr>
              <w:framePr w:w="10330" w:h="3091" w:wrap="none" w:vAnchor="page" w:hAnchor="page" w:x="1500" w:y="13644"/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80" w:right="0" w:firstLine="0"/>
            </w:pPr>
            <w:r>
              <w:rPr>
                <w:rStyle w:val="CharStyle20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204"/>
              </w:rPr>
              <w:t>Ко луч.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20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202"/>
              </w:rPr>
              <w:t>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2"/>
              </w:rPr>
              <w:t>Шдп/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204"/>
              </w:rPr>
              <w:t>^Дата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top"/>
          </w:tcPr>
          <w:p>
            <w:pPr>
              <w:framePr w:w="10330" w:h="3091" w:wrap="none" w:vAnchor="page" w:hAnchor="page" w:x="1500" w:y="13644"/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2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2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202"/>
              </w:rPr>
              <w:t>Графическое описание обоснования для разрешения на отклонением от 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2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20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202"/>
              </w:rPr>
              <w:t>Листов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80" w:right="0" w:firstLine="0"/>
            </w:pPr>
            <w:r>
              <w:rPr>
                <w:rStyle w:val="CharStyle20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330" w:h="3091" w:wrap="none" w:vAnchor="page" w:hAnchor="page" w:x="1500" w:y="13644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40" w:right="0" w:firstLine="0"/>
            </w:pPr>
            <w:r>
              <w:rPr>
                <w:rStyle w:val="CharStyle202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60" w:right="0" w:firstLine="0"/>
            </w:pPr>
            <w:r>
              <w:rPr>
                <w:rStyle w:val="CharStyle205"/>
              </w:rPr>
              <w:t>7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380" w:firstLine="0"/>
            </w:pPr>
            <w:r>
              <w:rPr>
                <w:rStyle w:val="CharStyle205"/>
              </w:rPr>
              <w:t>7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330" w:h="3091" w:wrap="none" w:vAnchor="page" w:hAnchor="page" w:x="1500" w:y="13644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330" w:h="3091" w:wrap="none" w:vAnchor="page" w:hAnchor="page" w:x="1500" w:y="13644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330" w:h="3091" w:wrap="none" w:vAnchor="page" w:hAnchor="page" w:x="1500" w:y="13644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330" w:h="3091" w:wrap="none" w:vAnchor="page" w:hAnchor="page" w:x="1500" w:y="13644"/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06"/>
              </w:rPr>
              <w:t>/гГ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202"/>
              </w:rPr>
              <w:t>Схема планировочной организации земельного участка М1:500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40" w:lineRule="exact"/>
              <w:ind w:left="0" w:right="0" w:firstLine="0"/>
            </w:pPr>
            <w:r>
              <w:rPr>
                <w:rStyle w:val="CharStyle202"/>
              </w:rPr>
              <w:t>МУП УКС</w:t>
            </w:r>
          </w:p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340" w:right="0" w:firstLine="0"/>
            </w:pPr>
            <w:r>
              <w:rPr>
                <w:rStyle w:val="CharStyle202"/>
              </w:rPr>
              <w:t>Новокубанского района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2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2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7"/>
              </w:rPr>
              <w:t>Щ/Г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330" w:h="3091" w:wrap="none" w:vAnchor="page" w:hAnchor="page" w:x="1500" w:y="13644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</w:tcBorders>
            <w:vAlign w:val="center"/>
          </w:tcPr>
          <w:p>
            <w:pPr>
              <w:framePr w:w="10330" w:h="3091" w:wrap="none" w:vAnchor="page" w:hAnchor="page" w:x="1500" w:y="13644"/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2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2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30" w:h="3091" w:wrap="none" w:vAnchor="page" w:hAnchor="page" w:x="1500" w:y="13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8"/>
              </w:rPr>
              <w:t>W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30" w:h="3091" w:wrap="none" w:vAnchor="page" w:hAnchor="page" w:x="1500" w:y="13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330" w:h="3091" w:wrap="none" w:vAnchor="page" w:hAnchor="page" w:x="1500" w:y="13644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</w:tcBorders>
            <w:vAlign w:val="center"/>
          </w:tcPr>
          <w:p>
            <w:pPr>
              <w:framePr w:w="10330" w:h="3091" w:wrap="none" w:vAnchor="page" w:hAnchor="page" w:x="1500" w:y="13644"/>
            </w:pP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4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character" w:customStyle="1" w:styleId="CharStyle8">
    <w:name w:val="Основной текст (4)_"/>
    <w:basedOn w:val="DefaultParagraphFont"/>
    <w:link w:val="Style7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">
    <w:name w:val="Основной текст (4) + Arial Narrow,4,5 pt,Не полужирный"/>
    <w:basedOn w:val="CharStyle8"/>
    <w:rPr>
      <w:lang w:val="ru-RU" w:eastAsia="ru-RU" w:bidi="ru-RU"/>
      <w:b/>
      <w:bCs/>
      <w:sz w:val="9"/>
      <w:szCs w:val="9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1">
    <w:name w:val="Колонтитул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3">
    <w:name w:val="Основной текст (5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5">
    <w:name w:val="Основной текст (6)_"/>
    <w:basedOn w:val="DefaultParagraphFont"/>
    <w:link w:val="Style14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7">
    <w:name w:val="Основной текст (7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</w:rPr>
  </w:style>
  <w:style w:type="character" w:customStyle="1" w:styleId="CharStyle18">
    <w:name w:val="Основной текст (7) + 16 pt,Полужирный"/>
    <w:basedOn w:val="CharStyle17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20">
    <w:name w:val="Подпись к картинке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22">
    <w:name w:val="Основной текст (8)_"/>
    <w:basedOn w:val="DefaultParagraphFont"/>
    <w:link w:val="Style21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4">
    <w:name w:val="Основной текст (9)_"/>
    <w:basedOn w:val="DefaultParagraphFont"/>
    <w:link w:val="Style23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26">
    <w:name w:val="Основной текст (10)_"/>
    <w:basedOn w:val="DefaultParagraphFont"/>
    <w:link w:val="Style25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28">
    <w:name w:val="Основной текст (11)_"/>
    <w:basedOn w:val="DefaultParagraphFont"/>
    <w:link w:val="Style27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9">
    <w:name w:val="Основной текст (11) + Corbel,Не полужирный"/>
    <w:basedOn w:val="CharStyle28"/>
    <w:rPr>
      <w:lang w:val="ru-RU" w:eastAsia="ru-RU" w:bidi="ru-RU"/>
      <w:b/>
      <w:bCs/>
      <w:sz w:val="28"/>
      <w:szCs w:val="28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31">
    <w:name w:val="Заголовок №4_"/>
    <w:basedOn w:val="DefaultParagraphFont"/>
    <w:link w:val="Style30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character" w:customStyle="1" w:styleId="CharStyle33">
    <w:name w:val="Заголовок №5_"/>
    <w:basedOn w:val="DefaultParagraphFont"/>
    <w:link w:val="Style32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4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35">
    <w:name w:val="Основной текст (2)"/>
    <w:basedOn w:val="CharStyle4"/>
    <w:rPr>
      <w:lang w:val="ru-RU" w:eastAsia="ru-RU" w:bidi="ru-RU"/>
      <w:w w:val="100"/>
      <w:color w:val="000000"/>
      <w:position w:val="0"/>
    </w:rPr>
  </w:style>
  <w:style w:type="character" w:customStyle="1" w:styleId="CharStyle36">
    <w:name w:val="Основной текст (2) + Курсив,Интервал 0 pt"/>
    <w:basedOn w:val="CharStyle4"/>
    <w:rPr>
      <w:lang w:val="ru-RU" w:eastAsia="ru-RU" w:bidi="ru-RU"/>
      <w:i/>
      <w:iCs/>
      <w:w w:val="100"/>
      <w:spacing w:val="-10"/>
      <w:color w:val="000000"/>
      <w:position w:val="0"/>
    </w:rPr>
  </w:style>
  <w:style w:type="character" w:customStyle="1" w:styleId="CharStyle37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color w:val="000000"/>
      <w:position w:val="0"/>
    </w:rPr>
  </w:style>
  <w:style w:type="character" w:customStyle="1" w:styleId="CharStyle38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color w:val="000000"/>
      <w:position w:val="0"/>
    </w:rPr>
  </w:style>
  <w:style w:type="character" w:customStyle="1" w:styleId="CharStyle39">
    <w:name w:val="Основной текст (2) + Курсив,Интервал 0 pt"/>
    <w:basedOn w:val="CharStyle4"/>
    <w:rPr>
      <w:lang w:val="ru-RU" w:eastAsia="ru-RU" w:bidi="ru-RU"/>
      <w:i/>
      <w:iCs/>
      <w:w w:val="100"/>
      <w:spacing w:val="-10"/>
      <w:color w:val="000000"/>
      <w:position w:val="0"/>
    </w:rPr>
  </w:style>
  <w:style w:type="character" w:customStyle="1" w:styleId="CharStyle40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41">
    <w:name w:val="Основной текст (2) + 17 pt"/>
    <w:basedOn w:val="CharStyle4"/>
    <w:rPr>
      <w:lang w:val="ru-RU" w:eastAsia="ru-RU" w:bidi="ru-RU"/>
      <w:sz w:val="34"/>
      <w:szCs w:val="34"/>
      <w:w w:val="100"/>
      <w:spacing w:val="0"/>
      <w:color w:val="000000"/>
      <w:position w:val="0"/>
    </w:rPr>
  </w:style>
  <w:style w:type="character" w:customStyle="1" w:styleId="CharStyle42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44">
    <w:name w:val="Другое_"/>
    <w:basedOn w:val="DefaultParagraphFont"/>
    <w:link w:val="Style4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6">
    <w:name w:val="Подпись к таблице (2)_"/>
    <w:basedOn w:val="DefaultParagraphFont"/>
    <w:link w:val="Style45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47">
    <w:name w:val="Основной текст (8)"/>
    <w:basedOn w:val="CharStyle2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48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50">
    <w:name w:val="Колонтитул (3)_"/>
    <w:basedOn w:val="DefaultParagraphFont"/>
    <w:link w:val="Style49"/>
    <w:rPr>
      <w:b w:val="0"/>
      <w:bCs w:val="0"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  <w:spacing w:val="-10"/>
    </w:rPr>
  </w:style>
  <w:style w:type="character" w:customStyle="1" w:styleId="CharStyle51">
    <w:name w:val="Колонтитул (3) + Arial Narrow,4 pt,Интервал 0 pt"/>
    <w:basedOn w:val="CharStyle50"/>
    <w:rPr>
      <w:lang w:val="ru-RU" w:eastAsia="ru-RU" w:bidi="ru-RU"/>
      <w:sz w:val="8"/>
      <w:szCs w:val="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3">
    <w:name w:val="Колонтитул (2)_"/>
    <w:basedOn w:val="DefaultParagraphFont"/>
    <w:link w:val="Style52"/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character" w:customStyle="1" w:styleId="CharStyle54">
    <w:name w:val="Другое + 14 pt"/>
    <w:basedOn w:val="CharStyle44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56">
    <w:name w:val="Основной текст (12)_"/>
    <w:basedOn w:val="DefaultParagraphFont"/>
    <w:link w:val="Style55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57">
    <w:name w:val="Основной текст (2) + Курсив,Интервал 0 pt"/>
    <w:basedOn w:val="CharStyle4"/>
    <w:rPr>
      <w:lang w:val="ru-RU" w:eastAsia="ru-RU" w:bidi="ru-RU"/>
      <w:i/>
      <w:iCs/>
      <w:w w:val="100"/>
      <w:spacing w:val="-10"/>
      <w:color w:val="000000"/>
      <w:position w:val="0"/>
    </w:rPr>
  </w:style>
  <w:style w:type="character" w:customStyle="1" w:styleId="CharStyle58">
    <w:name w:val="Основной текст (8) + 16 pt,Полужирный,Не курсив"/>
    <w:basedOn w:val="CharStyle22"/>
    <w:rPr>
      <w:lang w:val="ru-RU" w:eastAsia="ru-RU" w:bidi="ru-RU"/>
      <w:b/>
      <w:bCs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59">
    <w:name w:val="Основной текст (11) + Не полужирный"/>
    <w:basedOn w:val="CharStyle28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61">
    <w:name w:val="Основной текст (13)_"/>
    <w:basedOn w:val="DefaultParagraphFont"/>
    <w:link w:val="Style60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62">
    <w:name w:val="Основной текст (13) + Полужирный,Не курсив,Интервал 0 pt"/>
    <w:basedOn w:val="CharStyle61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63">
    <w:name w:val="Основной текст (2) + Arial Narrow,8,5 pt"/>
    <w:basedOn w:val="CharStyle4"/>
    <w:rPr>
      <w:lang w:val="ru-RU" w:eastAsia="ru-RU" w:bidi="ru-RU"/>
      <w:sz w:val="17"/>
      <w:szCs w:val="17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64">
    <w:name w:val="Основной текст (8) + 13 pt,Полужирный,Не курсив,Масштаб 50%"/>
    <w:basedOn w:val="CharStyle22"/>
    <w:rPr>
      <w:lang w:val="ru-RU" w:eastAsia="ru-RU" w:bidi="ru-RU"/>
      <w:b/>
      <w:bCs/>
      <w:i/>
      <w:iCs/>
      <w:sz w:val="26"/>
      <w:szCs w:val="26"/>
      <w:w w:val="50"/>
      <w:spacing w:val="0"/>
      <w:color w:val="000000"/>
      <w:position w:val="0"/>
    </w:rPr>
  </w:style>
  <w:style w:type="character" w:customStyle="1" w:styleId="CharStyle66">
    <w:name w:val="Основной текст (14)_"/>
    <w:basedOn w:val="DefaultParagraphFont"/>
    <w:link w:val="Style65"/>
    <w:rPr>
      <w:b w:val="0"/>
      <w:bCs w:val="0"/>
      <w:i w:val="0"/>
      <w:iCs w:val="0"/>
      <w:u w:val="none"/>
      <w:strike w:val="0"/>
      <w:smallCaps w:val="0"/>
      <w:sz w:val="9"/>
      <w:szCs w:val="9"/>
      <w:rFonts w:ascii="Bookman Old Style" w:eastAsia="Bookman Old Style" w:hAnsi="Bookman Old Style" w:cs="Bookman Old Style"/>
    </w:rPr>
  </w:style>
  <w:style w:type="character" w:customStyle="1" w:styleId="CharStyle67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68">
    <w:name w:val="Основной текст (9) + Не курсив,Интервал 0 pt"/>
    <w:basedOn w:val="CharStyle2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69">
    <w:name w:val="Основной текст (9) + Не курсив,Интервал 0 pt"/>
    <w:basedOn w:val="CharStyle2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70">
    <w:name w:val="Основной текст (11) + Не полужирный"/>
    <w:basedOn w:val="CharStyle28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71">
    <w:name w:val="Основной текст (8) + Малые прописные"/>
    <w:basedOn w:val="CharStyle22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73">
    <w:name w:val="Основной текст (15)_"/>
    <w:basedOn w:val="DefaultParagraphFont"/>
    <w:link w:val="Style72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0"/>
    </w:rPr>
  </w:style>
  <w:style w:type="character" w:customStyle="1" w:styleId="CharStyle74">
    <w:name w:val="Основной текст (2)"/>
    <w:basedOn w:val="CharStyle4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75">
    <w:name w:val="Основной текст (5)"/>
    <w:basedOn w:val="CharStyle1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6">
    <w:name w:val="Основной текст (2) + Arial Narrow,10 pt,Интервал -1 pt"/>
    <w:basedOn w:val="CharStyle4"/>
    <w:rPr>
      <w:lang w:val="ru-RU" w:eastAsia="ru-RU" w:bidi="ru-RU"/>
      <w:sz w:val="20"/>
      <w:szCs w:val="20"/>
      <w:rFonts w:ascii="Arial Narrow" w:eastAsia="Arial Narrow" w:hAnsi="Arial Narrow" w:cs="Arial Narrow"/>
      <w:w w:val="100"/>
      <w:spacing w:val="-30"/>
      <w:color w:val="000000"/>
      <w:position w:val="0"/>
    </w:rPr>
  </w:style>
  <w:style w:type="character" w:customStyle="1" w:styleId="CharStyle77">
    <w:name w:val="Основной текст (2) + Arial Narrow,10 pt,Интервал -1 pt"/>
    <w:basedOn w:val="CharStyle4"/>
    <w:rPr>
      <w:lang w:val="ru-RU" w:eastAsia="ru-RU" w:bidi="ru-RU"/>
      <w:sz w:val="20"/>
      <w:szCs w:val="20"/>
      <w:rFonts w:ascii="Arial Narrow" w:eastAsia="Arial Narrow" w:hAnsi="Arial Narrow" w:cs="Arial Narrow"/>
      <w:w w:val="100"/>
      <w:spacing w:val="-30"/>
      <w:color w:val="000000"/>
      <w:position w:val="0"/>
    </w:rPr>
  </w:style>
  <w:style w:type="character" w:customStyle="1" w:styleId="CharStyle78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80">
    <w:name w:val="Основной текст (32)_"/>
    <w:basedOn w:val="DefaultParagraphFont"/>
    <w:link w:val="Style7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82">
    <w:name w:val="Основной текст (33)_"/>
    <w:basedOn w:val="DefaultParagraphFont"/>
    <w:link w:val="Style81"/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Heavy" w:eastAsia="Franklin Gothic Heavy" w:hAnsi="Franklin Gothic Heavy" w:cs="Franklin Gothic Heavy"/>
    </w:rPr>
  </w:style>
  <w:style w:type="character" w:customStyle="1" w:styleId="CharStyle84">
    <w:name w:val="Основной текст (34)_"/>
    <w:basedOn w:val="DefaultParagraphFont"/>
    <w:link w:val="Style83"/>
    <w:rPr>
      <w:b w:val="0"/>
      <w:bCs w:val="0"/>
      <w:i w:val="0"/>
      <w:iCs w:val="0"/>
      <w:u w:val="none"/>
      <w:strike w:val="0"/>
      <w:smallCaps w:val="0"/>
      <w:sz w:val="36"/>
      <w:szCs w:val="36"/>
      <w:rFonts w:ascii="Century Schoolbook" w:eastAsia="Century Schoolbook" w:hAnsi="Century Schoolbook" w:cs="Century Schoolbook"/>
    </w:rPr>
  </w:style>
  <w:style w:type="character" w:customStyle="1" w:styleId="CharStyle86">
    <w:name w:val="Основной текст (35)_"/>
    <w:basedOn w:val="DefaultParagraphFont"/>
    <w:link w:val="Style85"/>
    <w:rPr>
      <w:b w:val="0"/>
      <w:bCs w:val="0"/>
      <w:i w:val="0"/>
      <w:iCs w:val="0"/>
      <w:u w:val="none"/>
      <w:strike w:val="0"/>
      <w:smallCaps w:val="0"/>
      <w:sz w:val="14"/>
      <w:szCs w:val="14"/>
      <w:rFonts w:ascii="Century Schoolbook" w:eastAsia="Century Schoolbook" w:hAnsi="Century Schoolbook" w:cs="Century Schoolbook"/>
    </w:rPr>
  </w:style>
  <w:style w:type="character" w:customStyle="1" w:styleId="CharStyle87">
    <w:name w:val="Основной текст (2) + Интервал -1 pt"/>
    <w:basedOn w:val="CharStyle4"/>
    <w:rPr>
      <w:lang w:val="ru-RU" w:eastAsia="ru-RU" w:bidi="ru-RU"/>
      <w:w w:val="100"/>
      <w:spacing w:val="-20"/>
      <w:color w:val="000000"/>
      <w:position w:val="0"/>
    </w:rPr>
  </w:style>
  <w:style w:type="character" w:customStyle="1" w:styleId="CharStyle89">
    <w:name w:val="Заголовок №4 (2)_"/>
    <w:basedOn w:val="DefaultParagraphFont"/>
    <w:link w:val="Style8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90">
    <w:name w:val="Основной текст (2) + Arial Narrow,10 pt,Интервал -1 pt"/>
    <w:basedOn w:val="CharStyle4"/>
    <w:rPr>
      <w:lang w:val="ru-RU" w:eastAsia="ru-RU" w:bidi="ru-RU"/>
      <w:sz w:val="20"/>
      <w:szCs w:val="20"/>
      <w:rFonts w:ascii="Arial Narrow" w:eastAsia="Arial Narrow" w:hAnsi="Arial Narrow" w:cs="Arial Narrow"/>
      <w:w w:val="100"/>
      <w:spacing w:val="-20"/>
      <w:color w:val="000000"/>
      <w:position w:val="0"/>
    </w:rPr>
  </w:style>
  <w:style w:type="character" w:customStyle="1" w:styleId="CharStyle91">
    <w:name w:val="Основной текст (2) + Impact,10 pt,Интервал 1 pt"/>
    <w:basedOn w:val="CharStyle4"/>
    <w:rPr>
      <w:lang w:val="ru-RU" w:eastAsia="ru-RU" w:bidi="ru-RU"/>
      <w:sz w:val="20"/>
      <w:szCs w:val="20"/>
      <w:rFonts w:ascii="Impact" w:eastAsia="Impact" w:hAnsi="Impact" w:cs="Impact"/>
      <w:w w:val="100"/>
      <w:spacing w:val="30"/>
      <w:color w:val="000000"/>
      <w:position w:val="0"/>
    </w:rPr>
  </w:style>
  <w:style w:type="character" w:customStyle="1" w:styleId="CharStyle92">
    <w:name w:val="Основной текст (2) + Impact,10 pt"/>
    <w:basedOn w:val="CharStyle4"/>
    <w:rPr>
      <w:lang w:val="ru-RU" w:eastAsia="ru-RU" w:bidi="ru-RU"/>
      <w:sz w:val="20"/>
      <w:szCs w:val="20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93">
    <w:name w:val="Основной текст (2) + 7,5 pt,Полужирный,Интервал -1 pt"/>
    <w:basedOn w:val="CharStyle4"/>
    <w:rPr>
      <w:lang w:val="ru-RU" w:eastAsia="ru-RU" w:bidi="ru-RU"/>
      <w:b/>
      <w:bCs/>
      <w:sz w:val="15"/>
      <w:szCs w:val="15"/>
      <w:w w:val="100"/>
      <w:spacing w:val="-20"/>
      <w:color w:val="000000"/>
      <w:position w:val="0"/>
    </w:rPr>
  </w:style>
  <w:style w:type="character" w:customStyle="1" w:styleId="CharStyle94">
    <w:name w:val="Основной текст (2) + Impact,17 pt,Курсив"/>
    <w:basedOn w:val="CharStyle4"/>
    <w:rPr>
      <w:lang w:val="ru-RU" w:eastAsia="ru-RU" w:bidi="ru-RU"/>
      <w:i/>
      <w:iCs/>
      <w:sz w:val="34"/>
      <w:szCs w:val="34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95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97">
    <w:name w:val="Основной текст (36)_"/>
    <w:basedOn w:val="DefaultParagraphFont"/>
    <w:link w:val="Style96"/>
    <w:rPr>
      <w:b/>
      <w:bCs/>
      <w:i w:val="0"/>
      <w:iCs w:val="0"/>
      <w:u w:val="none"/>
      <w:strike w:val="0"/>
      <w:smallCaps w:val="0"/>
      <w:sz w:val="13"/>
      <w:szCs w:val="13"/>
      <w:rFonts w:ascii="Century Schoolbook" w:eastAsia="Century Schoolbook" w:hAnsi="Century Schoolbook" w:cs="Century Schoolbook"/>
      <w:spacing w:val="-10"/>
    </w:rPr>
  </w:style>
  <w:style w:type="character" w:customStyle="1" w:styleId="CharStyle99">
    <w:name w:val="Основной текст (25)_"/>
    <w:basedOn w:val="DefaultParagraphFont"/>
    <w:link w:val="Style98"/>
    <w:rPr>
      <w:b/>
      <w:bCs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</w:rPr>
  </w:style>
  <w:style w:type="character" w:customStyle="1" w:styleId="CharStyle101">
    <w:name w:val="Основной текст (16)_"/>
    <w:basedOn w:val="DefaultParagraphFont"/>
    <w:link w:val="Style100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-10"/>
    </w:rPr>
  </w:style>
  <w:style w:type="character" w:customStyle="1" w:styleId="CharStyle102">
    <w:name w:val="Основной текст (16) + 4 pt,Не курсив,Интервал 0 pt"/>
    <w:basedOn w:val="CharStyle101"/>
    <w:rPr>
      <w:lang w:val="ru-RU" w:eastAsia="ru-RU" w:bidi="ru-RU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103">
    <w:name w:val="Основной текст (2) + Курсив,Интервал 0 pt"/>
    <w:basedOn w:val="CharStyle4"/>
    <w:rPr>
      <w:lang w:val="ru-RU" w:eastAsia="ru-RU" w:bidi="ru-RU"/>
      <w:i/>
      <w:iCs/>
      <w:u w:val="single"/>
      <w:w w:val="100"/>
      <w:spacing w:val="-10"/>
      <w:color w:val="000000"/>
      <w:position w:val="0"/>
    </w:rPr>
  </w:style>
  <w:style w:type="character" w:customStyle="1" w:styleId="CharStyle105">
    <w:name w:val="Основной текст (17)_"/>
    <w:basedOn w:val="DefaultParagraphFont"/>
    <w:link w:val="Style10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06">
    <w:name w:val="Основной текст (17)"/>
    <w:basedOn w:val="CharStyle10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8">
    <w:name w:val="Основной текст (18)_"/>
    <w:basedOn w:val="DefaultParagraphFont"/>
    <w:link w:val="Style107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09">
    <w:name w:val="Основной текст (17) + 8,5 pt"/>
    <w:basedOn w:val="CharStyle105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110">
    <w:name w:val="Подпись к таблице (2)"/>
    <w:basedOn w:val="CharStyle4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2">
    <w:name w:val="Подпись к таблице (3)_"/>
    <w:basedOn w:val="DefaultParagraphFont"/>
    <w:link w:val="Style111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13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14">
    <w:name w:val="Основной текст (2) + Arial Narrow,4 pt"/>
    <w:basedOn w:val="CharStyle4"/>
    <w:rPr>
      <w:lang w:val="ru-RU" w:eastAsia="ru-RU" w:bidi="ru-RU"/>
      <w:sz w:val="8"/>
      <w:szCs w:val="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16">
    <w:name w:val="Подпись к таблице_"/>
    <w:basedOn w:val="DefaultParagraphFont"/>
    <w:link w:val="Style115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17">
    <w:name w:val="Подпись к таблице + Полужирный"/>
    <w:basedOn w:val="CharStyle116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18">
    <w:name w:val="Подпись к таблице + Полужирный"/>
    <w:basedOn w:val="CharStyle116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19">
    <w:name w:val="Основной текст (10) + Полужирный"/>
    <w:basedOn w:val="CharStyle26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20">
    <w:name w:val="Основной текст (10) + Полужирный"/>
    <w:basedOn w:val="CharStyle26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21">
    <w:name w:val="Основной текст (10) + Курсив"/>
    <w:basedOn w:val="CharStyle26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23">
    <w:name w:val="Основной текст (19)_"/>
    <w:basedOn w:val="DefaultParagraphFont"/>
    <w:link w:val="Style122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24">
    <w:name w:val="Основной текст (10)"/>
    <w:basedOn w:val="CharStyle2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6">
    <w:name w:val="Подпись к картинке (2)_"/>
    <w:basedOn w:val="DefaultParagraphFont"/>
    <w:link w:val="Style125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28">
    <w:name w:val="Подпись к картинке (3)_"/>
    <w:basedOn w:val="DefaultParagraphFont"/>
    <w:link w:val="Style127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29">
    <w:name w:val="Основной текст (9)"/>
    <w:basedOn w:val="CharStyle24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31">
    <w:name w:val="Подпись к картинке (4)_"/>
    <w:basedOn w:val="DefaultParagraphFont"/>
    <w:link w:val="Style130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133">
    <w:name w:val="Основной текст (20)_"/>
    <w:basedOn w:val="DefaultParagraphFont"/>
    <w:link w:val="Style13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35">
    <w:name w:val="Основной текст (21)_"/>
    <w:basedOn w:val="DefaultParagraphFont"/>
    <w:link w:val="Style13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character" w:customStyle="1" w:styleId="CharStyle136">
    <w:name w:val="Основной текст (21) + 7,5 pt,Курсив,Интервал 0 pt"/>
    <w:basedOn w:val="CharStyle135"/>
    <w:rPr>
      <w:i/>
      <w:iCs/>
      <w:sz w:val="15"/>
      <w:szCs w:val="15"/>
      <w:w w:val="100"/>
      <w:spacing w:val="-10"/>
      <w:color w:val="000000"/>
      <w:position w:val="0"/>
    </w:rPr>
  </w:style>
  <w:style w:type="character" w:customStyle="1" w:styleId="CharStyle137">
    <w:name w:val="Основной текст (9) + Не курсив,Интервал 0 pt"/>
    <w:basedOn w:val="CharStyle24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38">
    <w:name w:val="Основной текст (9) + Малые прописные"/>
    <w:basedOn w:val="CharStyle24"/>
    <w:rPr>
      <w:lang w:val="ru-RU" w:eastAsia="ru-RU" w:bidi="ru-RU"/>
      <w:u w:val="single"/>
      <w:smallCaps/>
      <w:w w:val="100"/>
      <w:color w:val="000000"/>
      <w:position w:val="0"/>
    </w:rPr>
  </w:style>
  <w:style w:type="character" w:customStyle="1" w:styleId="CharStyle140">
    <w:name w:val="Подпись к картинке (5)_"/>
    <w:basedOn w:val="DefaultParagraphFont"/>
    <w:link w:val="Style139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41">
    <w:name w:val="Подпись к картинке (5) + 10 pt,Курсив,Интервал 0 pt"/>
    <w:basedOn w:val="CharStyle140"/>
    <w:rPr>
      <w:lang w:val="en-US" w:eastAsia="en-US" w:bidi="en-US"/>
      <w:i/>
      <w:iCs/>
      <w:sz w:val="20"/>
      <w:szCs w:val="20"/>
      <w:w w:val="100"/>
      <w:spacing w:val="-10"/>
      <w:color w:val="000000"/>
      <w:position w:val="0"/>
    </w:rPr>
  </w:style>
  <w:style w:type="character" w:customStyle="1" w:styleId="CharStyle143">
    <w:name w:val="Основной текст (22)_"/>
    <w:basedOn w:val="DefaultParagraphFont"/>
    <w:link w:val="Style142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44">
    <w:name w:val="Основной текст (22)"/>
    <w:basedOn w:val="CharStyle14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45">
    <w:name w:val="Другое + 14 pt,Курсив,Интервал 0 pt"/>
    <w:basedOn w:val="CharStyle44"/>
    <w:rPr>
      <w:lang w:val="ru-RU" w:eastAsia="ru-RU" w:bidi="ru-RU"/>
      <w:i/>
      <w:iCs/>
      <w:sz w:val="28"/>
      <w:szCs w:val="28"/>
      <w:w w:val="100"/>
      <w:spacing w:val="-10"/>
      <w:color w:val="000000"/>
      <w:position w:val="0"/>
    </w:rPr>
  </w:style>
  <w:style w:type="character" w:customStyle="1" w:styleId="CharStyle147">
    <w:name w:val="Заголовок №3 (2)_"/>
    <w:basedOn w:val="DefaultParagraphFont"/>
    <w:link w:val="Style146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ourier New" w:eastAsia="Courier New" w:hAnsi="Courier New" w:cs="Courier New"/>
    </w:rPr>
  </w:style>
  <w:style w:type="character" w:customStyle="1" w:styleId="CharStyle149">
    <w:name w:val="Заголовок №2_"/>
    <w:basedOn w:val="DefaultParagraphFont"/>
    <w:link w:val="Style14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151">
    <w:name w:val="Заголовок №3_"/>
    <w:basedOn w:val="DefaultParagraphFont"/>
    <w:link w:val="Style15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153">
    <w:name w:val="Основной текст (23)_"/>
    <w:basedOn w:val="DefaultParagraphFont"/>
    <w:link w:val="Style152"/>
    <w:rPr>
      <w:b w:val="0"/>
      <w:bCs w:val="0"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</w:rPr>
  </w:style>
  <w:style w:type="character" w:customStyle="1" w:styleId="CharStyle154">
    <w:name w:val="Основной текст (15) + Интервал 1 pt"/>
    <w:basedOn w:val="CharStyle73"/>
    <w:rPr>
      <w:lang w:val="en-US" w:eastAsia="en-US" w:bidi="en-US"/>
      <w:w w:val="100"/>
      <w:spacing w:val="20"/>
      <w:color w:val="000000"/>
      <w:position w:val="0"/>
    </w:rPr>
  </w:style>
  <w:style w:type="character" w:customStyle="1" w:styleId="CharStyle156">
    <w:name w:val="Основной текст (24)_"/>
    <w:basedOn w:val="DefaultParagraphFont"/>
    <w:link w:val="Style155"/>
    <w:rPr>
      <w:b/>
      <w:bCs/>
      <w:i w:val="0"/>
      <w:iCs w:val="0"/>
      <w:u w:val="none"/>
      <w:strike w:val="0"/>
      <w:smallCaps w:val="0"/>
      <w:sz w:val="40"/>
      <w:szCs w:val="40"/>
      <w:rFonts w:ascii="Arial Narrow" w:eastAsia="Arial Narrow" w:hAnsi="Arial Narrow" w:cs="Arial Narrow"/>
    </w:rPr>
  </w:style>
  <w:style w:type="character" w:customStyle="1" w:styleId="CharStyle157">
    <w:name w:val="Основной текст (25) + 11 pt,Не полужирный"/>
    <w:basedOn w:val="CharStyle99"/>
    <w:rPr>
      <w:lang w:val="ru-RU" w:eastAsia="ru-RU" w:bidi="ru-RU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158">
    <w:name w:val="Основной текст (17) + 11,5 pt,Полужирный"/>
    <w:basedOn w:val="CharStyle105"/>
    <w:rPr>
      <w:lang w:val="ru-RU" w:eastAsia="ru-RU" w:bidi="ru-RU"/>
      <w:b/>
      <w:bCs/>
      <w:sz w:val="23"/>
      <w:szCs w:val="23"/>
      <w:w w:val="100"/>
      <w:spacing w:val="0"/>
      <w:color w:val="000000"/>
      <w:position w:val="0"/>
    </w:rPr>
  </w:style>
  <w:style w:type="character" w:customStyle="1" w:styleId="CharStyle159">
    <w:name w:val="Основной текст (25)"/>
    <w:basedOn w:val="CharStyle9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61">
    <w:name w:val="Подпись к картинке (6)_"/>
    <w:basedOn w:val="DefaultParagraphFont"/>
    <w:link w:val="Style160"/>
    <w:rPr>
      <w:b/>
      <w:bCs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</w:rPr>
  </w:style>
  <w:style w:type="character" w:customStyle="1" w:styleId="CharStyle163">
    <w:name w:val="Подпись к картинке (7)_"/>
    <w:basedOn w:val="DefaultParagraphFont"/>
    <w:link w:val="Style162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64">
    <w:name w:val="Подпись к картинке (4)"/>
    <w:basedOn w:val="CharStyle131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65">
    <w:name w:val="Подпись к картинке (4) + Не курсив,Интервал 0 pt"/>
    <w:basedOn w:val="CharStyle131"/>
    <w:rPr>
      <w:lang w:val="1024"/>
      <w:i/>
      <w:iCs/>
      <w:w w:val="100"/>
      <w:spacing w:val="0"/>
      <w:color w:val="000000"/>
      <w:position w:val="0"/>
    </w:rPr>
  </w:style>
  <w:style w:type="character" w:customStyle="1" w:styleId="CharStyle166">
    <w:name w:val="Основной текст (9) + Не курсив,Интервал 0 pt"/>
    <w:basedOn w:val="CharStyle24"/>
    <w:rPr>
      <w:lang w:val="ru-RU" w:eastAsia="ru-RU" w:bidi="ru-RU"/>
      <w:i/>
      <w:iCs/>
      <w:strike/>
      <w:w w:val="100"/>
      <w:spacing w:val="0"/>
      <w:color w:val="000000"/>
      <w:position w:val="0"/>
    </w:rPr>
  </w:style>
  <w:style w:type="character" w:customStyle="1" w:styleId="CharStyle167">
    <w:name w:val="Основной текст (20)"/>
    <w:basedOn w:val="CharStyle13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68">
    <w:name w:val="Основной текст (20) + 10 pt,Курсив,Интервал 0 pt"/>
    <w:basedOn w:val="CharStyle133"/>
    <w:rPr>
      <w:lang w:val="ru-RU" w:eastAsia="ru-RU" w:bidi="ru-RU"/>
      <w:i/>
      <w:iCs/>
      <w:u w:val="single"/>
      <w:sz w:val="20"/>
      <w:szCs w:val="20"/>
      <w:w w:val="100"/>
      <w:spacing w:val="10"/>
      <w:color w:val="000000"/>
      <w:position w:val="0"/>
    </w:rPr>
  </w:style>
  <w:style w:type="character" w:customStyle="1" w:styleId="CharStyle169">
    <w:name w:val="Основной текст (9) + Интервал -2 pt"/>
    <w:basedOn w:val="CharStyle24"/>
    <w:rPr>
      <w:lang w:val="ru-RU" w:eastAsia="ru-RU" w:bidi="ru-RU"/>
      <w:u w:val="single"/>
      <w:w w:val="100"/>
      <w:spacing w:val="-50"/>
      <w:color w:val="000000"/>
      <w:position w:val="0"/>
    </w:rPr>
  </w:style>
  <w:style w:type="character" w:customStyle="1" w:styleId="CharStyle171">
    <w:name w:val="Основной текст (26)_"/>
    <w:basedOn w:val="DefaultParagraphFont"/>
    <w:link w:val="Style170"/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0"/>
    </w:rPr>
  </w:style>
  <w:style w:type="character" w:customStyle="1" w:styleId="CharStyle172">
    <w:name w:val="Основной текст (26)"/>
    <w:basedOn w:val="CharStyle171"/>
    <w:rPr>
      <w:lang w:val="ru-RU" w:eastAsia="ru-RU" w:bidi="ru-RU"/>
      <w:u w:val="single"/>
      <w:sz w:val="24"/>
      <w:szCs w:val="24"/>
      <w:w w:val="100"/>
      <w:color w:val="000000"/>
      <w:position w:val="0"/>
    </w:rPr>
  </w:style>
  <w:style w:type="character" w:customStyle="1" w:styleId="CharStyle174">
    <w:name w:val="Основной текст (27)_"/>
    <w:basedOn w:val="DefaultParagraphFont"/>
    <w:link w:val="Style173"/>
    <w:rPr>
      <w:b w:val="0"/>
      <w:bCs w:val="0"/>
      <w:i/>
      <w:iCs/>
      <w:u w:val="none"/>
      <w:strike w:val="0"/>
      <w:smallCaps w:val="0"/>
      <w:sz w:val="23"/>
      <w:szCs w:val="23"/>
      <w:rFonts w:ascii="Arial Narrow" w:eastAsia="Arial Narrow" w:hAnsi="Arial Narrow" w:cs="Arial Narrow"/>
    </w:rPr>
  </w:style>
  <w:style w:type="character" w:customStyle="1" w:styleId="CharStyle175">
    <w:name w:val="Основной текст (27)"/>
    <w:basedOn w:val="CharStyle17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76">
    <w:name w:val="Подпись к картинке + Курсив,Интервал 0 pt"/>
    <w:basedOn w:val="CharStyle20"/>
    <w:rPr>
      <w:lang w:val="ru-RU" w:eastAsia="ru-RU" w:bidi="ru-RU"/>
      <w:i/>
      <w:iCs/>
      <w:w w:val="100"/>
      <w:spacing w:val="-10"/>
      <w:color w:val="000000"/>
      <w:position w:val="0"/>
    </w:rPr>
  </w:style>
  <w:style w:type="character" w:customStyle="1" w:styleId="CharStyle177">
    <w:name w:val="Основной текст (9) + Интервал -2 pt"/>
    <w:basedOn w:val="CharStyle24"/>
    <w:rPr>
      <w:lang w:val="ru-RU" w:eastAsia="ru-RU" w:bidi="ru-RU"/>
      <w:w w:val="100"/>
      <w:spacing w:val="-50"/>
      <w:color w:val="000000"/>
      <w:position w:val="0"/>
    </w:rPr>
  </w:style>
  <w:style w:type="character" w:customStyle="1" w:styleId="CharStyle179">
    <w:name w:val="Подпись к картинке (8)_"/>
    <w:basedOn w:val="DefaultParagraphFont"/>
    <w:link w:val="Style178"/>
    <w:rPr>
      <w:b w:val="0"/>
      <w:bCs w:val="0"/>
      <w:i/>
      <w:iCs/>
      <w:u w:val="none"/>
      <w:strike w:val="0"/>
      <w:smallCaps w:val="0"/>
      <w:sz w:val="32"/>
      <w:szCs w:val="32"/>
      <w:rFonts w:ascii="Arial Narrow" w:eastAsia="Arial Narrow" w:hAnsi="Arial Narrow" w:cs="Arial Narrow"/>
      <w:spacing w:val="-10"/>
    </w:rPr>
  </w:style>
  <w:style w:type="character" w:customStyle="1" w:styleId="CharStyle180">
    <w:name w:val="Подпись к картинке (8) + Интервал 0 pt"/>
    <w:basedOn w:val="CharStyle179"/>
    <w:rPr>
      <w:lang w:val="ru-RU" w:eastAsia="ru-RU" w:bidi="ru-RU"/>
      <w:sz w:val="32"/>
      <w:szCs w:val="32"/>
      <w:w w:val="100"/>
      <w:spacing w:val="0"/>
      <w:color w:val="000000"/>
      <w:position w:val="0"/>
    </w:rPr>
  </w:style>
  <w:style w:type="character" w:customStyle="1" w:styleId="CharStyle181">
    <w:name w:val="Подпись к картинке (8) + Не курсив,Интервал 0 pt"/>
    <w:basedOn w:val="CharStyle179"/>
    <w:rPr>
      <w:lang w:val="ru-RU" w:eastAsia="ru-RU" w:bidi="ru-RU"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183">
    <w:name w:val="Сноска_"/>
    <w:basedOn w:val="DefaultParagraphFont"/>
    <w:link w:val="Style182"/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0"/>
    </w:rPr>
  </w:style>
  <w:style w:type="character" w:customStyle="1" w:styleId="CharStyle184">
    <w:name w:val="Сноска + Times New Roman,14 pt,Не курсив"/>
    <w:basedOn w:val="CharStyle183"/>
    <w:rPr>
      <w:lang w:val="en-US" w:eastAsia="en-US" w:bidi="en-US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86">
    <w:name w:val="Колонтитул (4)_"/>
    <w:basedOn w:val="DefaultParagraphFont"/>
    <w:link w:val="Style185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188">
    <w:name w:val="Основной текст (28)_"/>
    <w:basedOn w:val="DefaultParagraphFont"/>
    <w:link w:val="Style187"/>
    <w:rPr>
      <w:b w:val="0"/>
      <w:bCs w:val="0"/>
      <w:i w:val="0"/>
      <w:iCs w:val="0"/>
      <w:u w:val="none"/>
      <w:strike w:val="0"/>
      <w:smallCaps w:val="0"/>
      <w:sz w:val="17"/>
      <w:szCs w:val="17"/>
      <w:rFonts w:ascii="Calibri" w:eastAsia="Calibri" w:hAnsi="Calibri" w:cs="Calibri"/>
    </w:rPr>
  </w:style>
  <w:style w:type="character" w:customStyle="1" w:styleId="CharStyle190">
    <w:name w:val="Основной текст (29)_"/>
    <w:basedOn w:val="DefaultParagraphFont"/>
    <w:link w:val="Style189"/>
    <w:rPr>
      <w:b w:val="0"/>
      <w:bCs w:val="0"/>
      <w:i w:val="0"/>
      <w:iCs w:val="0"/>
      <w:u w:val="none"/>
      <w:strike w:val="0"/>
      <w:smallCaps w:val="0"/>
      <w:sz w:val="17"/>
      <w:szCs w:val="17"/>
      <w:rFonts w:ascii="Calibri" w:eastAsia="Calibri" w:hAnsi="Calibri" w:cs="Calibri"/>
    </w:rPr>
  </w:style>
  <w:style w:type="character" w:customStyle="1" w:styleId="CharStyle192">
    <w:name w:val="Основной текст (30)_"/>
    <w:basedOn w:val="DefaultParagraphFont"/>
    <w:link w:val="Style191"/>
    <w:rPr>
      <w:b/>
      <w:bCs/>
      <w:i/>
      <w:iCs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character" w:customStyle="1" w:styleId="CharStyle193">
    <w:name w:val="Основной текст (2) + Курсив,Интервал -2 pt"/>
    <w:basedOn w:val="CharStyle4"/>
    <w:rPr>
      <w:lang w:val="ru-RU" w:eastAsia="ru-RU" w:bidi="ru-RU"/>
      <w:i/>
      <w:iCs/>
      <w:w w:val="100"/>
      <w:spacing w:val="-50"/>
      <w:color w:val="000000"/>
      <w:position w:val="0"/>
    </w:rPr>
  </w:style>
  <w:style w:type="character" w:customStyle="1" w:styleId="CharStyle194">
    <w:name w:val="Основной текст (2)"/>
    <w:basedOn w:val="CharStyle4"/>
    <w:rPr>
      <w:lang w:val="ru-RU" w:eastAsia="ru-RU" w:bidi="ru-RU"/>
      <w:w w:val="100"/>
      <w:color w:val="000000"/>
      <w:position w:val="0"/>
    </w:rPr>
  </w:style>
  <w:style w:type="character" w:customStyle="1" w:styleId="CharStyle195">
    <w:name w:val="Основной текст (9) + Не курсив,Интервал 0 pt"/>
    <w:basedOn w:val="CharStyle24"/>
    <w:rPr>
      <w:lang w:val="1024"/>
      <w:i/>
      <w:iCs/>
      <w:w w:val="100"/>
      <w:spacing w:val="0"/>
      <w:color w:val="000000"/>
      <w:position w:val="0"/>
    </w:rPr>
  </w:style>
  <w:style w:type="character" w:customStyle="1" w:styleId="CharStyle196">
    <w:name w:val="Основной текст (5)"/>
    <w:basedOn w:val="CharStyle1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98">
    <w:name w:val="Основной текст (31)_"/>
    <w:basedOn w:val="DefaultParagraphFont"/>
    <w:link w:val="Style197"/>
    <w:rPr>
      <w:b w:val="0"/>
      <w:bCs w:val="0"/>
      <w:i/>
      <w:iCs/>
      <w:u w:val="none"/>
      <w:strike w:val="0"/>
      <w:smallCaps w:val="0"/>
      <w:sz w:val="32"/>
      <w:szCs w:val="32"/>
      <w:rFonts w:ascii="Arial Narrow" w:eastAsia="Arial Narrow" w:hAnsi="Arial Narrow" w:cs="Arial Narrow"/>
      <w:spacing w:val="-10"/>
    </w:rPr>
  </w:style>
  <w:style w:type="character" w:customStyle="1" w:styleId="CharStyle200">
    <w:name w:val="Подпись к картинке (9)_"/>
    <w:basedOn w:val="DefaultParagraphFont"/>
    <w:link w:val="Style199"/>
    <w:rPr>
      <w:b w:val="0"/>
      <w:bCs w:val="0"/>
      <w:i w:val="0"/>
      <w:iCs w:val="0"/>
      <w:u w:val="none"/>
      <w:strike w:val="0"/>
      <w:smallCaps w:val="0"/>
      <w:sz w:val="40"/>
      <w:szCs w:val="40"/>
      <w:rFonts w:ascii="Arial Narrow" w:eastAsia="Arial Narrow" w:hAnsi="Arial Narrow" w:cs="Arial Narrow"/>
      <w:w w:val="200"/>
    </w:rPr>
  </w:style>
  <w:style w:type="character" w:customStyle="1" w:styleId="CharStyle201">
    <w:name w:val="Основной текст (26) + Times New Roman,14 pt,Не курсив"/>
    <w:basedOn w:val="CharStyle171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02">
    <w:name w:val="Основной текст (2) + Arial Narrow,12 pt,Курсив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color w:val="000000"/>
      <w:position w:val="0"/>
    </w:rPr>
  </w:style>
  <w:style w:type="character" w:customStyle="1" w:styleId="CharStyle203">
    <w:name w:val="Основной текст (2) + Arial Narrow,10 pt,Курсив"/>
    <w:basedOn w:val="CharStyle4"/>
    <w:rPr>
      <w:lang w:val="ru-RU" w:eastAsia="ru-RU" w:bidi="ru-RU"/>
      <w:i/>
      <w:iCs/>
      <w:sz w:val="20"/>
      <w:szCs w:val="2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04">
    <w:name w:val="Основной текст (2) + Arial Narrow,11,5 pt,Курсив"/>
    <w:basedOn w:val="CharStyle4"/>
    <w:rPr>
      <w:lang w:val="ru-RU" w:eastAsia="ru-RU" w:bidi="ru-RU"/>
      <w:i/>
      <w:iCs/>
      <w:sz w:val="23"/>
      <w:szCs w:val="23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0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06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207">
    <w:name w:val="Основной текст (2) + Arial Narrow,12 pt,Курсив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color w:val="000000"/>
      <w:position w:val="0"/>
    </w:rPr>
  </w:style>
  <w:style w:type="character" w:customStyle="1" w:styleId="CharStyle208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7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3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jc w:val="center"/>
      <w:spacing w:before="13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">
    <w:name w:val="Колонтитул"/>
    <w:basedOn w:val="Normal"/>
    <w:link w:val="CharStyle11"/>
    <w:pPr>
      <w:widowControl w:val="0"/>
      <w:shd w:val="clear" w:color="auto" w:fill="FFFFFF"/>
      <w:spacing w:line="461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2">
    <w:name w:val="Основной текст (5)"/>
    <w:basedOn w:val="Normal"/>
    <w:link w:val="CharStyle13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4">
    <w:name w:val="Основной текст (6)"/>
    <w:basedOn w:val="Normal"/>
    <w:link w:val="CharStyle15"/>
    <w:pPr>
      <w:widowControl w:val="0"/>
      <w:shd w:val="clear" w:color="auto" w:fill="FFFFFF"/>
      <w:jc w:val="center"/>
      <w:spacing w:before="270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6">
    <w:name w:val="Основной текст (7)"/>
    <w:basedOn w:val="Normal"/>
    <w:link w:val="CharStyle17"/>
    <w:pPr>
      <w:widowControl w:val="0"/>
      <w:shd w:val="clear" w:color="auto" w:fill="FFFFFF"/>
      <w:spacing w:after="840" w:line="528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</w:rPr>
  </w:style>
  <w:style w:type="paragraph" w:customStyle="1" w:styleId="Style19">
    <w:name w:val="Подпись к картинке"/>
    <w:basedOn w:val="Normal"/>
    <w:link w:val="CharStyle20"/>
    <w:pPr>
      <w:widowControl w:val="0"/>
      <w:shd w:val="clear" w:color="auto" w:fill="FFFFFF"/>
      <w:spacing w:line="45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21">
    <w:name w:val="Основной текст (8)"/>
    <w:basedOn w:val="Normal"/>
    <w:link w:val="CharStyle22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3">
    <w:name w:val="Основной текст (9)"/>
    <w:basedOn w:val="Normal"/>
    <w:link w:val="CharStyle2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25">
    <w:name w:val="Основной текст (10)"/>
    <w:basedOn w:val="Normal"/>
    <w:link w:val="CharStyle26"/>
    <w:pPr>
      <w:widowControl w:val="0"/>
      <w:shd w:val="clear" w:color="auto" w:fill="FFFFFF"/>
      <w:spacing w:line="77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27">
    <w:name w:val="Основной текст (11)"/>
    <w:basedOn w:val="Normal"/>
    <w:link w:val="CharStyle28"/>
    <w:pPr>
      <w:widowControl w:val="0"/>
      <w:shd w:val="clear" w:color="auto" w:fill="FFFFFF"/>
      <w:spacing w:line="77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0">
    <w:name w:val="Заголовок №4"/>
    <w:basedOn w:val="Normal"/>
    <w:link w:val="CharStyle31"/>
    <w:pPr>
      <w:widowControl w:val="0"/>
      <w:shd w:val="clear" w:color="auto" w:fill="FFFFFF"/>
      <w:jc w:val="center"/>
      <w:outlineLvl w:val="3"/>
      <w:spacing w:before="1200" w:line="547" w:lineRule="exact"/>
      <w:ind w:hanging="200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paragraph" w:customStyle="1" w:styleId="Style32">
    <w:name w:val="Заголовок №5"/>
    <w:basedOn w:val="Normal"/>
    <w:link w:val="CharStyle33"/>
    <w:pPr>
      <w:widowControl w:val="0"/>
      <w:shd w:val="clear" w:color="auto" w:fill="FFFFFF"/>
      <w:outlineLvl w:val="4"/>
      <w:spacing w:before="36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3">
    <w:name w:val="Другое"/>
    <w:basedOn w:val="Normal"/>
    <w:link w:val="CharStyle44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5">
    <w:name w:val="Подпись к таблице (2)"/>
    <w:basedOn w:val="Normal"/>
    <w:link w:val="CharStyle4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49">
    <w:name w:val="Колонтитул (3)"/>
    <w:basedOn w:val="Normal"/>
    <w:link w:val="CharStyle5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  <w:spacing w:val="-10"/>
    </w:rPr>
  </w:style>
  <w:style w:type="paragraph" w:customStyle="1" w:styleId="Style52">
    <w:name w:val="Колонтитул (2)"/>
    <w:basedOn w:val="Normal"/>
    <w:link w:val="CharStyle5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paragraph" w:customStyle="1" w:styleId="Style55">
    <w:name w:val="Основной текст (12)"/>
    <w:basedOn w:val="Normal"/>
    <w:link w:val="CharStyle5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60">
    <w:name w:val="Основной текст (13)"/>
    <w:basedOn w:val="Normal"/>
    <w:link w:val="CharStyle61"/>
    <w:pPr>
      <w:widowControl w:val="0"/>
      <w:shd w:val="clear" w:color="auto" w:fill="FFFFFF"/>
      <w:spacing w:line="475" w:lineRule="exact"/>
      <w:ind w:firstLine="840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65">
    <w:name w:val="Основной текст (14)"/>
    <w:basedOn w:val="Normal"/>
    <w:link w:val="CharStyle6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Bookman Old Style" w:eastAsia="Bookman Old Style" w:hAnsi="Bookman Old Style" w:cs="Bookman Old Style"/>
    </w:rPr>
  </w:style>
  <w:style w:type="paragraph" w:customStyle="1" w:styleId="Style72">
    <w:name w:val="Основной текст (15)"/>
    <w:basedOn w:val="Normal"/>
    <w:link w:val="CharStyle7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0"/>
    </w:rPr>
  </w:style>
  <w:style w:type="paragraph" w:customStyle="1" w:styleId="Style79">
    <w:name w:val="Основной текст (32)"/>
    <w:basedOn w:val="Normal"/>
    <w:link w:val="CharStyle80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81">
    <w:name w:val="Основной текст (33)"/>
    <w:basedOn w:val="Normal"/>
    <w:link w:val="CharStyle8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Heavy" w:eastAsia="Franklin Gothic Heavy" w:hAnsi="Franklin Gothic Heavy" w:cs="Franklin Gothic Heavy"/>
    </w:rPr>
  </w:style>
  <w:style w:type="paragraph" w:customStyle="1" w:styleId="Style83">
    <w:name w:val="Основной текст (34)"/>
    <w:basedOn w:val="Normal"/>
    <w:link w:val="CharStyle8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6"/>
      <w:szCs w:val="36"/>
      <w:rFonts w:ascii="Century Schoolbook" w:eastAsia="Century Schoolbook" w:hAnsi="Century Schoolbook" w:cs="Century Schoolbook"/>
    </w:rPr>
  </w:style>
  <w:style w:type="paragraph" w:customStyle="1" w:styleId="Style85">
    <w:name w:val="Основной текст (35)"/>
    <w:basedOn w:val="Normal"/>
    <w:link w:val="CharStyle8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Century Schoolbook" w:eastAsia="Century Schoolbook" w:hAnsi="Century Schoolbook" w:cs="Century Schoolbook"/>
    </w:rPr>
  </w:style>
  <w:style w:type="paragraph" w:customStyle="1" w:styleId="Style88">
    <w:name w:val="Заголовок №4 (2)"/>
    <w:basedOn w:val="Normal"/>
    <w:link w:val="CharStyle89"/>
    <w:pPr>
      <w:widowControl w:val="0"/>
      <w:shd w:val="clear" w:color="auto" w:fill="FFFFFF"/>
      <w:outlineLvl w:val="3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96">
    <w:name w:val="Основной текст (36)"/>
    <w:basedOn w:val="Normal"/>
    <w:link w:val="CharStyle9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3"/>
      <w:szCs w:val="13"/>
      <w:rFonts w:ascii="Century Schoolbook" w:eastAsia="Century Schoolbook" w:hAnsi="Century Schoolbook" w:cs="Century Schoolbook"/>
      <w:spacing w:val="-10"/>
    </w:rPr>
  </w:style>
  <w:style w:type="paragraph" w:customStyle="1" w:styleId="Style98">
    <w:name w:val="Основной текст (25)"/>
    <w:basedOn w:val="Normal"/>
    <w:link w:val="CharStyle99"/>
    <w:pPr>
      <w:widowControl w:val="0"/>
      <w:shd w:val="clear" w:color="auto" w:fill="FFFFFF"/>
      <w:spacing w:line="442" w:lineRule="exact"/>
    </w:pPr>
    <w:rPr>
      <w:b/>
      <w:bCs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</w:rPr>
  </w:style>
  <w:style w:type="paragraph" w:customStyle="1" w:styleId="Style100">
    <w:name w:val="Основной текст (16)"/>
    <w:basedOn w:val="Normal"/>
    <w:link w:val="CharStyle101"/>
    <w:pPr>
      <w:widowControl w:val="0"/>
      <w:shd w:val="clear" w:color="auto" w:fill="FFFFFF"/>
      <w:jc w:val="right"/>
      <w:spacing w:after="900" w:line="182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-10"/>
    </w:rPr>
  </w:style>
  <w:style w:type="paragraph" w:customStyle="1" w:styleId="Style104">
    <w:name w:val="Основной текст (17)"/>
    <w:basedOn w:val="Normal"/>
    <w:link w:val="CharStyle105"/>
    <w:pPr>
      <w:widowControl w:val="0"/>
      <w:shd w:val="clear" w:color="auto" w:fill="FFFFFF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07">
    <w:name w:val="Основной текст (18)"/>
    <w:basedOn w:val="Normal"/>
    <w:link w:val="CharStyle108"/>
    <w:pPr>
      <w:widowControl w:val="0"/>
      <w:shd w:val="clear" w:color="auto" w:fill="FFFFFF"/>
      <w:jc w:val="center"/>
      <w:spacing w:before="60" w:after="24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11">
    <w:name w:val="Подпись к таблице (3)"/>
    <w:basedOn w:val="Normal"/>
    <w:link w:val="CharStyle112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15">
    <w:name w:val="Подпись к таблице"/>
    <w:basedOn w:val="Normal"/>
    <w:link w:val="CharStyle116"/>
    <w:pPr>
      <w:widowControl w:val="0"/>
      <w:shd w:val="clear" w:color="auto" w:fill="FFFFFF"/>
      <w:spacing w:line="221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22">
    <w:name w:val="Основной текст (19)"/>
    <w:basedOn w:val="Normal"/>
    <w:link w:val="CharStyle123"/>
    <w:pPr>
      <w:widowControl w:val="0"/>
      <w:shd w:val="clear" w:color="auto" w:fill="FFFFFF"/>
      <w:spacing w:line="226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25">
    <w:name w:val="Подпись к картинке (2)"/>
    <w:basedOn w:val="Normal"/>
    <w:link w:val="CharStyle12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27">
    <w:name w:val="Подпись к картинке (3)"/>
    <w:basedOn w:val="Normal"/>
    <w:link w:val="CharStyle12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30">
    <w:name w:val="Подпись к картинке (4)"/>
    <w:basedOn w:val="Normal"/>
    <w:link w:val="CharStyle13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132">
    <w:name w:val="Основной текст (20)"/>
    <w:basedOn w:val="Normal"/>
    <w:link w:val="CharStyle133"/>
    <w:pPr>
      <w:widowControl w:val="0"/>
      <w:shd w:val="clear" w:color="auto" w:fill="FFFFFF"/>
      <w:jc w:val="both"/>
      <w:spacing w:before="54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34">
    <w:name w:val="Основной текст (21)"/>
    <w:basedOn w:val="Normal"/>
    <w:link w:val="CharStyle135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paragraph" w:customStyle="1" w:styleId="Style139">
    <w:name w:val="Подпись к картинке (5)"/>
    <w:basedOn w:val="Normal"/>
    <w:link w:val="CharStyle140"/>
    <w:pPr>
      <w:widowControl w:val="0"/>
      <w:shd w:val="clear" w:color="auto" w:fill="FFFFFF"/>
      <w:spacing w:line="259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42">
    <w:name w:val="Основной текст (22)"/>
    <w:basedOn w:val="Normal"/>
    <w:link w:val="CharStyle143"/>
    <w:pPr>
      <w:widowControl w:val="0"/>
      <w:shd w:val="clear" w:color="auto" w:fill="FFFFFF"/>
      <w:spacing w:after="120" w:line="206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46">
    <w:name w:val="Заголовок №3 (2)"/>
    <w:basedOn w:val="Normal"/>
    <w:link w:val="CharStyle147"/>
    <w:pPr>
      <w:widowControl w:val="0"/>
      <w:shd w:val="clear" w:color="auto" w:fill="FFFFFF"/>
      <w:outlineLvl w:val="2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ourier New" w:eastAsia="Courier New" w:hAnsi="Courier New" w:cs="Courier New"/>
    </w:rPr>
  </w:style>
  <w:style w:type="paragraph" w:customStyle="1" w:styleId="Style148">
    <w:name w:val="Заголовок №2"/>
    <w:basedOn w:val="Normal"/>
    <w:link w:val="CharStyle149"/>
    <w:pPr>
      <w:widowControl w:val="0"/>
      <w:shd w:val="clear" w:color="auto" w:fill="FFFFFF"/>
      <w:outlineLvl w:val="1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150">
    <w:name w:val="Заголовок №3"/>
    <w:basedOn w:val="Normal"/>
    <w:link w:val="CharStyle151"/>
    <w:pPr>
      <w:widowControl w:val="0"/>
      <w:shd w:val="clear" w:color="auto" w:fill="FFFFFF"/>
      <w:outlineLvl w:val="2"/>
      <w:spacing w:line="235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152">
    <w:name w:val="Основной текст (23)"/>
    <w:basedOn w:val="Normal"/>
    <w:link w:val="CharStyle153"/>
    <w:pPr>
      <w:widowControl w:val="0"/>
      <w:shd w:val="clear" w:color="auto" w:fill="FFFFFF"/>
      <w:jc w:val="center"/>
      <w:spacing w:line="274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</w:rPr>
  </w:style>
  <w:style w:type="paragraph" w:customStyle="1" w:styleId="Style155">
    <w:name w:val="Основной текст (24)"/>
    <w:basedOn w:val="Normal"/>
    <w:link w:val="CharStyle156"/>
    <w:pPr>
      <w:widowControl w:val="0"/>
      <w:shd w:val="clear" w:color="auto" w:fill="FFFFFF"/>
      <w:spacing w:before="180" w:after="240" w:line="0" w:lineRule="exact"/>
    </w:pPr>
    <w:rPr>
      <w:b/>
      <w:bCs/>
      <w:i w:val="0"/>
      <w:iCs w:val="0"/>
      <w:u w:val="none"/>
      <w:strike w:val="0"/>
      <w:smallCaps w:val="0"/>
      <w:sz w:val="40"/>
      <w:szCs w:val="40"/>
      <w:rFonts w:ascii="Arial Narrow" w:eastAsia="Arial Narrow" w:hAnsi="Arial Narrow" w:cs="Arial Narrow"/>
    </w:rPr>
  </w:style>
  <w:style w:type="paragraph" w:customStyle="1" w:styleId="Style160">
    <w:name w:val="Подпись к картинке (6)"/>
    <w:basedOn w:val="Normal"/>
    <w:link w:val="CharStyle16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</w:rPr>
  </w:style>
  <w:style w:type="paragraph" w:customStyle="1" w:styleId="Style162">
    <w:name w:val="Подпись к картинке (7)"/>
    <w:basedOn w:val="Normal"/>
    <w:link w:val="CharStyle163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70">
    <w:name w:val="Основной текст (26)"/>
    <w:basedOn w:val="Normal"/>
    <w:link w:val="CharStyle171"/>
    <w:pPr>
      <w:widowControl w:val="0"/>
      <w:shd w:val="clear" w:color="auto" w:fill="FFFFFF"/>
      <w:jc w:val="both"/>
      <w:spacing w:line="370" w:lineRule="exact"/>
      <w:ind w:hanging="280"/>
    </w:pPr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0"/>
    </w:rPr>
  </w:style>
  <w:style w:type="paragraph" w:customStyle="1" w:styleId="Style173">
    <w:name w:val="Основной текст (27)"/>
    <w:basedOn w:val="Normal"/>
    <w:link w:val="CharStyle174"/>
    <w:pPr>
      <w:widowControl w:val="0"/>
      <w:shd w:val="clear" w:color="auto" w:fill="FFFFFF"/>
      <w:spacing w:after="120" w:line="0" w:lineRule="exact"/>
    </w:pPr>
    <w:rPr>
      <w:b w:val="0"/>
      <w:bCs w:val="0"/>
      <w:i/>
      <w:iCs/>
      <w:u w:val="none"/>
      <w:strike w:val="0"/>
      <w:smallCaps w:val="0"/>
      <w:sz w:val="23"/>
      <w:szCs w:val="23"/>
      <w:rFonts w:ascii="Arial Narrow" w:eastAsia="Arial Narrow" w:hAnsi="Arial Narrow" w:cs="Arial Narrow"/>
    </w:rPr>
  </w:style>
  <w:style w:type="paragraph" w:customStyle="1" w:styleId="Style178">
    <w:name w:val="Подпись к картинке (8)"/>
    <w:basedOn w:val="Normal"/>
    <w:link w:val="CharStyle17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Arial Narrow" w:eastAsia="Arial Narrow" w:hAnsi="Arial Narrow" w:cs="Arial Narrow"/>
      <w:spacing w:val="-10"/>
    </w:rPr>
  </w:style>
  <w:style w:type="paragraph" w:customStyle="1" w:styleId="Style182">
    <w:name w:val="Сноска"/>
    <w:basedOn w:val="Normal"/>
    <w:link w:val="CharStyle183"/>
    <w:pPr>
      <w:widowControl w:val="0"/>
      <w:shd w:val="clear" w:color="auto" w:fill="FFFFFF"/>
      <w:jc w:val="both"/>
      <w:spacing w:line="298" w:lineRule="exact"/>
    </w:pPr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0"/>
    </w:rPr>
  </w:style>
  <w:style w:type="paragraph" w:customStyle="1" w:styleId="Style185">
    <w:name w:val="Колонтитул (4)"/>
    <w:basedOn w:val="Normal"/>
    <w:link w:val="CharStyle18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187">
    <w:name w:val="Основной текст (28)"/>
    <w:basedOn w:val="Normal"/>
    <w:link w:val="CharStyle188"/>
    <w:pPr>
      <w:widowControl w:val="0"/>
      <w:shd w:val="clear" w:color="auto" w:fill="FFFFFF"/>
      <w:jc w:val="right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Calibri" w:eastAsia="Calibri" w:hAnsi="Calibri" w:cs="Calibri"/>
    </w:rPr>
  </w:style>
  <w:style w:type="paragraph" w:customStyle="1" w:styleId="Style189">
    <w:name w:val="Основной текст (29)"/>
    <w:basedOn w:val="Normal"/>
    <w:link w:val="CharStyle190"/>
    <w:pPr>
      <w:widowControl w:val="0"/>
      <w:shd w:val="clear" w:color="auto" w:fill="FFFFFF"/>
      <w:jc w:val="right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Calibri" w:eastAsia="Calibri" w:hAnsi="Calibri" w:cs="Calibri"/>
    </w:rPr>
  </w:style>
  <w:style w:type="paragraph" w:customStyle="1" w:styleId="Style191">
    <w:name w:val="Основной текст (30)"/>
    <w:basedOn w:val="Normal"/>
    <w:link w:val="CharStyle192"/>
    <w:pPr>
      <w:widowControl w:val="0"/>
      <w:shd w:val="clear" w:color="auto" w:fill="FFFFFF"/>
      <w:jc w:val="right"/>
      <w:spacing w:before="60" w:after="60" w:line="0" w:lineRule="exact"/>
    </w:pPr>
    <w:rPr>
      <w:b/>
      <w:bCs/>
      <w:i/>
      <w:iCs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paragraph" w:customStyle="1" w:styleId="Style197">
    <w:name w:val="Основной текст (31)"/>
    <w:basedOn w:val="Normal"/>
    <w:link w:val="CharStyle198"/>
    <w:pPr>
      <w:widowControl w:val="0"/>
      <w:shd w:val="clear" w:color="auto" w:fill="FFFFFF"/>
      <w:spacing w:after="1260" w:line="355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Arial Narrow" w:eastAsia="Arial Narrow" w:hAnsi="Arial Narrow" w:cs="Arial Narrow"/>
      <w:spacing w:val="-10"/>
    </w:rPr>
  </w:style>
  <w:style w:type="paragraph" w:customStyle="1" w:styleId="Style199">
    <w:name w:val="Подпись к картинке (9)"/>
    <w:basedOn w:val="Normal"/>
    <w:link w:val="CharStyle200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40"/>
      <w:szCs w:val="40"/>
      <w:rFonts w:ascii="Arial Narrow" w:eastAsia="Arial Narrow" w:hAnsi="Arial Narrow" w:cs="Arial Narrow"/>
      <w:w w:val="20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png"/><Relationship Id="rId28" Type="http://schemas.openxmlformats.org/officeDocument/2006/relationships/image" Target="media/image12.pn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Relationship Id="rId43" Type="http://schemas.openxmlformats.org/officeDocument/2006/relationships/image" Target="media/image20.png"/><Relationship Id="rId44" Type="http://schemas.openxmlformats.org/officeDocument/2006/relationships/image" Target="media/image20.png" TargetMode="External"/><Relationship Id="rId45" Type="http://schemas.openxmlformats.org/officeDocument/2006/relationships/image" Target="media/image21.jpeg"/><Relationship Id="rId46" Type="http://schemas.openxmlformats.org/officeDocument/2006/relationships/image" Target="media/image21.jpeg" TargetMode="External"/></Relationships>
</file>