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Spec="center" w:tblpY="-712"/>
        <w:tblW w:w="10173"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1E0" w:firstRow="1" w:lastRow="1" w:firstColumn="1" w:lastColumn="1" w:noHBand="0" w:noVBand="0"/>
      </w:tblPr>
      <w:tblGrid>
        <w:gridCol w:w="6096"/>
        <w:gridCol w:w="4077"/>
      </w:tblGrid>
      <w:tr w:rsidR="00DC0AD3" w:rsidRPr="00B82247" w:rsidTr="00DC0AD3">
        <w:trPr>
          <w:trHeight w:val="653"/>
        </w:trPr>
        <w:tc>
          <w:tcPr>
            <w:tcW w:w="6096" w:type="dxa"/>
          </w:tcPr>
          <w:p w:rsidR="00DC0AD3" w:rsidRPr="00B82247" w:rsidRDefault="00DC0AD3" w:rsidP="00DC0AD3">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Информационный бюллетень </w:t>
            </w:r>
          </w:p>
          <w:p w:rsidR="00DC0AD3" w:rsidRPr="00B82247" w:rsidRDefault="00DC0AD3" w:rsidP="00DC0AD3">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4077" w:type="dxa"/>
          </w:tcPr>
          <w:p w:rsidR="00DC0AD3" w:rsidRPr="00B82247" w:rsidRDefault="00DC0AD3" w:rsidP="00DC0AD3">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w:t>
            </w:r>
            <w:r w:rsidR="00CF01D8">
              <w:rPr>
                <w:rFonts w:ascii="Arial" w:hAnsi="Arial" w:cs="Arial"/>
                <w:sz w:val="16"/>
                <w:szCs w:val="16"/>
              </w:rPr>
              <w:t>4</w:t>
            </w:r>
            <w:r w:rsidR="00EF4538">
              <w:rPr>
                <w:rFonts w:ascii="Arial" w:hAnsi="Arial" w:cs="Arial"/>
                <w:sz w:val="16"/>
                <w:szCs w:val="16"/>
              </w:rPr>
              <w:t>6</w:t>
            </w:r>
            <w:bookmarkStart w:id="0" w:name="_GoBack"/>
            <w:bookmarkEnd w:id="0"/>
            <w:r w:rsidR="00EF4538">
              <w:rPr>
                <w:rFonts w:ascii="Arial" w:hAnsi="Arial" w:cs="Arial"/>
                <w:sz w:val="16"/>
                <w:szCs w:val="16"/>
              </w:rPr>
              <w:t xml:space="preserve"> </w:t>
            </w:r>
            <w:r w:rsidRPr="00B82247">
              <w:rPr>
                <w:rFonts w:ascii="Arial" w:hAnsi="Arial" w:cs="Arial"/>
                <w:sz w:val="16"/>
                <w:szCs w:val="16"/>
              </w:rPr>
              <w:t xml:space="preserve">от </w:t>
            </w:r>
            <w:r w:rsidR="00EF4538">
              <w:rPr>
                <w:rFonts w:ascii="Arial" w:hAnsi="Arial" w:cs="Arial"/>
                <w:sz w:val="16"/>
                <w:szCs w:val="16"/>
              </w:rPr>
              <w:t>07 07</w:t>
            </w:r>
            <w:r>
              <w:rPr>
                <w:rFonts w:ascii="Arial" w:hAnsi="Arial" w:cs="Arial"/>
                <w:sz w:val="16"/>
                <w:szCs w:val="16"/>
              </w:rPr>
              <w:t>.2022г</w:t>
            </w:r>
            <w:r w:rsidRPr="00B82247">
              <w:rPr>
                <w:rFonts w:ascii="Arial" w:hAnsi="Arial" w:cs="Arial"/>
                <w:sz w:val="16"/>
                <w:szCs w:val="16"/>
              </w:rPr>
              <w:t xml:space="preserve">. </w:t>
            </w:r>
          </w:p>
          <w:p w:rsidR="00DC0AD3" w:rsidRPr="00B82247" w:rsidRDefault="00DC0AD3" w:rsidP="00DC0AD3">
            <w:pPr>
              <w:widowControl w:val="0"/>
              <w:autoSpaceDE w:val="0"/>
              <w:autoSpaceDN w:val="0"/>
              <w:adjustRightInd w:val="0"/>
              <w:jc w:val="both"/>
              <w:rPr>
                <w:rFonts w:ascii="Arial" w:hAnsi="Arial" w:cs="Arial"/>
                <w:sz w:val="16"/>
                <w:szCs w:val="16"/>
              </w:rPr>
            </w:pPr>
            <w:r w:rsidRPr="00B82247">
              <w:rPr>
                <w:rFonts w:ascii="Arial" w:hAnsi="Arial" w:cs="Arial"/>
                <w:sz w:val="16"/>
                <w:szCs w:val="16"/>
              </w:rPr>
              <w:t>Учредитель: Совет Новокубанского городского поселения Новокубанского района</w:t>
            </w:r>
          </w:p>
        </w:tc>
      </w:tr>
    </w:tbl>
    <w:p w:rsidR="00F00FA2" w:rsidRDefault="00F00FA2" w:rsidP="00502481">
      <w:pPr>
        <w:jc w:val="both"/>
        <w:rPr>
          <w:rFonts w:ascii="Arial" w:hAnsi="Arial" w:cs="Arial"/>
          <w:sz w:val="16"/>
          <w:szCs w:val="16"/>
        </w:rPr>
      </w:pPr>
    </w:p>
    <w:p w:rsidR="00484D32" w:rsidRDefault="00484D32" w:rsidP="00502481">
      <w:pPr>
        <w:jc w:val="both"/>
        <w:rPr>
          <w:rFonts w:ascii="Arial" w:hAnsi="Arial" w:cs="Arial"/>
          <w:sz w:val="16"/>
          <w:szCs w:val="16"/>
        </w:rPr>
      </w:pPr>
    </w:p>
    <w:p w:rsidR="00EF4538" w:rsidRPr="00EF4538" w:rsidRDefault="00EF4538" w:rsidP="00EF4538">
      <w:pPr>
        <w:jc w:val="center"/>
        <w:rPr>
          <w:rFonts w:ascii="Arial" w:hAnsi="Arial" w:cs="Arial"/>
          <w:sz w:val="16"/>
          <w:szCs w:val="16"/>
        </w:rPr>
      </w:pPr>
    </w:p>
    <w:tbl>
      <w:tblPr>
        <w:tblW w:w="9900" w:type="dxa"/>
        <w:jc w:val="center"/>
        <w:tblLook w:val="04A0" w:firstRow="1" w:lastRow="0" w:firstColumn="1" w:lastColumn="0" w:noHBand="0" w:noVBand="1"/>
      </w:tblPr>
      <w:tblGrid>
        <w:gridCol w:w="5730"/>
        <w:gridCol w:w="4170"/>
      </w:tblGrid>
      <w:tr w:rsidR="00EF4538" w:rsidRPr="00EF4538" w:rsidTr="005B2085">
        <w:trPr>
          <w:trHeight w:val="900"/>
          <w:jc w:val="center"/>
        </w:trPr>
        <w:tc>
          <w:tcPr>
            <w:tcW w:w="5730" w:type="dxa"/>
            <w:vAlign w:val="bottom"/>
            <w:hideMark/>
          </w:tcPr>
          <w:p w:rsidR="00EF4538" w:rsidRPr="00EF4538" w:rsidRDefault="00EF4538" w:rsidP="00EF4538">
            <w:pPr>
              <w:jc w:val="center"/>
              <w:rPr>
                <w:rFonts w:ascii="Arial" w:hAnsi="Arial" w:cs="Arial"/>
                <w:sz w:val="16"/>
                <w:szCs w:val="16"/>
              </w:rPr>
            </w:pPr>
            <w:r w:rsidRPr="00EF4538">
              <w:rPr>
                <w:rFonts w:ascii="Arial" w:hAnsi="Arial" w:cs="Arial"/>
                <w:noProof/>
                <w:sz w:val="16"/>
                <w:szCs w:val="16"/>
              </w:rPr>
              <w:drawing>
                <wp:anchor distT="0" distB="0" distL="114300" distR="114300" simplePos="0" relativeHeight="251659264" behindDoc="0" locked="0" layoutInCell="1" allowOverlap="1" wp14:anchorId="6E009DF1" wp14:editId="28B805F0">
                  <wp:simplePos x="0" y="0"/>
                  <wp:positionH relativeFrom="column">
                    <wp:posOffset>2802255</wp:posOffset>
                  </wp:positionH>
                  <wp:positionV relativeFrom="paragraph">
                    <wp:posOffset>-20320</wp:posOffset>
                  </wp:positionV>
                  <wp:extent cx="609600" cy="714375"/>
                  <wp:effectExtent l="19050" t="0" r="0" b="0"/>
                  <wp:wrapNone/>
                  <wp:docPr id="1" name="Рисунок 1"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Новокубанска"/>
                          <pic:cNvPicPr>
                            <a:picLocks noChangeAspect="1" noChangeArrowheads="1"/>
                          </pic:cNvPicPr>
                        </pic:nvPicPr>
                        <pic:blipFill>
                          <a:blip r:embed="rId7"/>
                          <a:srcRect/>
                          <a:stretch>
                            <a:fillRect/>
                          </a:stretch>
                        </pic:blipFill>
                        <pic:spPr bwMode="auto">
                          <a:xfrm>
                            <a:off x="0" y="0"/>
                            <a:ext cx="609600" cy="714375"/>
                          </a:xfrm>
                          <a:prstGeom prst="rect">
                            <a:avLst/>
                          </a:prstGeom>
                          <a:noFill/>
                        </pic:spPr>
                      </pic:pic>
                    </a:graphicData>
                  </a:graphic>
                </wp:anchor>
              </w:drawing>
            </w:r>
          </w:p>
        </w:tc>
        <w:tc>
          <w:tcPr>
            <w:tcW w:w="4170" w:type="dxa"/>
            <w:vAlign w:val="bottom"/>
          </w:tcPr>
          <w:p w:rsidR="00EF4538" w:rsidRPr="00EF4538" w:rsidRDefault="00EF4538" w:rsidP="00EF4538">
            <w:pPr>
              <w:ind w:left="601"/>
              <w:rPr>
                <w:rFonts w:ascii="Arial" w:hAnsi="Arial" w:cs="Arial"/>
                <w:sz w:val="16"/>
                <w:szCs w:val="16"/>
              </w:rPr>
            </w:pPr>
          </w:p>
        </w:tc>
      </w:tr>
      <w:tr w:rsidR="00EF4538" w:rsidRPr="00EF4538" w:rsidTr="005B2085">
        <w:trPr>
          <w:trHeight w:val="673"/>
          <w:jc w:val="center"/>
        </w:trPr>
        <w:tc>
          <w:tcPr>
            <w:tcW w:w="9900" w:type="dxa"/>
            <w:gridSpan w:val="2"/>
            <w:vAlign w:val="bottom"/>
            <w:hideMark/>
          </w:tcPr>
          <w:p w:rsidR="00EF4538" w:rsidRPr="00EF4538" w:rsidRDefault="00EF4538" w:rsidP="00EF4538">
            <w:pPr>
              <w:keepNext/>
              <w:jc w:val="center"/>
              <w:outlineLvl w:val="2"/>
              <w:rPr>
                <w:rFonts w:ascii="Arial" w:hAnsi="Arial" w:cs="Arial"/>
                <w:b/>
                <w:sz w:val="16"/>
                <w:szCs w:val="16"/>
              </w:rPr>
            </w:pPr>
            <w:r w:rsidRPr="00EF4538">
              <w:rPr>
                <w:rFonts w:ascii="Arial" w:hAnsi="Arial" w:cs="Arial"/>
                <w:b/>
                <w:sz w:val="16"/>
                <w:szCs w:val="16"/>
              </w:rPr>
              <w:t xml:space="preserve">АДМИНИСТРАЦИЯ   НОВОКУБАНСКОГО </w:t>
            </w:r>
            <w:proofErr w:type="gramStart"/>
            <w:r w:rsidRPr="00EF4538">
              <w:rPr>
                <w:rFonts w:ascii="Arial" w:hAnsi="Arial" w:cs="Arial"/>
                <w:b/>
                <w:sz w:val="16"/>
                <w:szCs w:val="16"/>
              </w:rPr>
              <w:t>ГОРОДСКОГО</w:t>
            </w:r>
            <w:proofErr w:type="gramEnd"/>
            <w:r w:rsidRPr="00EF4538">
              <w:rPr>
                <w:rFonts w:ascii="Arial" w:hAnsi="Arial" w:cs="Arial"/>
                <w:b/>
                <w:sz w:val="16"/>
                <w:szCs w:val="16"/>
              </w:rPr>
              <w:t xml:space="preserve">    </w:t>
            </w:r>
          </w:p>
        </w:tc>
      </w:tr>
      <w:tr w:rsidR="00EF4538" w:rsidRPr="00EF4538" w:rsidTr="005B2085">
        <w:trPr>
          <w:trHeight w:val="424"/>
          <w:jc w:val="center"/>
        </w:trPr>
        <w:tc>
          <w:tcPr>
            <w:tcW w:w="9900" w:type="dxa"/>
            <w:gridSpan w:val="2"/>
            <w:vAlign w:val="bottom"/>
            <w:hideMark/>
          </w:tcPr>
          <w:p w:rsidR="00EF4538" w:rsidRPr="00EF4538" w:rsidRDefault="00EF4538" w:rsidP="00EF4538">
            <w:pPr>
              <w:keepNext/>
              <w:jc w:val="center"/>
              <w:outlineLvl w:val="1"/>
              <w:rPr>
                <w:rFonts w:ascii="Arial" w:hAnsi="Arial" w:cs="Arial"/>
                <w:b/>
                <w:caps/>
                <w:sz w:val="16"/>
                <w:szCs w:val="16"/>
              </w:rPr>
            </w:pPr>
            <w:r w:rsidRPr="00EF4538">
              <w:rPr>
                <w:rFonts w:ascii="Arial" w:hAnsi="Arial" w:cs="Arial"/>
                <w:b/>
                <w:caps/>
                <w:sz w:val="16"/>
                <w:szCs w:val="16"/>
              </w:rPr>
              <w:t xml:space="preserve">ПОСЕЛЕНИЯ НОВОКУБАНСКОГО  РАЙОНА   </w:t>
            </w:r>
          </w:p>
        </w:tc>
      </w:tr>
      <w:tr w:rsidR="00EF4538" w:rsidRPr="00EF4538" w:rsidTr="005B2085">
        <w:trPr>
          <w:trHeight w:val="424"/>
          <w:jc w:val="center"/>
        </w:trPr>
        <w:tc>
          <w:tcPr>
            <w:tcW w:w="9900" w:type="dxa"/>
            <w:gridSpan w:val="2"/>
            <w:vAlign w:val="bottom"/>
            <w:hideMark/>
          </w:tcPr>
          <w:p w:rsidR="00EF4538" w:rsidRPr="00EF4538" w:rsidRDefault="00EF4538" w:rsidP="00EF4538">
            <w:pPr>
              <w:keepNext/>
              <w:jc w:val="center"/>
              <w:outlineLvl w:val="1"/>
              <w:rPr>
                <w:rFonts w:ascii="Arial" w:hAnsi="Arial" w:cs="Arial"/>
                <w:b/>
                <w:caps/>
                <w:sz w:val="16"/>
                <w:szCs w:val="16"/>
              </w:rPr>
            </w:pPr>
            <w:r w:rsidRPr="00EF4538">
              <w:rPr>
                <w:rFonts w:ascii="Arial" w:hAnsi="Arial" w:cs="Arial"/>
                <w:b/>
                <w:caps/>
                <w:sz w:val="16"/>
                <w:szCs w:val="16"/>
              </w:rPr>
              <w:t>ПОСТАНОВЛЕНИЕ</w:t>
            </w:r>
          </w:p>
        </w:tc>
      </w:tr>
      <w:tr w:rsidR="00EF4538" w:rsidRPr="00EF4538" w:rsidTr="005B2085">
        <w:trPr>
          <w:trHeight w:val="502"/>
          <w:jc w:val="center"/>
        </w:trPr>
        <w:tc>
          <w:tcPr>
            <w:tcW w:w="5730" w:type="dxa"/>
            <w:vAlign w:val="bottom"/>
            <w:hideMark/>
          </w:tcPr>
          <w:p w:rsidR="00EF4538" w:rsidRPr="00EF4538" w:rsidRDefault="00EF4538" w:rsidP="00EF4538">
            <w:pPr>
              <w:jc w:val="both"/>
              <w:rPr>
                <w:rFonts w:ascii="Arial" w:hAnsi="Arial" w:cs="Arial"/>
                <w:b/>
                <w:sz w:val="16"/>
                <w:szCs w:val="16"/>
              </w:rPr>
            </w:pPr>
            <w:r w:rsidRPr="00EF4538">
              <w:rPr>
                <w:rFonts w:ascii="Arial" w:hAnsi="Arial" w:cs="Arial"/>
                <w:sz w:val="16"/>
                <w:szCs w:val="16"/>
              </w:rPr>
              <w:t xml:space="preserve">   от _07.07.2022__</w:t>
            </w:r>
          </w:p>
        </w:tc>
        <w:tc>
          <w:tcPr>
            <w:tcW w:w="4170" w:type="dxa"/>
            <w:vAlign w:val="bottom"/>
            <w:hideMark/>
          </w:tcPr>
          <w:p w:rsidR="00EF4538" w:rsidRPr="00EF4538" w:rsidRDefault="00EF4538" w:rsidP="00EF4538">
            <w:pPr>
              <w:ind w:left="1309"/>
              <w:jc w:val="both"/>
              <w:rPr>
                <w:rFonts w:ascii="Arial" w:hAnsi="Arial" w:cs="Arial"/>
                <w:b/>
                <w:sz w:val="16"/>
                <w:szCs w:val="16"/>
              </w:rPr>
            </w:pPr>
            <w:r w:rsidRPr="00EF4538">
              <w:rPr>
                <w:rFonts w:ascii="Arial" w:hAnsi="Arial" w:cs="Arial"/>
                <w:sz w:val="16"/>
                <w:szCs w:val="16"/>
              </w:rPr>
              <w:t xml:space="preserve">         №__688_</w:t>
            </w:r>
          </w:p>
        </w:tc>
      </w:tr>
      <w:tr w:rsidR="00EF4538" w:rsidRPr="00EF4538" w:rsidTr="005B2085">
        <w:trPr>
          <w:trHeight w:val="345"/>
          <w:jc w:val="center"/>
        </w:trPr>
        <w:tc>
          <w:tcPr>
            <w:tcW w:w="9900" w:type="dxa"/>
            <w:gridSpan w:val="2"/>
            <w:vAlign w:val="bottom"/>
            <w:hideMark/>
          </w:tcPr>
          <w:p w:rsidR="00EF4538" w:rsidRPr="00EF4538" w:rsidRDefault="00EF4538" w:rsidP="00EF4538">
            <w:pPr>
              <w:jc w:val="center"/>
              <w:rPr>
                <w:rFonts w:ascii="Arial" w:hAnsi="Arial" w:cs="Arial"/>
                <w:sz w:val="16"/>
                <w:szCs w:val="16"/>
              </w:rPr>
            </w:pPr>
            <w:r w:rsidRPr="00EF4538">
              <w:rPr>
                <w:rFonts w:ascii="Arial" w:hAnsi="Arial" w:cs="Arial"/>
                <w:sz w:val="16"/>
                <w:szCs w:val="16"/>
              </w:rPr>
              <w:t>г. Новокубанск</w:t>
            </w:r>
          </w:p>
        </w:tc>
      </w:tr>
    </w:tbl>
    <w:p w:rsidR="00EF4538" w:rsidRPr="00EF4538" w:rsidRDefault="00EF4538" w:rsidP="00EF4538">
      <w:pPr>
        <w:jc w:val="center"/>
        <w:rPr>
          <w:rFonts w:ascii="Arial" w:hAnsi="Arial" w:cs="Arial"/>
          <w:sz w:val="16"/>
          <w:szCs w:val="16"/>
        </w:rPr>
      </w:pPr>
    </w:p>
    <w:p w:rsidR="00EF4538" w:rsidRPr="00EF4538" w:rsidRDefault="00EF4538" w:rsidP="00EF4538">
      <w:pPr>
        <w:suppressAutoHyphens/>
        <w:jc w:val="center"/>
        <w:rPr>
          <w:rFonts w:ascii="Arial" w:hAnsi="Arial" w:cs="Arial"/>
          <w:b/>
          <w:sz w:val="16"/>
          <w:szCs w:val="16"/>
        </w:rPr>
      </w:pPr>
      <w:r w:rsidRPr="00EF4538">
        <w:rPr>
          <w:rFonts w:ascii="Arial" w:hAnsi="Arial" w:cs="Arial"/>
          <w:b/>
          <w:bCs/>
          <w:color w:val="000000"/>
          <w:spacing w:val="1"/>
          <w:sz w:val="16"/>
          <w:szCs w:val="16"/>
          <w:shd w:val="clear" w:color="auto" w:fill="FFFFFF"/>
        </w:rPr>
        <w:t xml:space="preserve">О внесении изменений в постановление администрации Новокубанского городского поселения Новокубанского района от 03 сентября 2021 года № 998 «Об утверждении муниципальной программы Новокубанского городского поселения Новокубанского района </w:t>
      </w:r>
      <w:r w:rsidRPr="00EF4538">
        <w:rPr>
          <w:rFonts w:ascii="Arial" w:hAnsi="Arial" w:cs="Arial"/>
          <w:b/>
          <w:sz w:val="16"/>
          <w:szCs w:val="16"/>
        </w:rPr>
        <w:t>«Управление муниципальным имуществом и земельными ресурсами»</w:t>
      </w:r>
    </w:p>
    <w:p w:rsidR="00EF4538" w:rsidRPr="00EF4538" w:rsidRDefault="00EF4538" w:rsidP="00EF4538">
      <w:pPr>
        <w:widowControl w:val="0"/>
        <w:outlineLvl w:val="0"/>
        <w:rPr>
          <w:rFonts w:ascii="Arial" w:hAnsi="Arial" w:cs="Arial"/>
          <w:b/>
          <w:spacing w:val="1"/>
          <w:sz w:val="16"/>
          <w:szCs w:val="16"/>
        </w:rPr>
      </w:pPr>
    </w:p>
    <w:p w:rsidR="00EF4538" w:rsidRPr="00EF4538" w:rsidRDefault="00EF4538" w:rsidP="00EF453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hAnsi="Arial" w:cs="Arial"/>
          <w:sz w:val="16"/>
          <w:szCs w:val="16"/>
          <w:shd w:val="clear" w:color="auto" w:fill="FFFFFF"/>
        </w:rPr>
      </w:pPr>
      <w:proofErr w:type="gramStart"/>
      <w:r w:rsidRPr="00EF4538">
        <w:rPr>
          <w:rFonts w:ascii="Arial" w:hAnsi="Arial" w:cs="Arial"/>
          <w:sz w:val="16"/>
          <w:szCs w:val="16"/>
        </w:rPr>
        <w:t xml:space="preserve">В соответствии со </w:t>
      </w:r>
      <w:hyperlink r:id="rId8" w:history="1">
        <w:r w:rsidRPr="00EF4538">
          <w:rPr>
            <w:rFonts w:ascii="Arial" w:hAnsi="Arial" w:cs="Arial"/>
            <w:sz w:val="16"/>
            <w:szCs w:val="16"/>
          </w:rPr>
          <w:t>статьей 179</w:t>
        </w:r>
      </w:hyperlink>
      <w:r w:rsidRPr="00EF4538">
        <w:rPr>
          <w:rFonts w:ascii="Arial" w:hAnsi="Arial" w:cs="Arial"/>
          <w:sz w:val="16"/>
          <w:szCs w:val="16"/>
        </w:rPr>
        <w:t xml:space="preserve"> Бюджетного кодекса Российской Федерации, постановлением администрации Новокубанского городского поселения Новокубанского района от 05 апреля 2021 года № 403 «</w:t>
      </w:r>
      <w:r w:rsidRPr="00EF4538">
        <w:rPr>
          <w:rFonts w:ascii="Arial" w:hAnsi="Arial" w:cs="Arial"/>
          <w:sz w:val="16"/>
          <w:szCs w:val="16"/>
          <w:shd w:val="clear" w:color="auto" w:fill="FFFFFF"/>
        </w:rPr>
        <w:t>Об утверждении Порядка принятия решения о разработке, формирования, реализации и оценки эффективности реализации муниципальных программ Новокубанского городского поселения Новокубанского района</w:t>
      </w:r>
      <w:r w:rsidRPr="00EF4538">
        <w:rPr>
          <w:rFonts w:ascii="Arial" w:hAnsi="Arial" w:cs="Arial"/>
          <w:sz w:val="16"/>
          <w:szCs w:val="16"/>
        </w:rPr>
        <w:t xml:space="preserve">», в целях обеспечения эффективного управления муниципальным имуществом и земельными ресурсами </w:t>
      </w:r>
      <w:r w:rsidRPr="00EF4538">
        <w:rPr>
          <w:rFonts w:ascii="Arial" w:hAnsi="Arial" w:cs="Arial"/>
          <w:sz w:val="16"/>
          <w:szCs w:val="16"/>
          <w:shd w:val="clear" w:color="auto" w:fill="FFFFFF"/>
        </w:rPr>
        <w:t>Новокубанского городского поселения Новокубанского района</w:t>
      </w:r>
      <w:r w:rsidRPr="00EF4538">
        <w:rPr>
          <w:rFonts w:ascii="Arial" w:hAnsi="Arial" w:cs="Arial"/>
          <w:sz w:val="16"/>
          <w:szCs w:val="16"/>
        </w:rPr>
        <w:t>, руководствуясь Уставом Новокубанского</w:t>
      </w:r>
      <w:proofErr w:type="gramEnd"/>
      <w:r w:rsidRPr="00EF4538">
        <w:rPr>
          <w:rFonts w:ascii="Arial" w:hAnsi="Arial" w:cs="Arial"/>
          <w:sz w:val="16"/>
          <w:szCs w:val="16"/>
        </w:rPr>
        <w:t xml:space="preserve"> городского поселения Новокубанского района, </w:t>
      </w:r>
      <w:r w:rsidRPr="00EF4538">
        <w:rPr>
          <w:rFonts w:ascii="Arial" w:hAnsi="Arial" w:cs="Arial"/>
          <w:spacing w:val="61"/>
          <w:sz w:val="16"/>
          <w:szCs w:val="16"/>
        </w:rPr>
        <w:t>постановляю:</w:t>
      </w:r>
    </w:p>
    <w:p w:rsidR="00EF4538" w:rsidRPr="00EF4538" w:rsidRDefault="00EF4538" w:rsidP="00EF4538">
      <w:pPr>
        <w:numPr>
          <w:ilvl w:val="0"/>
          <w:numId w:val="1"/>
        </w:numPr>
        <w:suppressAutoHyphens/>
        <w:ind w:left="0" w:firstLine="709"/>
        <w:contextualSpacing/>
        <w:jc w:val="both"/>
        <w:rPr>
          <w:rFonts w:ascii="Arial" w:hAnsi="Arial" w:cs="Arial"/>
          <w:sz w:val="16"/>
          <w:szCs w:val="16"/>
        </w:rPr>
      </w:pPr>
      <w:r w:rsidRPr="00EF4538">
        <w:rPr>
          <w:rFonts w:ascii="Arial" w:hAnsi="Arial" w:cs="Arial"/>
          <w:sz w:val="16"/>
          <w:szCs w:val="16"/>
        </w:rPr>
        <w:t>Внести изменения в постановление администрации Новокубанского городского поселения Новокубанского района от 03 сентября 2021 года № 998 «Об утверждении муниципальной программы Новокубанского городского поселения Новокубанского района «Управление муниципальным имуществом и земельными ресурсами», изложив приложение № 2 в новой редакции, согласно приложениям к настоящему постановлению.</w:t>
      </w:r>
    </w:p>
    <w:p w:rsidR="00EF4538" w:rsidRPr="00EF4538" w:rsidRDefault="00EF4538" w:rsidP="00EF4538">
      <w:pPr>
        <w:numPr>
          <w:ilvl w:val="0"/>
          <w:numId w:val="1"/>
        </w:numPr>
        <w:suppressAutoHyphens/>
        <w:ind w:left="0" w:firstLine="709"/>
        <w:contextualSpacing/>
        <w:jc w:val="both"/>
        <w:rPr>
          <w:rFonts w:ascii="Arial" w:hAnsi="Arial" w:cs="Arial"/>
          <w:sz w:val="16"/>
          <w:szCs w:val="16"/>
        </w:rPr>
      </w:pPr>
      <w:r w:rsidRPr="00EF4538">
        <w:rPr>
          <w:rFonts w:ascii="Arial" w:hAnsi="Arial" w:cs="Arial"/>
          <w:sz w:val="16"/>
          <w:szCs w:val="16"/>
        </w:rPr>
        <w:t>Постановление администрации Новокубанского городского поселения Новокубанского района от 05 апреля 2022 года</w:t>
      </w:r>
      <w:r w:rsidRPr="00EF4538">
        <w:rPr>
          <w:rFonts w:ascii="Arial" w:hAnsi="Arial" w:cs="Arial"/>
          <w:b/>
          <w:sz w:val="16"/>
          <w:szCs w:val="16"/>
        </w:rPr>
        <w:t xml:space="preserve"> </w:t>
      </w:r>
      <w:r w:rsidRPr="00EF4538">
        <w:rPr>
          <w:rFonts w:ascii="Arial" w:hAnsi="Arial" w:cs="Arial"/>
          <w:sz w:val="16"/>
          <w:szCs w:val="16"/>
        </w:rPr>
        <w:t>№ 324 «О внесении изменений в постановление администрации Новокубанского городского поселения Новокубанского района от 03 сентября 2021 года № 998 «Об утверждении муниципальной программы Новокубанского городского поселения Новокубанского района «Управление муниципальным имуществом и земельными ресурсами», признать утратившим силу.</w:t>
      </w:r>
    </w:p>
    <w:p w:rsidR="00EF4538" w:rsidRPr="00EF4538" w:rsidRDefault="00EF4538" w:rsidP="00EF4538">
      <w:pPr>
        <w:ind w:firstLine="709"/>
        <w:jc w:val="both"/>
        <w:rPr>
          <w:rFonts w:ascii="Arial" w:hAnsi="Arial" w:cs="Arial"/>
          <w:sz w:val="16"/>
          <w:szCs w:val="16"/>
        </w:rPr>
      </w:pPr>
      <w:r w:rsidRPr="00EF4538">
        <w:rPr>
          <w:rFonts w:ascii="Arial" w:hAnsi="Arial" w:cs="Arial"/>
          <w:sz w:val="16"/>
          <w:szCs w:val="16"/>
        </w:rPr>
        <w:t xml:space="preserve">3. Настоящее постановление подлежит размещению на официальном сайте </w:t>
      </w:r>
      <w:r w:rsidRPr="00EF4538">
        <w:rPr>
          <w:rFonts w:ascii="Arial" w:hAnsi="Arial" w:cs="Arial"/>
          <w:bCs/>
          <w:color w:val="000000"/>
          <w:spacing w:val="1"/>
          <w:sz w:val="16"/>
          <w:szCs w:val="16"/>
          <w:shd w:val="clear" w:color="auto" w:fill="FFFFFF"/>
        </w:rPr>
        <w:t xml:space="preserve">Новокубанского городского поселения Новокубанского района </w:t>
      </w:r>
      <w:r w:rsidRPr="00EF4538">
        <w:rPr>
          <w:rFonts w:ascii="Arial" w:hAnsi="Arial" w:cs="Arial"/>
          <w:sz w:val="16"/>
          <w:szCs w:val="16"/>
        </w:rPr>
        <w:t>в информационно-телекоммуникационной сети «Интернет» (</w:t>
      </w:r>
      <w:hyperlink r:id="rId9" w:history="1">
        <w:r w:rsidRPr="00EF4538">
          <w:rPr>
            <w:rFonts w:ascii="Arial" w:hAnsi="Arial" w:cs="Arial"/>
            <w:sz w:val="16"/>
            <w:szCs w:val="16"/>
          </w:rPr>
          <w:t>www.ngpnr.ru</w:t>
        </w:r>
      </w:hyperlink>
      <w:r w:rsidRPr="00EF4538">
        <w:rPr>
          <w:rFonts w:ascii="Arial" w:hAnsi="Arial" w:cs="Arial"/>
          <w:sz w:val="16"/>
          <w:szCs w:val="16"/>
        </w:rPr>
        <w:t>) и опубликованию в информационном бюллетене «Вестник Новокубанского городского поселения Новокубанского района».</w:t>
      </w:r>
    </w:p>
    <w:p w:rsidR="00EF4538" w:rsidRPr="00EF4538" w:rsidRDefault="00EF4538" w:rsidP="00EF4538">
      <w:pPr>
        <w:ind w:firstLine="709"/>
        <w:jc w:val="both"/>
        <w:rPr>
          <w:rFonts w:ascii="Arial" w:hAnsi="Arial" w:cs="Arial"/>
          <w:sz w:val="16"/>
          <w:szCs w:val="16"/>
        </w:rPr>
      </w:pPr>
      <w:r w:rsidRPr="00EF4538">
        <w:rPr>
          <w:rFonts w:ascii="Arial" w:hAnsi="Arial" w:cs="Arial"/>
          <w:sz w:val="16"/>
          <w:szCs w:val="16"/>
        </w:rPr>
        <w:t xml:space="preserve">4. </w:t>
      </w:r>
      <w:proofErr w:type="gramStart"/>
      <w:r w:rsidRPr="00EF4538">
        <w:rPr>
          <w:rFonts w:ascii="Arial" w:hAnsi="Arial" w:cs="Arial"/>
          <w:sz w:val="16"/>
          <w:szCs w:val="16"/>
        </w:rPr>
        <w:t>Контроль за</w:t>
      </w:r>
      <w:proofErr w:type="gramEnd"/>
      <w:r w:rsidRPr="00EF4538">
        <w:rPr>
          <w:rFonts w:ascii="Arial" w:hAnsi="Arial" w:cs="Arial"/>
          <w:sz w:val="16"/>
          <w:szCs w:val="16"/>
        </w:rPr>
        <w:t xml:space="preserve"> исполнением настоящего постановления возложить на заместителя главы Новокубанского городского поселения Новокубанского района, начальника отдела муниципального контроля А.Е. Ворожко.</w:t>
      </w:r>
    </w:p>
    <w:p w:rsidR="00EF4538" w:rsidRPr="00EF4538" w:rsidRDefault="00EF4538" w:rsidP="00EF4538">
      <w:pPr>
        <w:ind w:firstLine="709"/>
        <w:jc w:val="both"/>
        <w:rPr>
          <w:rFonts w:ascii="Arial" w:hAnsi="Arial" w:cs="Arial"/>
          <w:b/>
          <w:sz w:val="16"/>
          <w:szCs w:val="16"/>
        </w:rPr>
      </w:pPr>
      <w:r w:rsidRPr="00EF4538">
        <w:rPr>
          <w:rFonts w:ascii="Arial" w:hAnsi="Arial" w:cs="Arial"/>
          <w:sz w:val="16"/>
          <w:szCs w:val="16"/>
        </w:rPr>
        <w:t>5. Настоящее постановление вступает в силу со дня его подписания.</w:t>
      </w:r>
    </w:p>
    <w:p w:rsidR="00EF4538" w:rsidRPr="00EF4538" w:rsidRDefault="00EF4538" w:rsidP="00EF4538">
      <w:pPr>
        <w:tabs>
          <w:tab w:val="left" w:pos="1260"/>
        </w:tabs>
        <w:rPr>
          <w:rFonts w:ascii="Arial" w:hAnsi="Arial" w:cs="Arial"/>
          <w:sz w:val="16"/>
          <w:szCs w:val="16"/>
        </w:rPr>
      </w:pPr>
    </w:p>
    <w:p w:rsidR="00EF4538" w:rsidRPr="00EF4538" w:rsidRDefault="00EF4538" w:rsidP="00EF4538">
      <w:pPr>
        <w:tabs>
          <w:tab w:val="left" w:pos="1260"/>
        </w:tabs>
        <w:rPr>
          <w:rFonts w:ascii="Arial" w:hAnsi="Arial" w:cs="Arial"/>
          <w:sz w:val="16"/>
          <w:szCs w:val="16"/>
        </w:rPr>
      </w:pPr>
    </w:p>
    <w:p w:rsidR="00EF4538" w:rsidRPr="00EF4538" w:rsidRDefault="00EF4538" w:rsidP="00EF4538">
      <w:pPr>
        <w:jc w:val="both"/>
        <w:rPr>
          <w:rFonts w:ascii="Arial" w:hAnsi="Arial" w:cs="Arial"/>
          <w:sz w:val="16"/>
          <w:szCs w:val="16"/>
        </w:rPr>
      </w:pPr>
      <w:r w:rsidRPr="00EF4538">
        <w:rPr>
          <w:rFonts w:ascii="Arial" w:hAnsi="Arial" w:cs="Arial"/>
          <w:sz w:val="16"/>
          <w:szCs w:val="16"/>
        </w:rPr>
        <w:t xml:space="preserve">Глава Новокубанского городского поселения </w:t>
      </w:r>
    </w:p>
    <w:p w:rsidR="00EF4538" w:rsidRPr="00EF4538" w:rsidRDefault="00EF4538" w:rsidP="00EF4538">
      <w:pPr>
        <w:jc w:val="both"/>
        <w:rPr>
          <w:rFonts w:ascii="Arial" w:hAnsi="Arial" w:cs="Arial"/>
          <w:sz w:val="16"/>
          <w:szCs w:val="16"/>
        </w:rPr>
      </w:pPr>
      <w:r w:rsidRPr="00EF4538">
        <w:rPr>
          <w:rFonts w:ascii="Arial" w:hAnsi="Arial" w:cs="Arial"/>
          <w:sz w:val="16"/>
          <w:szCs w:val="16"/>
        </w:rPr>
        <w:t xml:space="preserve">Новокубанского района                                                                       П.В. Манаков </w:t>
      </w:r>
    </w:p>
    <w:p w:rsidR="00EF4538" w:rsidRPr="00EF4538" w:rsidRDefault="00EF4538" w:rsidP="00EF4538">
      <w:pPr>
        <w:tabs>
          <w:tab w:val="left" w:pos="3080"/>
        </w:tabs>
        <w:jc w:val="center"/>
        <w:rPr>
          <w:rFonts w:ascii="Arial" w:hAnsi="Arial" w:cs="Arial"/>
          <w:b/>
          <w:sz w:val="16"/>
          <w:szCs w:val="16"/>
        </w:rPr>
      </w:pPr>
    </w:p>
    <w:p w:rsidR="00EF4538" w:rsidRPr="00EF4538" w:rsidRDefault="00EF4538" w:rsidP="00EF4538">
      <w:pPr>
        <w:tabs>
          <w:tab w:val="left" w:pos="3080"/>
        </w:tabs>
        <w:jc w:val="center"/>
        <w:rPr>
          <w:rFonts w:ascii="Arial" w:hAnsi="Arial" w:cs="Arial"/>
          <w:b/>
          <w:sz w:val="16"/>
          <w:szCs w:val="16"/>
        </w:rPr>
      </w:pPr>
    </w:p>
    <w:p w:rsidR="00EF4538" w:rsidRPr="00EF4538" w:rsidRDefault="00EF4538" w:rsidP="00EF4538">
      <w:pPr>
        <w:tabs>
          <w:tab w:val="left" w:pos="3080"/>
        </w:tabs>
        <w:rPr>
          <w:rFonts w:ascii="Arial" w:hAnsi="Arial" w:cs="Arial"/>
          <w:b/>
          <w:sz w:val="16"/>
          <w:szCs w:val="16"/>
        </w:rPr>
      </w:pPr>
    </w:p>
    <w:p w:rsidR="00EF4538" w:rsidRPr="00EF4538" w:rsidRDefault="00EF4538" w:rsidP="00EF4538">
      <w:pPr>
        <w:tabs>
          <w:tab w:val="left" w:pos="3080"/>
        </w:tabs>
        <w:jc w:val="center"/>
        <w:rPr>
          <w:rFonts w:ascii="Arial" w:hAnsi="Arial" w:cs="Arial"/>
          <w:b/>
          <w:sz w:val="16"/>
          <w:szCs w:val="16"/>
        </w:rPr>
      </w:pPr>
    </w:p>
    <w:p w:rsidR="00EF4538" w:rsidRPr="00EF4538" w:rsidRDefault="00EF4538" w:rsidP="00EF4538">
      <w:pPr>
        <w:tabs>
          <w:tab w:val="left" w:pos="3080"/>
        </w:tabs>
        <w:jc w:val="center"/>
        <w:rPr>
          <w:rFonts w:ascii="Arial" w:hAnsi="Arial" w:cs="Arial"/>
          <w:b/>
          <w:sz w:val="16"/>
          <w:szCs w:val="16"/>
        </w:rPr>
      </w:pPr>
    </w:p>
    <w:p w:rsidR="00EF4538" w:rsidRPr="00EF4538" w:rsidRDefault="00EF4538" w:rsidP="00EF4538">
      <w:pPr>
        <w:tabs>
          <w:tab w:val="left" w:pos="3080"/>
        </w:tabs>
        <w:jc w:val="center"/>
        <w:rPr>
          <w:rFonts w:ascii="Arial" w:hAnsi="Arial" w:cs="Arial"/>
          <w:b/>
          <w:sz w:val="16"/>
          <w:szCs w:val="16"/>
        </w:rPr>
      </w:pPr>
      <w:r w:rsidRPr="00EF4538">
        <w:rPr>
          <w:rFonts w:ascii="Arial" w:hAnsi="Arial" w:cs="Arial"/>
          <w:b/>
          <w:sz w:val="16"/>
          <w:szCs w:val="16"/>
        </w:rPr>
        <w:t xml:space="preserve">Приложение № 1 </w:t>
      </w:r>
    </w:p>
    <w:p w:rsidR="00EF4538" w:rsidRPr="00EF4538" w:rsidRDefault="00EF4538" w:rsidP="00EF4538">
      <w:pPr>
        <w:tabs>
          <w:tab w:val="left" w:pos="3080"/>
        </w:tabs>
        <w:jc w:val="center"/>
        <w:rPr>
          <w:rFonts w:ascii="Arial" w:hAnsi="Arial" w:cs="Arial"/>
          <w:b/>
          <w:sz w:val="16"/>
          <w:szCs w:val="16"/>
        </w:rPr>
      </w:pPr>
      <w:r w:rsidRPr="00EF4538">
        <w:rPr>
          <w:rFonts w:ascii="Arial" w:hAnsi="Arial" w:cs="Arial"/>
          <w:b/>
          <w:sz w:val="16"/>
          <w:szCs w:val="16"/>
        </w:rPr>
        <w:t xml:space="preserve">к муниципальной программе Новокубанского городского поселения Новокубанского района «Управление муниципальным имуществом и земельными ресурсами» </w:t>
      </w:r>
    </w:p>
    <w:p w:rsidR="00EF4538" w:rsidRPr="00EF4538" w:rsidRDefault="00EF4538" w:rsidP="00EF4538">
      <w:pPr>
        <w:tabs>
          <w:tab w:val="left" w:pos="3080"/>
        </w:tabs>
        <w:rPr>
          <w:rFonts w:ascii="Arial" w:hAnsi="Arial" w:cs="Arial"/>
          <w:b/>
          <w:sz w:val="16"/>
          <w:szCs w:val="16"/>
        </w:rPr>
      </w:pPr>
    </w:p>
    <w:p w:rsidR="00EF4538" w:rsidRPr="00D1427B" w:rsidRDefault="00EF4538" w:rsidP="00EF4538">
      <w:pPr>
        <w:jc w:val="right"/>
        <w:rPr>
          <w:rStyle w:val="af7"/>
          <w:rFonts w:ascii="Arial" w:hAnsi="Arial" w:cs="Arial"/>
          <w:b w:val="0"/>
          <w:sz w:val="16"/>
          <w:szCs w:val="16"/>
        </w:rPr>
      </w:pPr>
    </w:p>
    <w:p w:rsidR="00EF4538" w:rsidRPr="00D1427B" w:rsidRDefault="00EF4538" w:rsidP="00EF4538">
      <w:pPr>
        <w:pStyle w:val="1"/>
        <w:rPr>
          <w:rFonts w:cs="Arial"/>
          <w:sz w:val="16"/>
          <w:szCs w:val="16"/>
        </w:rPr>
      </w:pPr>
      <w:r w:rsidRPr="00D1427B">
        <w:rPr>
          <w:rFonts w:cs="Arial"/>
          <w:sz w:val="16"/>
          <w:szCs w:val="16"/>
        </w:rPr>
        <w:t>ЦЕЛЕВЫЕ ПОКАЗАТЕЛИ</w:t>
      </w:r>
    </w:p>
    <w:p w:rsidR="00EF4538" w:rsidRPr="00D1427B" w:rsidRDefault="00EF4538" w:rsidP="00EF4538">
      <w:pPr>
        <w:pStyle w:val="1"/>
        <w:rPr>
          <w:rFonts w:cs="Arial"/>
          <w:sz w:val="16"/>
          <w:szCs w:val="16"/>
        </w:rPr>
      </w:pPr>
      <w:r w:rsidRPr="00D1427B">
        <w:rPr>
          <w:rFonts w:cs="Arial"/>
          <w:sz w:val="16"/>
          <w:szCs w:val="16"/>
        </w:rPr>
        <w:t>муниципальной программы Новокубанского городского поселения Новокубанского района</w:t>
      </w:r>
    </w:p>
    <w:p w:rsidR="00EF4538" w:rsidRPr="00D1427B" w:rsidRDefault="00EF4538" w:rsidP="00EF4538">
      <w:pPr>
        <w:pStyle w:val="1"/>
        <w:rPr>
          <w:rFonts w:cs="Arial"/>
          <w:sz w:val="16"/>
          <w:szCs w:val="16"/>
        </w:rPr>
      </w:pPr>
      <w:r w:rsidRPr="00D1427B">
        <w:rPr>
          <w:rFonts w:cs="Arial"/>
          <w:sz w:val="16"/>
          <w:szCs w:val="16"/>
        </w:rPr>
        <w:t>«Управление муниципальным имуществом и земельными ресурсами»</w:t>
      </w:r>
    </w:p>
    <w:p w:rsidR="00EF4538" w:rsidRPr="00EF4538" w:rsidRDefault="00EF4538" w:rsidP="00EF4538">
      <w:pPr>
        <w:rPr>
          <w:rFonts w:ascii="Arial" w:hAnsi="Arial" w:cs="Arial"/>
          <w:sz w:val="14"/>
          <w:szCs w:val="14"/>
          <w:lang w:eastAsia="x-none"/>
        </w:rPr>
      </w:pPr>
    </w:p>
    <w:tbl>
      <w:tblPr>
        <w:tblW w:w="992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3"/>
        <w:gridCol w:w="2274"/>
        <w:gridCol w:w="851"/>
        <w:gridCol w:w="850"/>
        <w:gridCol w:w="992"/>
        <w:gridCol w:w="850"/>
        <w:gridCol w:w="851"/>
        <w:gridCol w:w="850"/>
        <w:gridCol w:w="851"/>
        <w:gridCol w:w="850"/>
      </w:tblGrid>
      <w:tr w:rsidR="00EF4538" w:rsidRPr="00EF4538" w:rsidTr="00EF4538">
        <w:tblPrEx>
          <w:tblCellMar>
            <w:top w:w="0" w:type="dxa"/>
            <w:bottom w:w="0" w:type="dxa"/>
          </w:tblCellMar>
        </w:tblPrEx>
        <w:trPr>
          <w:tblHeader/>
        </w:trPr>
        <w:tc>
          <w:tcPr>
            <w:tcW w:w="703" w:type="dxa"/>
            <w:tcBorders>
              <w:top w:val="single" w:sz="4" w:space="0" w:color="auto"/>
              <w:bottom w:val="single" w:sz="4" w:space="0" w:color="auto"/>
              <w:right w:val="single" w:sz="4" w:space="0" w:color="auto"/>
            </w:tcBorders>
            <w:vAlign w:val="center"/>
          </w:tcPr>
          <w:p w:rsidR="00EF4538" w:rsidRPr="00EF4538" w:rsidRDefault="00EF4538" w:rsidP="005B2085">
            <w:pPr>
              <w:pStyle w:val="afff0"/>
              <w:jc w:val="center"/>
              <w:rPr>
                <w:rFonts w:cs="Arial"/>
                <w:b/>
                <w:sz w:val="14"/>
                <w:szCs w:val="14"/>
              </w:rPr>
            </w:pPr>
            <w:r w:rsidRPr="00EF4538">
              <w:rPr>
                <w:rFonts w:cs="Arial"/>
                <w:b/>
                <w:sz w:val="14"/>
                <w:szCs w:val="14"/>
              </w:rPr>
              <w:t xml:space="preserve">№ </w:t>
            </w:r>
            <w:proofErr w:type="gramStart"/>
            <w:r w:rsidRPr="00EF4538">
              <w:rPr>
                <w:rFonts w:cs="Arial"/>
                <w:b/>
                <w:sz w:val="14"/>
                <w:szCs w:val="14"/>
              </w:rPr>
              <w:t>п</w:t>
            </w:r>
            <w:proofErr w:type="gramEnd"/>
            <w:r w:rsidRPr="00EF4538">
              <w:rPr>
                <w:rFonts w:cs="Arial"/>
                <w:b/>
                <w:sz w:val="14"/>
                <w:szCs w:val="14"/>
              </w:rPr>
              <w:t>/п</w:t>
            </w:r>
          </w:p>
        </w:tc>
        <w:tc>
          <w:tcPr>
            <w:tcW w:w="2274" w:type="dxa"/>
            <w:tcBorders>
              <w:top w:val="single" w:sz="4" w:space="0" w:color="auto"/>
              <w:left w:val="single" w:sz="4" w:space="0" w:color="auto"/>
              <w:bottom w:val="nil"/>
              <w:right w:val="nil"/>
            </w:tcBorders>
            <w:vAlign w:val="center"/>
          </w:tcPr>
          <w:p w:rsidR="00EF4538" w:rsidRPr="00EF4538" w:rsidRDefault="00EF4538" w:rsidP="005B2085">
            <w:pPr>
              <w:pStyle w:val="afff0"/>
              <w:jc w:val="center"/>
              <w:rPr>
                <w:rFonts w:cs="Arial"/>
                <w:b/>
                <w:sz w:val="14"/>
                <w:szCs w:val="14"/>
              </w:rPr>
            </w:pPr>
            <w:r w:rsidRPr="00EF4538">
              <w:rPr>
                <w:rFonts w:cs="Arial"/>
                <w:b/>
                <w:sz w:val="14"/>
                <w:szCs w:val="14"/>
              </w:rPr>
              <w:t>Наименование целевого показателя</w:t>
            </w:r>
          </w:p>
        </w:tc>
        <w:tc>
          <w:tcPr>
            <w:tcW w:w="851" w:type="dxa"/>
            <w:tcBorders>
              <w:top w:val="single" w:sz="4" w:space="0" w:color="auto"/>
              <w:left w:val="single" w:sz="4" w:space="0" w:color="auto"/>
              <w:bottom w:val="nil"/>
              <w:right w:val="nil"/>
            </w:tcBorders>
            <w:vAlign w:val="center"/>
          </w:tcPr>
          <w:p w:rsidR="00EF4538" w:rsidRPr="00EF4538" w:rsidRDefault="00EF4538" w:rsidP="005B2085">
            <w:pPr>
              <w:pStyle w:val="afff0"/>
              <w:ind w:left="-108"/>
              <w:jc w:val="center"/>
              <w:rPr>
                <w:rFonts w:cs="Arial"/>
                <w:b/>
                <w:sz w:val="14"/>
                <w:szCs w:val="14"/>
              </w:rPr>
            </w:pPr>
            <w:r w:rsidRPr="00EF4538">
              <w:rPr>
                <w:rFonts w:cs="Arial"/>
                <w:b/>
                <w:sz w:val="14"/>
                <w:szCs w:val="14"/>
              </w:rPr>
              <w:t>Единица измерения</w:t>
            </w:r>
          </w:p>
        </w:tc>
        <w:tc>
          <w:tcPr>
            <w:tcW w:w="850" w:type="dxa"/>
            <w:tcBorders>
              <w:top w:val="single" w:sz="4" w:space="0" w:color="auto"/>
              <w:left w:val="single" w:sz="4" w:space="0" w:color="auto"/>
              <w:bottom w:val="nil"/>
              <w:right w:val="nil"/>
            </w:tcBorders>
            <w:vAlign w:val="center"/>
          </w:tcPr>
          <w:p w:rsidR="00EF4538" w:rsidRPr="00EF4538" w:rsidRDefault="00EF4538" w:rsidP="005B2085">
            <w:pPr>
              <w:pStyle w:val="afff0"/>
              <w:ind w:left="-108" w:right="-108"/>
              <w:jc w:val="center"/>
              <w:rPr>
                <w:rFonts w:cs="Arial"/>
                <w:b/>
                <w:sz w:val="14"/>
                <w:szCs w:val="14"/>
              </w:rPr>
            </w:pPr>
            <w:r w:rsidRPr="00EF4538">
              <w:rPr>
                <w:rFonts w:cs="Arial"/>
                <w:b/>
                <w:sz w:val="14"/>
                <w:szCs w:val="14"/>
              </w:rPr>
              <w:t>Статус</w:t>
            </w:r>
          </w:p>
        </w:tc>
        <w:tc>
          <w:tcPr>
            <w:tcW w:w="992" w:type="dxa"/>
            <w:tcBorders>
              <w:top w:val="single" w:sz="4" w:space="0" w:color="auto"/>
              <w:left w:val="single" w:sz="4" w:space="0" w:color="auto"/>
              <w:bottom w:val="nil"/>
              <w:right w:val="single" w:sz="4" w:space="0" w:color="auto"/>
            </w:tcBorders>
            <w:vAlign w:val="center"/>
          </w:tcPr>
          <w:p w:rsidR="00EF4538" w:rsidRPr="00EF4538" w:rsidRDefault="00EF4538" w:rsidP="005B2085">
            <w:pPr>
              <w:pStyle w:val="afff0"/>
              <w:jc w:val="center"/>
              <w:rPr>
                <w:rFonts w:cs="Arial"/>
                <w:b/>
                <w:sz w:val="14"/>
                <w:szCs w:val="14"/>
              </w:rPr>
            </w:pPr>
            <w:r w:rsidRPr="00EF4538">
              <w:rPr>
                <w:rFonts w:cs="Arial"/>
                <w:b/>
                <w:sz w:val="14"/>
                <w:szCs w:val="14"/>
              </w:rPr>
              <w:t>2022 год</w:t>
            </w:r>
          </w:p>
        </w:tc>
        <w:tc>
          <w:tcPr>
            <w:tcW w:w="850" w:type="dxa"/>
            <w:tcBorders>
              <w:top w:val="single" w:sz="4" w:space="0" w:color="auto"/>
              <w:left w:val="single" w:sz="4" w:space="0" w:color="auto"/>
              <w:bottom w:val="nil"/>
              <w:right w:val="nil"/>
            </w:tcBorders>
            <w:vAlign w:val="center"/>
          </w:tcPr>
          <w:p w:rsidR="00EF4538" w:rsidRPr="00EF4538" w:rsidRDefault="00EF4538" w:rsidP="005B2085">
            <w:pPr>
              <w:pStyle w:val="afff0"/>
              <w:jc w:val="center"/>
              <w:rPr>
                <w:rFonts w:cs="Arial"/>
                <w:b/>
                <w:sz w:val="14"/>
                <w:szCs w:val="14"/>
              </w:rPr>
            </w:pPr>
            <w:r w:rsidRPr="00EF4538">
              <w:rPr>
                <w:rFonts w:cs="Arial"/>
                <w:b/>
                <w:sz w:val="14"/>
                <w:szCs w:val="14"/>
              </w:rPr>
              <w:t>2023 год</w:t>
            </w:r>
          </w:p>
        </w:tc>
        <w:tc>
          <w:tcPr>
            <w:tcW w:w="851" w:type="dxa"/>
            <w:tcBorders>
              <w:top w:val="single" w:sz="4" w:space="0" w:color="auto"/>
              <w:left w:val="single" w:sz="4" w:space="0" w:color="auto"/>
              <w:bottom w:val="nil"/>
              <w:right w:val="nil"/>
            </w:tcBorders>
            <w:vAlign w:val="center"/>
          </w:tcPr>
          <w:p w:rsidR="00EF4538" w:rsidRPr="00EF4538" w:rsidRDefault="00EF4538" w:rsidP="005B2085">
            <w:pPr>
              <w:pStyle w:val="afff0"/>
              <w:jc w:val="center"/>
              <w:rPr>
                <w:rFonts w:cs="Arial"/>
                <w:b/>
                <w:sz w:val="14"/>
                <w:szCs w:val="14"/>
              </w:rPr>
            </w:pPr>
            <w:r w:rsidRPr="00EF4538">
              <w:rPr>
                <w:rFonts w:cs="Arial"/>
                <w:b/>
                <w:sz w:val="14"/>
                <w:szCs w:val="14"/>
              </w:rPr>
              <w:t>2024 год</w:t>
            </w:r>
          </w:p>
        </w:tc>
        <w:tc>
          <w:tcPr>
            <w:tcW w:w="850" w:type="dxa"/>
            <w:tcBorders>
              <w:top w:val="single" w:sz="4" w:space="0" w:color="auto"/>
              <w:left w:val="single" w:sz="4" w:space="0" w:color="auto"/>
              <w:bottom w:val="nil"/>
              <w:right w:val="nil"/>
            </w:tcBorders>
            <w:vAlign w:val="center"/>
          </w:tcPr>
          <w:p w:rsidR="00EF4538" w:rsidRPr="00EF4538" w:rsidRDefault="00EF4538" w:rsidP="005B2085">
            <w:pPr>
              <w:pStyle w:val="afff0"/>
              <w:jc w:val="center"/>
              <w:rPr>
                <w:rFonts w:cs="Arial"/>
                <w:b/>
                <w:sz w:val="14"/>
                <w:szCs w:val="14"/>
              </w:rPr>
            </w:pPr>
            <w:r w:rsidRPr="00EF4538">
              <w:rPr>
                <w:rFonts w:cs="Arial"/>
                <w:b/>
                <w:sz w:val="14"/>
                <w:szCs w:val="14"/>
              </w:rPr>
              <w:t>2025 год</w:t>
            </w:r>
          </w:p>
        </w:tc>
        <w:tc>
          <w:tcPr>
            <w:tcW w:w="851" w:type="dxa"/>
            <w:tcBorders>
              <w:top w:val="single" w:sz="4" w:space="0" w:color="auto"/>
              <w:left w:val="single" w:sz="4" w:space="0" w:color="auto"/>
              <w:bottom w:val="nil"/>
              <w:right w:val="nil"/>
            </w:tcBorders>
            <w:vAlign w:val="center"/>
          </w:tcPr>
          <w:p w:rsidR="00EF4538" w:rsidRPr="00EF4538" w:rsidRDefault="00EF4538" w:rsidP="005B2085">
            <w:pPr>
              <w:pStyle w:val="afff0"/>
              <w:jc w:val="center"/>
              <w:rPr>
                <w:rFonts w:cs="Arial"/>
                <w:b/>
                <w:sz w:val="14"/>
                <w:szCs w:val="14"/>
              </w:rPr>
            </w:pPr>
            <w:r w:rsidRPr="00EF4538">
              <w:rPr>
                <w:rFonts w:cs="Arial"/>
                <w:b/>
                <w:sz w:val="14"/>
                <w:szCs w:val="14"/>
              </w:rPr>
              <w:t>2026 год</w:t>
            </w:r>
          </w:p>
        </w:tc>
        <w:tc>
          <w:tcPr>
            <w:tcW w:w="850" w:type="dxa"/>
            <w:tcBorders>
              <w:top w:val="single" w:sz="4" w:space="0" w:color="auto"/>
              <w:left w:val="single" w:sz="4" w:space="0" w:color="auto"/>
              <w:bottom w:val="nil"/>
              <w:right w:val="single" w:sz="4" w:space="0" w:color="auto"/>
            </w:tcBorders>
            <w:vAlign w:val="center"/>
          </w:tcPr>
          <w:p w:rsidR="00EF4538" w:rsidRPr="00EF4538" w:rsidRDefault="00EF4538" w:rsidP="005B2085">
            <w:pPr>
              <w:pStyle w:val="afff0"/>
              <w:jc w:val="center"/>
              <w:rPr>
                <w:rFonts w:cs="Arial"/>
                <w:b/>
                <w:sz w:val="14"/>
                <w:szCs w:val="14"/>
              </w:rPr>
            </w:pPr>
            <w:r w:rsidRPr="00EF4538">
              <w:rPr>
                <w:rFonts w:cs="Arial"/>
                <w:b/>
                <w:sz w:val="14"/>
                <w:szCs w:val="14"/>
              </w:rPr>
              <w:t>2027 год</w:t>
            </w:r>
          </w:p>
        </w:tc>
      </w:tr>
      <w:tr w:rsidR="00EF4538" w:rsidRPr="00EF4538" w:rsidTr="00EF4538">
        <w:tblPrEx>
          <w:tblCellMar>
            <w:top w:w="0" w:type="dxa"/>
            <w:bottom w:w="0" w:type="dxa"/>
          </w:tblCellMar>
        </w:tblPrEx>
        <w:trPr>
          <w:trHeight w:val="349"/>
        </w:trPr>
        <w:tc>
          <w:tcPr>
            <w:tcW w:w="703" w:type="dxa"/>
            <w:tcBorders>
              <w:top w:val="single" w:sz="4" w:space="0" w:color="auto"/>
              <w:bottom w:val="single" w:sz="4" w:space="0" w:color="auto"/>
              <w:right w:val="single" w:sz="4" w:space="0" w:color="auto"/>
            </w:tcBorders>
          </w:tcPr>
          <w:p w:rsidR="00EF4538" w:rsidRPr="00EF4538" w:rsidRDefault="00EF4538" w:rsidP="005B2085">
            <w:pPr>
              <w:pStyle w:val="afff0"/>
              <w:jc w:val="center"/>
              <w:rPr>
                <w:rFonts w:cs="Arial"/>
                <w:b/>
                <w:sz w:val="14"/>
                <w:szCs w:val="14"/>
              </w:rPr>
            </w:pPr>
            <w:r w:rsidRPr="00EF4538">
              <w:rPr>
                <w:rFonts w:cs="Arial"/>
                <w:b/>
                <w:sz w:val="14"/>
                <w:szCs w:val="14"/>
              </w:rPr>
              <w:t>1.</w:t>
            </w:r>
          </w:p>
        </w:tc>
        <w:tc>
          <w:tcPr>
            <w:tcW w:w="9219" w:type="dxa"/>
            <w:gridSpan w:val="9"/>
            <w:tcBorders>
              <w:top w:val="single" w:sz="4" w:space="0" w:color="auto"/>
              <w:bottom w:val="single" w:sz="4" w:space="0" w:color="auto"/>
              <w:right w:val="single" w:sz="4" w:space="0" w:color="auto"/>
            </w:tcBorders>
          </w:tcPr>
          <w:p w:rsidR="00EF4538" w:rsidRPr="00EF4538" w:rsidRDefault="00EF4538" w:rsidP="005B2085">
            <w:pPr>
              <w:pStyle w:val="1"/>
              <w:jc w:val="left"/>
              <w:rPr>
                <w:rFonts w:cs="Arial"/>
                <w:sz w:val="14"/>
                <w:szCs w:val="14"/>
              </w:rPr>
            </w:pPr>
            <w:r w:rsidRPr="00EF4538">
              <w:rPr>
                <w:rFonts w:cs="Arial"/>
                <w:sz w:val="14"/>
                <w:szCs w:val="14"/>
              </w:rPr>
              <w:t xml:space="preserve">Муниципальная программа </w:t>
            </w:r>
            <w:r w:rsidRPr="00EF4538">
              <w:rPr>
                <w:rFonts w:cs="Arial"/>
                <w:bCs/>
                <w:sz w:val="14"/>
                <w:szCs w:val="14"/>
              </w:rPr>
              <w:t>«</w:t>
            </w:r>
            <w:r w:rsidRPr="00EF4538">
              <w:rPr>
                <w:rFonts w:cs="Arial"/>
                <w:sz w:val="14"/>
                <w:szCs w:val="14"/>
              </w:rPr>
              <w:t>Управление муниципальным имуществом и земельными ресурсами»</w:t>
            </w:r>
          </w:p>
        </w:tc>
      </w:tr>
      <w:tr w:rsidR="00EF4538" w:rsidRPr="00EF4538" w:rsidTr="00EF4538">
        <w:tblPrEx>
          <w:tblCellMar>
            <w:top w:w="0" w:type="dxa"/>
            <w:bottom w:w="0" w:type="dxa"/>
          </w:tblCellMar>
        </w:tblPrEx>
        <w:tc>
          <w:tcPr>
            <w:tcW w:w="703" w:type="dxa"/>
            <w:tcBorders>
              <w:top w:val="single" w:sz="4" w:space="0" w:color="auto"/>
              <w:bottom w:val="single" w:sz="4" w:space="0" w:color="auto"/>
              <w:right w:val="single" w:sz="4" w:space="0" w:color="auto"/>
            </w:tcBorders>
          </w:tcPr>
          <w:p w:rsidR="00EF4538" w:rsidRPr="00EF4538" w:rsidRDefault="00EF4538" w:rsidP="005B2085">
            <w:pPr>
              <w:pStyle w:val="afff0"/>
              <w:ind w:left="-108" w:right="-108"/>
              <w:jc w:val="center"/>
              <w:rPr>
                <w:rFonts w:cs="Arial"/>
                <w:sz w:val="14"/>
                <w:szCs w:val="14"/>
              </w:rPr>
            </w:pPr>
            <w:r w:rsidRPr="00EF4538">
              <w:rPr>
                <w:rFonts w:cs="Arial"/>
                <w:sz w:val="14"/>
                <w:szCs w:val="14"/>
              </w:rPr>
              <w:t>1.1</w:t>
            </w:r>
          </w:p>
        </w:tc>
        <w:tc>
          <w:tcPr>
            <w:tcW w:w="2274" w:type="dxa"/>
            <w:tcBorders>
              <w:top w:val="single" w:sz="4" w:space="0" w:color="auto"/>
              <w:left w:val="single" w:sz="4" w:space="0" w:color="auto"/>
              <w:bottom w:val="nil"/>
              <w:right w:val="nil"/>
            </w:tcBorders>
          </w:tcPr>
          <w:p w:rsidR="00EF4538" w:rsidRPr="00EF4538" w:rsidRDefault="00EF4538" w:rsidP="005B2085">
            <w:pPr>
              <w:pStyle w:val="aff5"/>
              <w:jc w:val="both"/>
              <w:rPr>
                <w:sz w:val="14"/>
                <w:szCs w:val="14"/>
              </w:rPr>
            </w:pPr>
            <w:r w:rsidRPr="00EF4538">
              <w:rPr>
                <w:sz w:val="14"/>
                <w:szCs w:val="14"/>
              </w:rPr>
              <w:t xml:space="preserve">Оценка рыночной стоимости и права на заключение договора аренды объектов муниципальной собственности и земельных участков из земель государственной или муниципальной собственности для проведения торгов и актуализации стоимости </w:t>
            </w:r>
            <w:r w:rsidRPr="00EF4538">
              <w:rPr>
                <w:sz w:val="14"/>
                <w:szCs w:val="14"/>
              </w:rPr>
              <w:lastRenderedPageBreak/>
              <w:t>арендной платы</w:t>
            </w:r>
          </w:p>
        </w:tc>
        <w:tc>
          <w:tcPr>
            <w:tcW w:w="851" w:type="dxa"/>
            <w:tcBorders>
              <w:top w:val="single" w:sz="4" w:space="0" w:color="auto"/>
              <w:left w:val="single" w:sz="4" w:space="0" w:color="auto"/>
              <w:bottom w:val="nil"/>
              <w:right w:val="nil"/>
            </w:tcBorders>
          </w:tcPr>
          <w:p w:rsidR="00EF4538" w:rsidRPr="00EF4538" w:rsidRDefault="00EF4538" w:rsidP="005B2085">
            <w:pPr>
              <w:pStyle w:val="afff0"/>
              <w:jc w:val="center"/>
              <w:rPr>
                <w:rFonts w:cs="Arial"/>
                <w:sz w:val="14"/>
                <w:szCs w:val="14"/>
              </w:rPr>
            </w:pPr>
            <w:r w:rsidRPr="00EF4538">
              <w:rPr>
                <w:rFonts w:cs="Arial"/>
                <w:sz w:val="14"/>
                <w:szCs w:val="14"/>
              </w:rPr>
              <w:lastRenderedPageBreak/>
              <w:t xml:space="preserve">Кол-во </w:t>
            </w:r>
          </w:p>
          <w:p w:rsidR="00EF4538" w:rsidRPr="00EF4538" w:rsidRDefault="00EF4538" w:rsidP="005B2085">
            <w:pPr>
              <w:pStyle w:val="afff0"/>
              <w:jc w:val="center"/>
              <w:rPr>
                <w:rFonts w:cs="Arial"/>
                <w:sz w:val="14"/>
                <w:szCs w:val="14"/>
              </w:rPr>
            </w:pPr>
            <w:r w:rsidRPr="00EF4538">
              <w:rPr>
                <w:rFonts w:cs="Arial"/>
                <w:sz w:val="14"/>
                <w:szCs w:val="14"/>
              </w:rPr>
              <w:t>отчетов</w:t>
            </w:r>
          </w:p>
        </w:tc>
        <w:tc>
          <w:tcPr>
            <w:tcW w:w="850" w:type="dxa"/>
            <w:tcBorders>
              <w:top w:val="single" w:sz="4" w:space="0" w:color="auto"/>
              <w:left w:val="single" w:sz="4" w:space="0" w:color="auto"/>
              <w:bottom w:val="nil"/>
              <w:right w:val="nil"/>
            </w:tcBorders>
          </w:tcPr>
          <w:p w:rsidR="00EF4538" w:rsidRPr="00EF4538" w:rsidRDefault="00EF4538" w:rsidP="005B2085">
            <w:pPr>
              <w:pStyle w:val="afff0"/>
              <w:jc w:val="center"/>
              <w:rPr>
                <w:rFonts w:cs="Arial"/>
                <w:sz w:val="14"/>
                <w:szCs w:val="14"/>
              </w:rPr>
            </w:pPr>
          </w:p>
        </w:tc>
        <w:tc>
          <w:tcPr>
            <w:tcW w:w="992" w:type="dxa"/>
            <w:tcBorders>
              <w:top w:val="single" w:sz="4" w:space="0" w:color="auto"/>
              <w:left w:val="single" w:sz="4" w:space="0" w:color="auto"/>
              <w:bottom w:val="nil"/>
              <w:right w:val="single" w:sz="4" w:space="0" w:color="auto"/>
            </w:tcBorders>
          </w:tcPr>
          <w:p w:rsidR="00EF4538" w:rsidRPr="00EF4538" w:rsidRDefault="00EF4538" w:rsidP="005B2085">
            <w:pPr>
              <w:ind w:left="-808"/>
              <w:jc w:val="center"/>
              <w:rPr>
                <w:rFonts w:ascii="Arial" w:hAnsi="Arial" w:cs="Arial"/>
                <w:sz w:val="14"/>
                <w:szCs w:val="14"/>
              </w:rPr>
            </w:pPr>
            <w:r w:rsidRPr="00EF4538">
              <w:rPr>
                <w:rFonts w:ascii="Arial" w:hAnsi="Arial" w:cs="Arial"/>
                <w:sz w:val="14"/>
                <w:szCs w:val="14"/>
              </w:rPr>
              <w:t>45</w:t>
            </w:r>
          </w:p>
        </w:tc>
        <w:tc>
          <w:tcPr>
            <w:tcW w:w="850" w:type="dxa"/>
            <w:tcBorders>
              <w:top w:val="single" w:sz="4" w:space="0" w:color="auto"/>
              <w:left w:val="single" w:sz="4" w:space="0" w:color="auto"/>
              <w:bottom w:val="nil"/>
              <w:right w:val="nil"/>
            </w:tcBorders>
          </w:tcPr>
          <w:p w:rsidR="00EF4538" w:rsidRPr="00EF4538" w:rsidRDefault="00EF4538" w:rsidP="005B2085">
            <w:pPr>
              <w:ind w:right="-250" w:firstLine="43"/>
              <w:rPr>
                <w:rFonts w:ascii="Arial" w:hAnsi="Arial" w:cs="Arial"/>
                <w:sz w:val="14"/>
                <w:szCs w:val="14"/>
              </w:rPr>
            </w:pPr>
            <w:r w:rsidRPr="00EF4538">
              <w:rPr>
                <w:rFonts w:ascii="Arial" w:hAnsi="Arial" w:cs="Arial"/>
                <w:sz w:val="14"/>
                <w:szCs w:val="14"/>
              </w:rPr>
              <w:t xml:space="preserve"> 45</w:t>
            </w:r>
          </w:p>
        </w:tc>
        <w:tc>
          <w:tcPr>
            <w:tcW w:w="851" w:type="dxa"/>
            <w:tcBorders>
              <w:top w:val="single" w:sz="4" w:space="0" w:color="auto"/>
              <w:left w:val="single" w:sz="4" w:space="0" w:color="auto"/>
              <w:bottom w:val="nil"/>
              <w:right w:val="nil"/>
            </w:tcBorders>
          </w:tcPr>
          <w:p w:rsidR="00EF4538" w:rsidRPr="00EF4538" w:rsidRDefault="00EF4538" w:rsidP="005B2085">
            <w:pPr>
              <w:tabs>
                <w:tab w:val="left" w:pos="58"/>
              </w:tabs>
              <w:ind w:left="-717" w:right="-250" w:hanging="100"/>
              <w:jc w:val="center"/>
              <w:rPr>
                <w:rFonts w:ascii="Arial" w:hAnsi="Arial" w:cs="Arial"/>
                <w:sz w:val="14"/>
                <w:szCs w:val="14"/>
              </w:rPr>
            </w:pPr>
            <w:r w:rsidRPr="00EF4538">
              <w:rPr>
                <w:rFonts w:ascii="Arial" w:hAnsi="Arial" w:cs="Arial"/>
                <w:sz w:val="14"/>
                <w:szCs w:val="14"/>
              </w:rPr>
              <w:t xml:space="preserve">      40</w:t>
            </w:r>
          </w:p>
        </w:tc>
        <w:tc>
          <w:tcPr>
            <w:tcW w:w="850" w:type="dxa"/>
            <w:tcBorders>
              <w:top w:val="single" w:sz="4" w:space="0" w:color="auto"/>
              <w:left w:val="single" w:sz="4" w:space="0" w:color="auto"/>
              <w:bottom w:val="nil"/>
              <w:right w:val="nil"/>
            </w:tcBorders>
          </w:tcPr>
          <w:p w:rsidR="00EF4538" w:rsidRPr="00EF4538" w:rsidRDefault="00EF4538" w:rsidP="005B2085">
            <w:pPr>
              <w:ind w:left="-807"/>
              <w:jc w:val="center"/>
              <w:rPr>
                <w:rFonts w:ascii="Arial" w:hAnsi="Arial" w:cs="Arial"/>
                <w:sz w:val="14"/>
                <w:szCs w:val="14"/>
              </w:rPr>
            </w:pPr>
            <w:r w:rsidRPr="00EF4538">
              <w:rPr>
                <w:rFonts w:ascii="Arial" w:hAnsi="Arial" w:cs="Arial"/>
                <w:sz w:val="14"/>
                <w:szCs w:val="14"/>
              </w:rPr>
              <w:t>40</w:t>
            </w:r>
          </w:p>
        </w:tc>
        <w:tc>
          <w:tcPr>
            <w:tcW w:w="851" w:type="dxa"/>
            <w:tcBorders>
              <w:top w:val="single" w:sz="4" w:space="0" w:color="auto"/>
              <w:left w:val="single" w:sz="4" w:space="0" w:color="auto"/>
              <w:bottom w:val="nil"/>
              <w:right w:val="nil"/>
            </w:tcBorders>
          </w:tcPr>
          <w:p w:rsidR="00EF4538" w:rsidRPr="00EF4538" w:rsidRDefault="00EF4538" w:rsidP="005B2085">
            <w:pPr>
              <w:ind w:firstLine="42"/>
              <w:jc w:val="center"/>
              <w:rPr>
                <w:rFonts w:ascii="Arial" w:hAnsi="Arial" w:cs="Arial"/>
                <w:sz w:val="14"/>
                <w:szCs w:val="14"/>
              </w:rPr>
            </w:pPr>
            <w:r w:rsidRPr="00EF4538">
              <w:rPr>
                <w:rFonts w:ascii="Arial" w:hAnsi="Arial" w:cs="Arial"/>
                <w:sz w:val="14"/>
                <w:szCs w:val="14"/>
              </w:rPr>
              <w:t>40</w:t>
            </w:r>
          </w:p>
        </w:tc>
        <w:tc>
          <w:tcPr>
            <w:tcW w:w="850" w:type="dxa"/>
            <w:tcBorders>
              <w:top w:val="single" w:sz="4" w:space="0" w:color="auto"/>
              <w:left w:val="single" w:sz="4" w:space="0" w:color="auto"/>
              <w:bottom w:val="nil"/>
              <w:right w:val="single" w:sz="4" w:space="0" w:color="auto"/>
            </w:tcBorders>
          </w:tcPr>
          <w:p w:rsidR="00EF4538" w:rsidRPr="00EF4538" w:rsidRDefault="00EF4538" w:rsidP="005B2085">
            <w:pPr>
              <w:ind w:left="-692" w:right="185" w:firstLine="301"/>
              <w:jc w:val="center"/>
              <w:rPr>
                <w:rFonts w:ascii="Arial" w:hAnsi="Arial" w:cs="Arial"/>
                <w:sz w:val="14"/>
                <w:szCs w:val="14"/>
              </w:rPr>
            </w:pPr>
            <w:r w:rsidRPr="00EF4538">
              <w:rPr>
                <w:rFonts w:ascii="Arial" w:hAnsi="Arial" w:cs="Arial"/>
                <w:sz w:val="14"/>
                <w:szCs w:val="14"/>
              </w:rPr>
              <w:t xml:space="preserve">          40</w:t>
            </w:r>
          </w:p>
        </w:tc>
      </w:tr>
      <w:tr w:rsidR="00EF4538" w:rsidRPr="00EF4538" w:rsidTr="00EF4538">
        <w:tblPrEx>
          <w:tblCellMar>
            <w:top w:w="0" w:type="dxa"/>
            <w:bottom w:w="0" w:type="dxa"/>
          </w:tblCellMar>
        </w:tblPrEx>
        <w:trPr>
          <w:trHeight w:val="538"/>
        </w:trPr>
        <w:tc>
          <w:tcPr>
            <w:tcW w:w="703" w:type="dxa"/>
            <w:tcBorders>
              <w:top w:val="single" w:sz="4" w:space="0" w:color="auto"/>
              <w:bottom w:val="single" w:sz="4" w:space="0" w:color="auto"/>
              <w:right w:val="single" w:sz="4" w:space="0" w:color="auto"/>
            </w:tcBorders>
          </w:tcPr>
          <w:p w:rsidR="00EF4538" w:rsidRPr="00EF4538" w:rsidRDefault="00EF4538" w:rsidP="005B2085">
            <w:pPr>
              <w:pStyle w:val="afff0"/>
              <w:ind w:left="-108" w:right="-108"/>
              <w:jc w:val="center"/>
              <w:rPr>
                <w:rFonts w:cs="Arial"/>
                <w:sz w:val="14"/>
                <w:szCs w:val="14"/>
              </w:rPr>
            </w:pPr>
            <w:r w:rsidRPr="00EF4538">
              <w:rPr>
                <w:rFonts w:cs="Arial"/>
                <w:sz w:val="14"/>
                <w:szCs w:val="14"/>
              </w:rPr>
              <w:lastRenderedPageBreak/>
              <w:t>1.2</w:t>
            </w:r>
          </w:p>
        </w:tc>
        <w:tc>
          <w:tcPr>
            <w:tcW w:w="2274" w:type="dxa"/>
            <w:tcBorders>
              <w:top w:val="single" w:sz="4" w:space="0" w:color="auto"/>
              <w:left w:val="single" w:sz="4" w:space="0" w:color="auto"/>
              <w:bottom w:val="single" w:sz="4" w:space="0" w:color="auto"/>
              <w:right w:val="nil"/>
            </w:tcBorders>
          </w:tcPr>
          <w:p w:rsidR="00EF4538" w:rsidRPr="00EF4538" w:rsidRDefault="00EF4538" w:rsidP="005B2085">
            <w:pPr>
              <w:pStyle w:val="aff5"/>
              <w:rPr>
                <w:sz w:val="14"/>
                <w:szCs w:val="14"/>
              </w:rPr>
            </w:pPr>
            <w:r w:rsidRPr="00EF4538">
              <w:rPr>
                <w:sz w:val="14"/>
                <w:szCs w:val="14"/>
              </w:rPr>
              <w:t xml:space="preserve">Оформление права муниципальной собственности на жилые и нежилые объекты, сооружения, оформление техпаспортов и </w:t>
            </w:r>
            <w:proofErr w:type="spellStart"/>
            <w:r w:rsidRPr="00EF4538">
              <w:rPr>
                <w:sz w:val="14"/>
                <w:szCs w:val="14"/>
              </w:rPr>
              <w:t>техпланов</w:t>
            </w:r>
            <w:proofErr w:type="spellEnd"/>
            <w:r w:rsidRPr="00EF4538">
              <w:rPr>
                <w:sz w:val="14"/>
                <w:szCs w:val="14"/>
              </w:rPr>
              <w:t xml:space="preserve"> для регистрации права муниципальной собственности</w:t>
            </w:r>
          </w:p>
        </w:tc>
        <w:tc>
          <w:tcPr>
            <w:tcW w:w="851" w:type="dxa"/>
            <w:tcBorders>
              <w:top w:val="single" w:sz="4" w:space="0" w:color="auto"/>
              <w:left w:val="single" w:sz="4" w:space="0" w:color="auto"/>
              <w:bottom w:val="single" w:sz="4" w:space="0" w:color="auto"/>
              <w:right w:val="nil"/>
            </w:tcBorders>
          </w:tcPr>
          <w:p w:rsidR="00EF4538" w:rsidRPr="00EF4538" w:rsidRDefault="00EF4538" w:rsidP="005B2085">
            <w:pPr>
              <w:pStyle w:val="afff0"/>
              <w:jc w:val="center"/>
              <w:rPr>
                <w:rFonts w:cs="Arial"/>
                <w:sz w:val="14"/>
                <w:szCs w:val="14"/>
              </w:rPr>
            </w:pPr>
            <w:r w:rsidRPr="00EF4538">
              <w:rPr>
                <w:rFonts w:cs="Arial"/>
                <w:sz w:val="14"/>
                <w:szCs w:val="14"/>
              </w:rPr>
              <w:t>Кол-во объектов</w:t>
            </w:r>
          </w:p>
        </w:tc>
        <w:tc>
          <w:tcPr>
            <w:tcW w:w="850" w:type="dxa"/>
            <w:tcBorders>
              <w:top w:val="single" w:sz="4" w:space="0" w:color="auto"/>
              <w:left w:val="single" w:sz="4" w:space="0" w:color="auto"/>
              <w:bottom w:val="single" w:sz="4" w:space="0" w:color="auto"/>
              <w:right w:val="nil"/>
            </w:tcBorders>
          </w:tcPr>
          <w:p w:rsidR="00EF4538" w:rsidRPr="00EF4538" w:rsidRDefault="00EF4538" w:rsidP="005B2085">
            <w:pPr>
              <w:pStyle w:val="afff0"/>
              <w:jc w:val="center"/>
              <w:rPr>
                <w:rFonts w:cs="Arial"/>
                <w:sz w:val="14"/>
                <w:szCs w:val="14"/>
              </w:rPr>
            </w:pPr>
          </w:p>
        </w:tc>
        <w:tc>
          <w:tcPr>
            <w:tcW w:w="992" w:type="dxa"/>
            <w:tcBorders>
              <w:top w:val="single" w:sz="4" w:space="0" w:color="auto"/>
              <w:left w:val="single" w:sz="4" w:space="0" w:color="auto"/>
              <w:bottom w:val="single" w:sz="4" w:space="0" w:color="auto"/>
              <w:right w:val="single" w:sz="4" w:space="0" w:color="auto"/>
            </w:tcBorders>
          </w:tcPr>
          <w:p w:rsidR="00EF4538" w:rsidRPr="00EF4538" w:rsidRDefault="00EF4538" w:rsidP="005B2085">
            <w:pPr>
              <w:pStyle w:val="afff0"/>
              <w:jc w:val="center"/>
              <w:rPr>
                <w:rFonts w:cs="Arial"/>
                <w:sz w:val="14"/>
                <w:szCs w:val="14"/>
              </w:rPr>
            </w:pPr>
            <w:r w:rsidRPr="00EF4538">
              <w:rPr>
                <w:rFonts w:cs="Arial"/>
                <w:sz w:val="14"/>
                <w:szCs w:val="14"/>
              </w:rPr>
              <w:t>55</w:t>
            </w:r>
          </w:p>
        </w:tc>
        <w:tc>
          <w:tcPr>
            <w:tcW w:w="850" w:type="dxa"/>
            <w:tcBorders>
              <w:top w:val="single" w:sz="4" w:space="0" w:color="auto"/>
              <w:left w:val="single" w:sz="4" w:space="0" w:color="auto"/>
              <w:bottom w:val="single" w:sz="4" w:space="0" w:color="auto"/>
              <w:right w:val="nil"/>
            </w:tcBorders>
          </w:tcPr>
          <w:p w:rsidR="00EF4538" w:rsidRPr="00EF4538" w:rsidRDefault="00EF4538" w:rsidP="005B2085">
            <w:pPr>
              <w:ind w:left="-806"/>
              <w:jc w:val="center"/>
              <w:rPr>
                <w:rFonts w:ascii="Arial" w:hAnsi="Arial" w:cs="Arial"/>
                <w:sz w:val="14"/>
                <w:szCs w:val="14"/>
              </w:rPr>
            </w:pPr>
            <w:r w:rsidRPr="00EF4538">
              <w:rPr>
                <w:rFonts w:ascii="Arial" w:hAnsi="Arial" w:cs="Arial"/>
                <w:sz w:val="14"/>
                <w:szCs w:val="14"/>
              </w:rPr>
              <w:t>55</w:t>
            </w:r>
          </w:p>
        </w:tc>
        <w:tc>
          <w:tcPr>
            <w:tcW w:w="851" w:type="dxa"/>
            <w:tcBorders>
              <w:top w:val="single" w:sz="4" w:space="0" w:color="auto"/>
              <w:left w:val="single" w:sz="4" w:space="0" w:color="auto"/>
              <w:bottom w:val="single" w:sz="4" w:space="0" w:color="auto"/>
              <w:right w:val="nil"/>
            </w:tcBorders>
          </w:tcPr>
          <w:p w:rsidR="00EF4538" w:rsidRPr="00EF4538" w:rsidRDefault="00EF4538" w:rsidP="005B2085">
            <w:pPr>
              <w:ind w:left="-674"/>
              <w:jc w:val="center"/>
              <w:rPr>
                <w:rFonts w:ascii="Arial" w:hAnsi="Arial" w:cs="Arial"/>
                <w:sz w:val="14"/>
                <w:szCs w:val="14"/>
              </w:rPr>
            </w:pPr>
            <w:r w:rsidRPr="00EF4538">
              <w:rPr>
                <w:rFonts w:ascii="Arial" w:hAnsi="Arial" w:cs="Arial"/>
                <w:sz w:val="14"/>
                <w:szCs w:val="14"/>
              </w:rPr>
              <w:t>55</w:t>
            </w:r>
          </w:p>
        </w:tc>
        <w:tc>
          <w:tcPr>
            <w:tcW w:w="850" w:type="dxa"/>
            <w:tcBorders>
              <w:top w:val="single" w:sz="4" w:space="0" w:color="auto"/>
              <w:left w:val="single" w:sz="4" w:space="0" w:color="auto"/>
              <w:bottom w:val="single" w:sz="4" w:space="0" w:color="auto"/>
              <w:right w:val="nil"/>
            </w:tcBorders>
          </w:tcPr>
          <w:p w:rsidR="00EF4538" w:rsidRPr="00EF4538" w:rsidRDefault="00EF4538" w:rsidP="005B2085">
            <w:pPr>
              <w:ind w:left="-697" w:right="31"/>
              <w:jc w:val="center"/>
              <w:rPr>
                <w:rFonts w:ascii="Arial" w:hAnsi="Arial" w:cs="Arial"/>
                <w:sz w:val="14"/>
                <w:szCs w:val="14"/>
              </w:rPr>
            </w:pPr>
            <w:r w:rsidRPr="00EF4538">
              <w:rPr>
                <w:rFonts w:ascii="Arial" w:hAnsi="Arial" w:cs="Arial"/>
                <w:sz w:val="14"/>
                <w:szCs w:val="14"/>
              </w:rPr>
              <w:t>55</w:t>
            </w:r>
          </w:p>
        </w:tc>
        <w:tc>
          <w:tcPr>
            <w:tcW w:w="851" w:type="dxa"/>
            <w:tcBorders>
              <w:top w:val="single" w:sz="4" w:space="0" w:color="auto"/>
              <w:left w:val="single" w:sz="4" w:space="0" w:color="auto"/>
              <w:bottom w:val="single" w:sz="4" w:space="0" w:color="auto"/>
              <w:right w:val="nil"/>
            </w:tcBorders>
          </w:tcPr>
          <w:p w:rsidR="00EF4538" w:rsidRPr="00EF4538" w:rsidRDefault="00EF4538" w:rsidP="005B2085">
            <w:pPr>
              <w:ind w:firstLine="34"/>
              <w:jc w:val="center"/>
              <w:rPr>
                <w:rFonts w:ascii="Arial" w:hAnsi="Arial" w:cs="Arial"/>
                <w:sz w:val="14"/>
                <w:szCs w:val="14"/>
              </w:rPr>
            </w:pPr>
            <w:r w:rsidRPr="00EF4538">
              <w:rPr>
                <w:rFonts w:ascii="Arial" w:hAnsi="Arial" w:cs="Arial"/>
                <w:sz w:val="14"/>
                <w:szCs w:val="14"/>
              </w:rPr>
              <w:t>55</w:t>
            </w:r>
          </w:p>
        </w:tc>
        <w:tc>
          <w:tcPr>
            <w:tcW w:w="850" w:type="dxa"/>
            <w:tcBorders>
              <w:top w:val="single" w:sz="4" w:space="0" w:color="auto"/>
              <w:left w:val="single" w:sz="4" w:space="0" w:color="auto"/>
              <w:bottom w:val="single" w:sz="4" w:space="0" w:color="auto"/>
              <w:right w:val="single" w:sz="4" w:space="0" w:color="auto"/>
            </w:tcBorders>
          </w:tcPr>
          <w:p w:rsidR="00EF4538" w:rsidRPr="00EF4538" w:rsidRDefault="00EF4538" w:rsidP="005B2085">
            <w:pPr>
              <w:ind w:left="-727"/>
              <w:jc w:val="center"/>
              <w:rPr>
                <w:rFonts w:ascii="Arial" w:hAnsi="Arial" w:cs="Arial"/>
                <w:sz w:val="14"/>
                <w:szCs w:val="14"/>
              </w:rPr>
            </w:pPr>
            <w:r w:rsidRPr="00EF4538">
              <w:rPr>
                <w:rFonts w:ascii="Arial" w:hAnsi="Arial" w:cs="Arial"/>
                <w:sz w:val="14"/>
                <w:szCs w:val="14"/>
              </w:rPr>
              <w:t>55</w:t>
            </w:r>
          </w:p>
        </w:tc>
      </w:tr>
      <w:tr w:rsidR="00EF4538" w:rsidRPr="00EF4538" w:rsidTr="00EF4538">
        <w:tblPrEx>
          <w:tblCellMar>
            <w:top w:w="0" w:type="dxa"/>
            <w:bottom w:w="0" w:type="dxa"/>
          </w:tblCellMar>
        </w:tblPrEx>
        <w:trPr>
          <w:trHeight w:val="538"/>
        </w:trPr>
        <w:tc>
          <w:tcPr>
            <w:tcW w:w="703" w:type="dxa"/>
            <w:tcBorders>
              <w:top w:val="single" w:sz="4" w:space="0" w:color="auto"/>
              <w:bottom w:val="single" w:sz="4" w:space="0" w:color="auto"/>
              <w:right w:val="single" w:sz="4" w:space="0" w:color="auto"/>
            </w:tcBorders>
          </w:tcPr>
          <w:p w:rsidR="00EF4538" w:rsidRPr="00EF4538" w:rsidRDefault="00EF4538" w:rsidP="005B2085">
            <w:pPr>
              <w:pStyle w:val="afff0"/>
              <w:ind w:left="-108" w:right="-108"/>
              <w:jc w:val="center"/>
              <w:rPr>
                <w:rFonts w:cs="Arial"/>
                <w:sz w:val="14"/>
                <w:szCs w:val="14"/>
              </w:rPr>
            </w:pPr>
            <w:r w:rsidRPr="00EF4538">
              <w:rPr>
                <w:rFonts w:cs="Arial"/>
                <w:sz w:val="14"/>
                <w:szCs w:val="14"/>
              </w:rPr>
              <w:t>1.3</w:t>
            </w:r>
          </w:p>
        </w:tc>
        <w:tc>
          <w:tcPr>
            <w:tcW w:w="2274" w:type="dxa"/>
            <w:tcBorders>
              <w:top w:val="single" w:sz="4" w:space="0" w:color="auto"/>
              <w:left w:val="single" w:sz="4" w:space="0" w:color="auto"/>
              <w:bottom w:val="single" w:sz="4" w:space="0" w:color="auto"/>
              <w:right w:val="nil"/>
            </w:tcBorders>
          </w:tcPr>
          <w:p w:rsidR="00EF4538" w:rsidRPr="00EF4538" w:rsidRDefault="00EF4538" w:rsidP="005B2085">
            <w:pPr>
              <w:pStyle w:val="afff0"/>
              <w:ind w:left="29"/>
              <w:jc w:val="left"/>
              <w:rPr>
                <w:rFonts w:cs="Arial"/>
                <w:sz w:val="14"/>
                <w:szCs w:val="14"/>
              </w:rPr>
            </w:pPr>
            <w:r w:rsidRPr="00EF4538">
              <w:rPr>
                <w:rFonts w:cs="Arial"/>
                <w:sz w:val="14"/>
                <w:szCs w:val="14"/>
              </w:rPr>
              <w:t>Содержание и обслуживание муниципального имущества Казны Новокубанского городского поселения Новокубанского района</w:t>
            </w:r>
          </w:p>
        </w:tc>
        <w:tc>
          <w:tcPr>
            <w:tcW w:w="851" w:type="dxa"/>
            <w:tcBorders>
              <w:top w:val="single" w:sz="4" w:space="0" w:color="auto"/>
              <w:left w:val="single" w:sz="4" w:space="0" w:color="auto"/>
              <w:bottom w:val="single" w:sz="4" w:space="0" w:color="auto"/>
              <w:right w:val="nil"/>
            </w:tcBorders>
          </w:tcPr>
          <w:p w:rsidR="00EF4538" w:rsidRPr="00EF4538" w:rsidRDefault="00EF4538" w:rsidP="005B2085">
            <w:pPr>
              <w:pStyle w:val="afff0"/>
              <w:jc w:val="center"/>
              <w:rPr>
                <w:rFonts w:cs="Arial"/>
                <w:sz w:val="14"/>
                <w:szCs w:val="14"/>
              </w:rPr>
            </w:pPr>
            <w:r w:rsidRPr="00EF4538">
              <w:rPr>
                <w:rFonts w:cs="Arial"/>
                <w:sz w:val="14"/>
                <w:szCs w:val="14"/>
              </w:rPr>
              <w:t>Кол-во объектов</w:t>
            </w:r>
          </w:p>
        </w:tc>
        <w:tc>
          <w:tcPr>
            <w:tcW w:w="850" w:type="dxa"/>
            <w:tcBorders>
              <w:top w:val="single" w:sz="4" w:space="0" w:color="auto"/>
              <w:left w:val="single" w:sz="4" w:space="0" w:color="auto"/>
              <w:bottom w:val="single" w:sz="4" w:space="0" w:color="auto"/>
              <w:right w:val="nil"/>
            </w:tcBorders>
          </w:tcPr>
          <w:p w:rsidR="00EF4538" w:rsidRPr="00EF4538" w:rsidRDefault="00EF4538" w:rsidP="005B2085">
            <w:pPr>
              <w:pStyle w:val="afff0"/>
              <w:jc w:val="center"/>
              <w:rPr>
                <w:rFonts w:cs="Arial"/>
                <w:sz w:val="14"/>
                <w:szCs w:val="14"/>
                <w:highlight w:val="yellow"/>
              </w:rPr>
            </w:pPr>
          </w:p>
        </w:tc>
        <w:tc>
          <w:tcPr>
            <w:tcW w:w="992" w:type="dxa"/>
            <w:tcBorders>
              <w:top w:val="single" w:sz="4" w:space="0" w:color="auto"/>
              <w:left w:val="single" w:sz="4" w:space="0" w:color="auto"/>
              <w:bottom w:val="single" w:sz="4" w:space="0" w:color="auto"/>
              <w:right w:val="single" w:sz="4" w:space="0" w:color="auto"/>
            </w:tcBorders>
          </w:tcPr>
          <w:p w:rsidR="00EF4538" w:rsidRPr="00EF4538" w:rsidRDefault="00EF4538" w:rsidP="005B2085">
            <w:pPr>
              <w:pStyle w:val="afff0"/>
              <w:jc w:val="center"/>
              <w:rPr>
                <w:rFonts w:cs="Arial"/>
                <w:sz w:val="14"/>
                <w:szCs w:val="14"/>
              </w:rPr>
            </w:pPr>
            <w:r w:rsidRPr="00EF4538">
              <w:rPr>
                <w:rFonts w:cs="Arial"/>
                <w:sz w:val="14"/>
                <w:szCs w:val="14"/>
              </w:rPr>
              <w:t>3</w:t>
            </w:r>
          </w:p>
        </w:tc>
        <w:tc>
          <w:tcPr>
            <w:tcW w:w="850" w:type="dxa"/>
            <w:tcBorders>
              <w:top w:val="single" w:sz="4" w:space="0" w:color="auto"/>
              <w:left w:val="single" w:sz="4" w:space="0" w:color="auto"/>
              <w:bottom w:val="single" w:sz="4" w:space="0" w:color="auto"/>
              <w:right w:val="nil"/>
            </w:tcBorders>
          </w:tcPr>
          <w:p w:rsidR="00EF4538" w:rsidRPr="00EF4538" w:rsidRDefault="00EF4538" w:rsidP="005B2085">
            <w:pPr>
              <w:pStyle w:val="afff0"/>
              <w:jc w:val="center"/>
              <w:rPr>
                <w:rFonts w:cs="Arial"/>
                <w:sz w:val="14"/>
                <w:szCs w:val="14"/>
              </w:rPr>
            </w:pPr>
            <w:r w:rsidRPr="00EF4538">
              <w:rPr>
                <w:rFonts w:cs="Arial"/>
                <w:sz w:val="14"/>
                <w:szCs w:val="14"/>
              </w:rPr>
              <w:t>3</w:t>
            </w:r>
          </w:p>
        </w:tc>
        <w:tc>
          <w:tcPr>
            <w:tcW w:w="851" w:type="dxa"/>
            <w:tcBorders>
              <w:top w:val="single" w:sz="4" w:space="0" w:color="auto"/>
              <w:left w:val="single" w:sz="4" w:space="0" w:color="auto"/>
              <w:bottom w:val="single" w:sz="4" w:space="0" w:color="auto"/>
              <w:right w:val="nil"/>
            </w:tcBorders>
          </w:tcPr>
          <w:p w:rsidR="00EF4538" w:rsidRPr="00EF4538" w:rsidRDefault="00EF4538" w:rsidP="005B2085">
            <w:pPr>
              <w:pStyle w:val="afff0"/>
              <w:jc w:val="center"/>
              <w:rPr>
                <w:rFonts w:cs="Arial"/>
                <w:sz w:val="14"/>
                <w:szCs w:val="14"/>
              </w:rPr>
            </w:pPr>
            <w:r w:rsidRPr="00EF4538">
              <w:rPr>
                <w:rFonts w:cs="Arial"/>
                <w:sz w:val="14"/>
                <w:szCs w:val="14"/>
              </w:rPr>
              <w:t>3</w:t>
            </w:r>
          </w:p>
        </w:tc>
        <w:tc>
          <w:tcPr>
            <w:tcW w:w="850" w:type="dxa"/>
            <w:tcBorders>
              <w:top w:val="single" w:sz="4" w:space="0" w:color="auto"/>
              <w:left w:val="single" w:sz="4" w:space="0" w:color="auto"/>
              <w:bottom w:val="single" w:sz="4" w:space="0" w:color="auto"/>
              <w:right w:val="nil"/>
            </w:tcBorders>
          </w:tcPr>
          <w:p w:rsidR="00EF4538" w:rsidRPr="00EF4538" w:rsidRDefault="00EF4538" w:rsidP="005B2085">
            <w:pPr>
              <w:pStyle w:val="afff0"/>
              <w:jc w:val="center"/>
              <w:rPr>
                <w:rFonts w:cs="Arial"/>
                <w:sz w:val="14"/>
                <w:szCs w:val="14"/>
              </w:rPr>
            </w:pPr>
            <w:r w:rsidRPr="00EF4538">
              <w:rPr>
                <w:rFonts w:cs="Arial"/>
                <w:sz w:val="14"/>
                <w:szCs w:val="14"/>
              </w:rPr>
              <w:t>3</w:t>
            </w:r>
          </w:p>
        </w:tc>
        <w:tc>
          <w:tcPr>
            <w:tcW w:w="851" w:type="dxa"/>
            <w:tcBorders>
              <w:top w:val="single" w:sz="4" w:space="0" w:color="auto"/>
              <w:left w:val="single" w:sz="4" w:space="0" w:color="auto"/>
              <w:bottom w:val="single" w:sz="4" w:space="0" w:color="auto"/>
              <w:right w:val="nil"/>
            </w:tcBorders>
          </w:tcPr>
          <w:p w:rsidR="00EF4538" w:rsidRPr="00EF4538" w:rsidRDefault="00EF4538" w:rsidP="005B2085">
            <w:pPr>
              <w:pStyle w:val="afff0"/>
              <w:jc w:val="center"/>
              <w:rPr>
                <w:rFonts w:cs="Arial"/>
                <w:sz w:val="14"/>
                <w:szCs w:val="14"/>
              </w:rPr>
            </w:pPr>
            <w:r w:rsidRPr="00EF4538">
              <w:rPr>
                <w:rFonts w:cs="Arial"/>
                <w:sz w:val="14"/>
                <w:szCs w:val="14"/>
              </w:rPr>
              <w:t>3</w:t>
            </w:r>
          </w:p>
        </w:tc>
        <w:tc>
          <w:tcPr>
            <w:tcW w:w="850" w:type="dxa"/>
            <w:tcBorders>
              <w:top w:val="single" w:sz="4" w:space="0" w:color="auto"/>
              <w:left w:val="single" w:sz="4" w:space="0" w:color="auto"/>
              <w:bottom w:val="single" w:sz="4" w:space="0" w:color="auto"/>
              <w:right w:val="single" w:sz="4" w:space="0" w:color="auto"/>
            </w:tcBorders>
          </w:tcPr>
          <w:p w:rsidR="00EF4538" w:rsidRPr="00EF4538" w:rsidRDefault="00EF4538" w:rsidP="005B2085">
            <w:pPr>
              <w:pStyle w:val="afff0"/>
              <w:jc w:val="center"/>
              <w:rPr>
                <w:rFonts w:cs="Arial"/>
                <w:sz w:val="14"/>
                <w:szCs w:val="14"/>
              </w:rPr>
            </w:pPr>
            <w:r w:rsidRPr="00EF4538">
              <w:rPr>
                <w:rFonts w:cs="Arial"/>
                <w:sz w:val="14"/>
                <w:szCs w:val="14"/>
              </w:rPr>
              <w:t>3</w:t>
            </w:r>
          </w:p>
        </w:tc>
      </w:tr>
      <w:tr w:rsidR="00EF4538" w:rsidRPr="00EF4538" w:rsidTr="00EF4538">
        <w:tblPrEx>
          <w:tblCellMar>
            <w:top w:w="0" w:type="dxa"/>
            <w:bottom w:w="0" w:type="dxa"/>
          </w:tblCellMar>
        </w:tblPrEx>
        <w:trPr>
          <w:trHeight w:val="538"/>
        </w:trPr>
        <w:tc>
          <w:tcPr>
            <w:tcW w:w="703" w:type="dxa"/>
            <w:tcBorders>
              <w:top w:val="single" w:sz="4" w:space="0" w:color="auto"/>
              <w:bottom w:val="single" w:sz="4" w:space="0" w:color="auto"/>
              <w:right w:val="single" w:sz="4" w:space="0" w:color="auto"/>
            </w:tcBorders>
          </w:tcPr>
          <w:p w:rsidR="00EF4538" w:rsidRPr="00EF4538" w:rsidRDefault="00EF4538" w:rsidP="005B2085">
            <w:pPr>
              <w:pStyle w:val="afff0"/>
              <w:ind w:left="-108" w:right="-108"/>
              <w:jc w:val="center"/>
              <w:rPr>
                <w:rFonts w:cs="Arial"/>
                <w:sz w:val="14"/>
                <w:szCs w:val="14"/>
              </w:rPr>
            </w:pPr>
            <w:r w:rsidRPr="00EF4538">
              <w:rPr>
                <w:rFonts w:cs="Arial"/>
                <w:sz w:val="14"/>
                <w:szCs w:val="14"/>
              </w:rPr>
              <w:t>1.4</w:t>
            </w:r>
          </w:p>
        </w:tc>
        <w:tc>
          <w:tcPr>
            <w:tcW w:w="2274" w:type="dxa"/>
            <w:tcBorders>
              <w:top w:val="single" w:sz="4" w:space="0" w:color="auto"/>
              <w:left w:val="single" w:sz="4" w:space="0" w:color="auto"/>
              <w:bottom w:val="single" w:sz="4" w:space="0" w:color="auto"/>
              <w:right w:val="nil"/>
            </w:tcBorders>
          </w:tcPr>
          <w:p w:rsidR="00EF4538" w:rsidRPr="00EF4538" w:rsidRDefault="00EF4538" w:rsidP="005B2085">
            <w:pPr>
              <w:pStyle w:val="aff5"/>
              <w:ind w:left="29"/>
              <w:rPr>
                <w:sz w:val="14"/>
                <w:szCs w:val="14"/>
              </w:rPr>
            </w:pPr>
            <w:r w:rsidRPr="00EF4538">
              <w:rPr>
                <w:sz w:val="14"/>
                <w:szCs w:val="14"/>
              </w:rPr>
              <w:t>Мероприятие по содержанию общего имущества собственников помещений в мног</w:t>
            </w:r>
            <w:r w:rsidRPr="00EF4538">
              <w:rPr>
                <w:sz w:val="14"/>
                <w:szCs w:val="14"/>
              </w:rPr>
              <w:t>о</w:t>
            </w:r>
            <w:r w:rsidRPr="00EF4538">
              <w:rPr>
                <w:sz w:val="14"/>
                <w:szCs w:val="14"/>
              </w:rPr>
              <w:t>квартирных домах</w:t>
            </w:r>
          </w:p>
        </w:tc>
        <w:tc>
          <w:tcPr>
            <w:tcW w:w="851" w:type="dxa"/>
            <w:tcBorders>
              <w:top w:val="single" w:sz="4" w:space="0" w:color="auto"/>
              <w:left w:val="single" w:sz="4" w:space="0" w:color="auto"/>
              <w:bottom w:val="single" w:sz="4" w:space="0" w:color="auto"/>
              <w:right w:val="nil"/>
            </w:tcBorders>
          </w:tcPr>
          <w:p w:rsidR="00EF4538" w:rsidRPr="00EF4538" w:rsidRDefault="00EF4538" w:rsidP="005B2085">
            <w:pPr>
              <w:pStyle w:val="afff0"/>
              <w:jc w:val="center"/>
              <w:rPr>
                <w:rFonts w:cs="Arial"/>
                <w:sz w:val="14"/>
                <w:szCs w:val="14"/>
              </w:rPr>
            </w:pPr>
            <w:r w:rsidRPr="00EF4538">
              <w:rPr>
                <w:rFonts w:cs="Arial"/>
                <w:sz w:val="14"/>
                <w:szCs w:val="14"/>
              </w:rPr>
              <w:t>Кол-во объектов</w:t>
            </w:r>
          </w:p>
        </w:tc>
        <w:tc>
          <w:tcPr>
            <w:tcW w:w="850" w:type="dxa"/>
            <w:tcBorders>
              <w:top w:val="single" w:sz="4" w:space="0" w:color="auto"/>
              <w:left w:val="single" w:sz="4" w:space="0" w:color="auto"/>
              <w:bottom w:val="single" w:sz="4" w:space="0" w:color="auto"/>
              <w:right w:val="nil"/>
            </w:tcBorders>
          </w:tcPr>
          <w:p w:rsidR="00EF4538" w:rsidRPr="00EF4538" w:rsidRDefault="00EF4538" w:rsidP="005B2085">
            <w:pPr>
              <w:pStyle w:val="afff0"/>
              <w:jc w:val="center"/>
              <w:rPr>
                <w:rFonts w:cs="Arial"/>
                <w:sz w:val="14"/>
                <w:szCs w:val="14"/>
              </w:rPr>
            </w:pPr>
          </w:p>
        </w:tc>
        <w:tc>
          <w:tcPr>
            <w:tcW w:w="992" w:type="dxa"/>
            <w:tcBorders>
              <w:top w:val="single" w:sz="4" w:space="0" w:color="auto"/>
              <w:left w:val="single" w:sz="4" w:space="0" w:color="auto"/>
              <w:bottom w:val="single" w:sz="4" w:space="0" w:color="auto"/>
              <w:right w:val="single" w:sz="4" w:space="0" w:color="auto"/>
            </w:tcBorders>
          </w:tcPr>
          <w:p w:rsidR="00EF4538" w:rsidRPr="00EF4538" w:rsidRDefault="00EF4538" w:rsidP="005B2085">
            <w:pPr>
              <w:pStyle w:val="afff0"/>
              <w:jc w:val="center"/>
              <w:rPr>
                <w:rFonts w:cs="Arial"/>
                <w:sz w:val="14"/>
                <w:szCs w:val="14"/>
              </w:rPr>
            </w:pPr>
            <w:r w:rsidRPr="00EF4538">
              <w:rPr>
                <w:rFonts w:cs="Arial"/>
                <w:sz w:val="14"/>
                <w:szCs w:val="14"/>
              </w:rPr>
              <w:t>19</w:t>
            </w:r>
          </w:p>
        </w:tc>
        <w:tc>
          <w:tcPr>
            <w:tcW w:w="850" w:type="dxa"/>
            <w:tcBorders>
              <w:top w:val="single" w:sz="4" w:space="0" w:color="auto"/>
              <w:left w:val="single" w:sz="4" w:space="0" w:color="auto"/>
              <w:bottom w:val="single" w:sz="4" w:space="0" w:color="auto"/>
              <w:right w:val="nil"/>
            </w:tcBorders>
          </w:tcPr>
          <w:p w:rsidR="00EF4538" w:rsidRPr="00EF4538" w:rsidRDefault="00EF4538" w:rsidP="005B2085">
            <w:pPr>
              <w:pStyle w:val="afff0"/>
              <w:jc w:val="center"/>
              <w:rPr>
                <w:rFonts w:cs="Arial"/>
                <w:sz w:val="14"/>
                <w:szCs w:val="14"/>
              </w:rPr>
            </w:pPr>
            <w:r w:rsidRPr="00EF4538">
              <w:rPr>
                <w:rFonts w:cs="Arial"/>
                <w:sz w:val="14"/>
                <w:szCs w:val="14"/>
              </w:rPr>
              <w:t>19</w:t>
            </w:r>
          </w:p>
        </w:tc>
        <w:tc>
          <w:tcPr>
            <w:tcW w:w="851" w:type="dxa"/>
            <w:tcBorders>
              <w:top w:val="single" w:sz="4" w:space="0" w:color="auto"/>
              <w:left w:val="single" w:sz="4" w:space="0" w:color="auto"/>
              <w:bottom w:val="single" w:sz="4" w:space="0" w:color="auto"/>
              <w:right w:val="nil"/>
            </w:tcBorders>
          </w:tcPr>
          <w:p w:rsidR="00EF4538" w:rsidRPr="00EF4538" w:rsidRDefault="00EF4538" w:rsidP="005B2085">
            <w:pPr>
              <w:pStyle w:val="afff0"/>
              <w:jc w:val="center"/>
              <w:rPr>
                <w:rFonts w:cs="Arial"/>
                <w:sz w:val="14"/>
                <w:szCs w:val="14"/>
              </w:rPr>
            </w:pPr>
            <w:r w:rsidRPr="00EF4538">
              <w:rPr>
                <w:rFonts w:cs="Arial"/>
                <w:sz w:val="14"/>
                <w:szCs w:val="14"/>
              </w:rPr>
              <w:t>19</w:t>
            </w:r>
          </w:p>
        </w:tc>
        <w:tc>
          <w:tcPr>
            <w:tcW w:w="850" w:type="dxa"/>
            <w:tcBorders>
              <w:top w:val="single" w:sz="4" w:space="0" w:color="auto"/>
              <w:left w:val="single" w:sz="4" w:space="0" w:color="auto"/>
              <w:bottom w:val="single" w:sz="4" w:space="0" w:color="auto"/>
              <w:right w:val="nil"/>
            </w:tcBorders>
          </w:tcPr>
          <w:p w:rsidR="00EF4538" w:rsidRPr="00EF4538" w:rsidRDefault="00EF4538" w:rsidP="005B2085">
            <w:pPr>
              <w:pStyle w:val="afff0"/>
              <w:jc w:val="center"/>
              <w:rPr>
                <w:rFonts w:cs="Arial"/>
                <w:sz w:val="14"/>
                <w:szCs w:val="14"/>
              </w:rPr>
            </w:pPr>
            <w:r w:rsidRPr="00EF4538">
              <w:rPr>
                <w:rFonts w:cs="Arial"/>
                <w:sz w:val="14"/>
                <w:szCs w:val="14"/>
              </w:rPr>
              <w:t>19</w:t>
            </w:r>
          </w:p>
        </w:tc>
        <w:tc>
          <w:tcPr>
            <w:tcW w:w="851" w:type="dxa"/>
            <w:tcBorders>
              <w:top w:val="single" w:sz="4" w:space="0" w:color="auto"/>
              <w:left w:val="single" w:sz="4" w:space="0" w:color="auto"/>
              <w:bottom w:val="single" w:sz="4" w:space="0" w:color="auto"/>
              <w:right w:val="nil"/>
            </w:tcBorders>
          </w:tcPr>
          <w:p w:rsidR="00EF4538" w:rsidRPr="00EF4538" w:rsidRDefault="00EF4538" w:rsidP="005B2085">
            <w:pPr>
              <w:pStyle w:val="afff0"/>
              <w:jc w:val="center"/>
              <w:rPr>
                <w:rFonts w:cs="Arial"/>
                <w:sz w:val="14"/>
                <w:szCs w:val="14"/>
              </w:rPr>
            </w:pPr>
            <w:r w:rsidRPr="00EF4538">
              <w:rPr>
                <w:rFonts w:cs="Arial"/>
                <w:sz w:val="14"/>
                <w:szCs w:val="14"/>
              </w:rPr>
              <w:t>19</w:t>
            </w:r>
          </w:p>
        </w:tc>
        <w:tc>
          <w:tcPr>
            <w:tcW w:w="850" w:type="dxa"/>
            <w:tcBorders>
              <w:top w:val="single" w:sz="4" w:space="0" w:color="auto"/>
              <w:left w:val="single" w:sz="4" w:space="0" w:color="auto"/>
              <w:bottom w:val="single" w:sz="4" w:space="0" w:color="auto"/>
              <w:right w:val="single" w:sz="4" w:space="0" w:color="auto"/>
            </w:tcBorders>
          </w:tcPr>
          <w:p w:rsidR="00EF4538" w:rsidRPr="00EF4538" w:rsidRDefault="00EF4538" w:rsidP="005B2085">
            <w:pPr>
              <w:pStyle w:val="afff0"/>
              <w:jc w:val="center"/>
              <w:rPr>
                <w:rFonts w:cs="Arial"/>
                <w:sz w:val="14"/>
                <w:szCs w:val="14"/>
              </w:rPr>
            </w:pPr>
            <w:r w:rsidRPr="00EF4538">
              <w:rPr>
                <w:rFonts w:cs="Arial"/>
                <w:sz w:val="14"/>
                <w:szCs w:val="14"/>
              </w:rPr>
              <w:t>19</w:t>
            </w:r>
          </w:p>
        </w:tc>
      </w:tr>
      <w:tr w:rsidR="00EF4538" w:rsidRPr="00EF4538" w:rsidTr="00EF4538">
        <w:tblPrEx>
          <w:tblCellMar>
            <w:top w:w="0" w:type="dxa"/>
            <w:bottom w:w="0" w:type="dxa"/>
          </w:tblCellMar>
        </w:tblPrEx>
        <w:trPr>
          <w:trHeight w:val="538"/>
        </w:trPr>
        <w:tc>
          <w:tcPr>
            <w:tcW w:w="703" w:type="dxa"/>
            <w:tcBorders>
              <w:top w:val="single" w:sz="4" w:space="0" w:color="auto"/>
              <w:bottom w:val="single" w:sz="4" w:space="0" w:color="auto"/>
              <w:right w:val="single" w:sz="4" w:space="0" w:color="auto"/>
            </w:tcBorders>
          </w:tcPr>
          <w:p w:rsidR="00EF4538" w:rsidRPr="00EF4538" w:rsidRDefault="00EF4538" w:rsidP="005B2085">
            <w:pPr>
              <w:pStyle w:val="afff0"/>
              <w:ind w:left="-108" w:right="-108"/>
              <w:jc w:val="center"/>
              <w:rPr>
                <w:rFonts w:cs="Arial"/>
                <w:sz w:val="14"/>
                <w:szCs w:val="14"/>
              </w:rPr>
            </w:pPr>
            <w:r w:rsidRPr="00EF4538">
              <w:rPr>
                <w:rFonts w:cs="Arial"/>
                <w:sz w:val="14"/>
                <w:szCs w:val="14"/>
              </w:rPr>
              <w:t>1.5</w:t>
            </w:r>
          </w:p>
        </w:tc>
        <w:tc>
          <w:tcPr>
            <w:tcW w:w="2274" w:type="dxa"/>
            <w:tcBorders>
              <w:top w:val="single" w:sz="4" w:space="0" w:color="auto"/>
              <w:left w:val="single" w:sz="4" w:space="0" w:color="auto"/>
              <w:bottom w:val="single" w:sz="4" w:space="0" w:color="auto"/>
              <w:right w:val="nil"/>
            </w:tcBorders>
          </w:tcPr>
          <w:p w:rsidR="00EF4538" w:rsidRPr="00EF4538" w:rsidRDefault="00EF4538" w:rsidP="005B2085">
            <w:pPr>
              <w:pStyle w:val="aff5"/>
              <w:rPr>
                <w:sz w:val="14"/>
                <w:szCs w:val="14"/>
              </w:rPr>
            </w:pPr>
            <w:r w:rsidRPr="00EF4538">
              <w:rPr>
                <w:color w:val="000000"/>
                <w:sz w:val="14"/>
                <w:szCs w:val="14"/>
              </w:rPr>
              <w:t>Мероприятия по проведению реконструкции (реставрации), капитального и текущего  ремонта муниципального имущества</w:t>
            </w:r>
            <w:r w:rsidRPr="00EF4538">
              <w:rPr>
                <w:sz w:val="14"/>
                <w:szCs w:val="14"/>
              </w:rPr>
              <w:t xml:space="preserve"> Новокубанского городского поселения Новокубанского района</w:t>
            </w:r>
            <w:r w:rsidRPr="00EF4538">
              <w:rPr>
                <w:color w:val="000000"/>
                <w:sz w:val="14"/>
                <w:szCs w:val="14"/>
              </w:rPr>
              <w:t xml:space="preserve"> (в том числе строительный контроль)</w:t>
            </w:r>
          </w:p>
        </w:tc>
        <w:tc>
          <w:tcPr>
            <w:tcW w:w="851" w:type="dxa"/>
            <w:tcBorders>
              <w:top w:val="single" w:sz="4" w:space="0" w:color="auto"/>
              <w:left w:val="single" w:sz="4" w:space="0" w:color="auto"/>
              <w:bottom w:val="single" w:sz="4" w:space="0" w:color="auto"/>
              <w:right w:val="nil"/>
            </w:tcBorders>
          </w:tcPr>
          <w:p w:rsidR="00EF4538" w:rsidRPr="00EF4538" w:rsidRDefault="00EF4538" w:rsidP="005B2085">
            <w:pPr>
              <w:pStyle w:val="afff0"/>
              <w:jc w:val="center"/>
              <w:rPr>
                <w:rFonts w:cs="Arial"/>
                <w:sz w:val="14"/>
                <w:szCs w:val="14"/>
              </w:rPr>
            </w:pPr>
            <w:r w:rsidRPr="00EF4538">
              <w:rPr>
                <w:rFonts w:cs="Arial"/>
                <w:sz w:val="14"/>
                <w:szCs w:val="14"/>
              </w:rPr>
              <w:t>Кол-во объектов</w:t>
            </w:r>
          </w:p>
        </w:tc>
        <w:tc>
          <w:tcPr>
            <w:tcW w:w="850" w:type="dxa"/>
            <w:tcBorders>
              <w:top w:val="single" w:sz="4" w:space="0" w:color="auto"/>
              <w:left w:val="single" w:sz="4" w:space="0" w:color="auto"/>
              <w:bottom w:val="single" w:sz="4" w:space="0" w:color="auto"/>
              <w:right w:val="nil"/>
            </w:tcBorders>
          </w:tcPr>
          <w:p w:rsidR="00EF4538" w:rsidRPr="00EF4538" w:rsidRDefault="00EF4538" w:rsidP="005B2085">
            <w:pPr>
              <w:pStyle w:val="afff0"/>
              <w:jc w:val="center"/>
              <w:rPr>
                <w:rFonts w:cs="Arial"/>
                <w:sz w:val="14"/>
                <w:szCs w:val="14"/>
                <w:highlight w:val="yellow"/>
              </w:rPr>
            </w:pPr>
          </w:p>
        </w:tc>
        <w:tc>
          <w:tcPr>
            <w:tcW w:w="992" w:type="dxa"/>
            <w:tcBorders>
              <w:top w:val="single" w:sz="4" w:space="0" w:color="auto"/>
              <w:left w:val="single" w:sz="4" w:space="0" w:color="auto"/>
              <w:bottom w:val="single" w:sz="4" w:space="0" w:color="auto"/>
              <w:right w:val="single" w:sz="4" w:space="0" w:color="auto"/>
            </w:tcBorders>
          </w:tcPr>
          <w:p w:rsidR="00EF4538" w:rsidRPr="00EF4538" w:rsidRDefault="00EF4538" w:rsidP="005B2085">
            <w:pPr>
              <w:pStyle w:val="afff0"/>
              <w:jc w:val="center"/>
              <w:rPr>
                <w:rFonts w:cs="Arial"/>
                <w:sz w:val="14"/>
                <w:szCs w:val="14"/>
              </w:rPr>
            </w:pPr>
            <w:r w:rsidRPr="00EF4538">
              <w:rPr>
                <w:rFonts w:cs="Arial"/>
                <w:sz w:val="14"/>
                <w:szCs w:val="14"/>
              </w:rPr>
              <w:t>2</w:t>
            </w:r>
          </w:p>
        </w:tc>
        <w:tc>
          <w:tcPr>
            <w:tcW w:w="850" w:type="dxa"/>
            <w:tcBorders>
              <w:top w:val="single" w:sz="4" w:space="0" w:color="auto"/>
              <w:left w:val="single" w:sz="4" w:space="0" w:color="auto"/>
              <w:bottom w:val="single" w:sz="4" w:space="0" w:color="auto"/>
              <w:right w:val="nil"/>
            </w:tcBorders>
          </w:tcPr>
          <w:p w:rsidR="00EF4538" w:rsidRPr="00EF4538" w:rsidRDefault="00EF4538" w:rsidP="005B2085">
            <w:pPr>
              <w:pStyle w:val="afff0"/>
              <w:jc w:val="center"/>
              <w:rPr>
                <w:rFonts w:cs="Arial"/>
                <w:sz w:val="14"/>
                <w:szCs w:val="14"/>
              </w:rPr>
            </w:pPr>
            <w:r w:rsidRPr="00EF4538">
              <w:rPr>
                <w:rFonts w:cs="Arial"/>
                <w:sz w:val="14"/>
                <w:szCs w:val="14"/>
              </w:rPr>
              <w:t>3</w:t>
            </w:r>
          </w:p>
        </w:tc>
        <w:tc>
          <w:tcPr>
            <w:tcW w:w="851" w:type="dxa"/>
            <w:tcBorders>
              <w:top w:val="single" w:sz="4" w:space="0" w:color="auto"/>
              <w:left w:val="single" w:sz="4" w:space="0" w:color="auto"/>
              <w:bottom w:val="single" w:sz="4" w:space="0" w:color="auto"/>
              <w:right w:val="nil"/>
            </w:tcBorders>
          </w:tcPr>
          <w:p w:rsidR="00EF4538" w:rsidRPr="00EF4538" w:rsidRDefault="00EF4538" w:rsidP="005B2085">
            <w:pPr>
              <w:pStyle w:val="afff0"/>
              <w:jc w:val="center"/>
              <w:rPr>
                <w:rFonts w:cs="Arial"/>
                <w:sz w:val="14"/>
                <w:szCs w:val="14"/>
              </w:rPr>
            </w:pPr>
            <w:r w:rsidRPr="00EF4538">
              <w:rPr>
                <w:rFonts w:cs="Arial"/>
                <w:sz w:val="14"/>
                <w:szCs w:val="14"/>
              </w:rPr>
              <w:t>3</w:t>
            </w:r>
          </w:p>
        </w:tc>
        <w:tc>
          <w:tcPr>
            <w:tcW w:w="850" w:type="dxa"/>
            <w:tcBorders>
              <w:top w:val="single" w:sz="4" w:space="0" w:color="auto"/>
              <w:left w:val="single" w:sz="4" w:space="0" w:color="auto"/>
              <w:bottom w:val="single" w:sz="4" w:space="0" w:color="auto"/>
              <w:right w:val="nil"/>
            </w:tcBorders>
          </w:tcPr>
          <w:p w:rsidR="00EF4538" w:rsidRPr="00EF4538" w:rsidRDefault="00EF4538" w:rsidP="005B2085">
            <w:pPr>
              <w:pStyle w:val="afff0"/>
              <w:jc w:val="center"/>
              <w:rPr>
                <w:rFonts w:cs="Arial"/>
                <w:sz w:val="14"/>
                <w:szCs w:val="14"/>
              </w:rPr>
            </w:pPr>
            <w:r w:rsidRPr="00EF4538">
              <w:rPr>
                <w:rFonts w:cs="Arial"/>
                <w:sz w:val="14"/>
                <w:szCs w:val="14"/>
              </w:rPr>
              <w:t>3</w:t>
            </w:r>
          </w:p>
        </w:tc>
        <w:tc>
          <w:tcPr>
            <w:tcW w:w="851" w:type="dxa"/>
            <w:tcBorders>
              <w:top w:val="single" w:sz="4" w:space="0" w:color="auto"/>
              <w:left w:val="single" w:sz="4" w:space="0" w:color="auto"/>
              <w:bottom w:val="single" w:sz="4" w:space="0" w:color="auto"/>
              <w:right w:val="nil"/>
            </w:tcBorders>
          </w:tcPr>
          <w:p w:rsidR="00EF4538" w:rsidRPr="00EF4538" w:rsidRDefault="00EF4538" w:rsidP="005B2085">
            <w:pPr>
              <w:pStyle w:val="afff0"/>
              <w:jc w:val="center"/>
              <w:rPr>
                <w:rFonts w:cs="Arial"/>
                <w:sz w:val="14"/>
                <w:szCs w:val="14"/>
              </w:rPr>
            </w:pPr>
            <w:r w:rsidRPr="00EF4538">
              <w:rPr>
                <w:rFonts w:cs="Arial"/>
                <w:sz w:val="14"/>
                <w:szCs w:val="14"/>
              </w:rPr>
              <w:t>3</w:t>
            </w:r>
          </w:p>
        </w:tc>
        <w:tc>
          <w:tcPr>
            <w:tcW w:w="850" w:type="dxa"/>
            <w:tcBorders>
              <w:top w:val="single" w:sz="4" w:space="0" w:color="auto"/>
              <w:left w:val="single" w:sz="4" w:space="0" w:color="auto"/>
              <w:bottom w:val="single" w:sz="4" w:space="0" w:color="auto"/>
              <w:right w:val="single" w:sz="4" w:space="0" w:color="auto"/>
            </w:tcBorders>
          </w:tcPr>
          <w:p w:rsidR="00EF4538" w:rsidRPr="00EF4538" w:rsidRDefault="00EF4538" w:rsidP="005B2085">
            <w:pPr>
              <w:pStyle w:val="afff0"/>
              <w:jc w:val="center"/>
              <w:rPr>
                <w:rFonts w:cs="Arial"/>
                <w:sz w:val="14"/>
                <w:szCs w:val="14"/>
              </w:rPr>
            </w:pPr>
            <w:r w:rsidRPr="00EF4538">
              <w:rPr>
                <w:rFonts w:cs="Arial"/>
                <w:sz w:val="14"/>
                <w:szCs w:val="14"/>
              </w:rPr>
              <w:t>3</w:t>
            </w:r>
          </w:p>
        </w:tc>
      </w:tr>
      <w:tr w:rsidR="00EF4538" w:rsidRPr="00EF4538" w:rsidTr="00EF4538">
        <w:tblPrEx>
          <w:tblCellMar>
            <w:top w:w="0" w:type="dxa"/>
            <w:bottom w:w="0" w:type="dxa"/>
          </w:tblCellMar>
        </w:tblPrEx>
        <w:trPr>
          <w:trHeight w:val="538"/>
        </w:trPr>
        <w:tc>
          <w:tcPr>
            <w:tcW w:w="703" w:type="dxa"/>
            <w:tcBorders>
              <w:top w:val="single" w:sz="4" w:space="0" w:color="auto"/>
              <w:bottom w:val="single" w:sz="4" w:space="0" w:color="auto"/>
              <w:right w:val="single" w:sz="4" w:space="0" w:color="auto"/>
            </w:tcBorders>
          </w:tcPr>
          <w:p w:rsidR="00EF4538" w:rsidRPr="00EF4538" w:rsidRDefault="00EF4538" w:rsidP="005B2085">
            <w:pPr>
              <w:pStyle w:val="afff0"/>
              <w:ind w:left="-108" w:right="-108"/>
              <w:jc w:val="center"/>
              <w:rPr>
                <w:rFonts w:cs="Arial"/>
                <w:sz w:val="14"/>
                <w:szCs w:val="14"/>
              </w:rPr>
            </w:pPr>
            <w:r w:rsidRPr="00EF4538">
              <w:rPr>
                <w:rFonts w:cs="Arial"/>
                <w:sz w:val="14"/>
                <w:szCs w:val="14"/>
              </w:rPr>
              <w:t>1.6</w:t>
            </w:r>
          </w:p>
        </w:tc>
        <w:tc>
          <w:tcPr>
            <w:tcW w:w="2274" w:type="dxa"/>
            <w:tcBorders>
              <w:top w:val="single" w:sz="4" w:space="0" w:color="auto"/>
              <w:left w:val="single" w:sz="4" w:space="0" w:color="auto"/>
              <w:bottom w:val="single" w:sz="4" w:space="0" w:color="auto"/>
              <w:right w:val="nil"/>
            </w:tcBorders>
          </w:tcPr>
          <w:p w:rsidR="00EF4538" w:rsidRPr="00EF4538" w:rsidRDefault="00EF4538" w:rsidP="005B2085">
            <w:pPr>
              <w:pStyle w:val="aff5"/>
              <w:rPr>
                <w:sz w:val="14"/>
                <w:szCs w:val="14"/>
              </w:rPr>
            </w:pPr>
            <w:r w:rsidRPr="00EF4538">
              <w:rPr>
                <w:sz w:val="14"/>
                <w:szCs w:val="14"/>
              </w:rPr>
              <w:t>Содержание муниципального имущества (коммунальные услуги)</w:t>
            </w:r>
          </w:p>
        </w:tc>
        <w:tc>
          <w:tcPr>
            <w:tcW w:w="851" w:type="dxa"/>
            <w:tcBorders>
              <w:top w:val="single" w:sz="4" w:space="0" w:color="auto"/>
              <w:left w:val="single" w:sz="4" w:space="0" w:color="auto"/>
              <w:bottom w:val="single" w:sz="4" w:space="0" w:color="auto"/>
              <w:right w:val="nil"/>
            </w:tcBorders>
          </w:tcPr>
          <w:p w:rsidR="00EF4538" w:rsidRPr="00EF4538" w:rsidRDefault="00EF4538" w:rsidP="005B2085">
            <w:pPr>
              <w:pStyle w:val="afff0"/>
              <w:jc w:val="center"/>
              <w:rPr>
                <w:rFonts w:cs="Arial"/>
                <w:sz w:val="14"/>
                <w:szCs w:val="14"/>
              </w:rPr>
            </w:pPr>
            <w:r w:rsidRPr="00EF4538">
              <w:rPr>
                <w:rFonts w:cs="Arial"/>
                <w:sz w:val="14"/>
                <w:szCs w:val="14"/>
              </w:rPr>
              <w:t>Кол-во объектов</w:t>
            </w:r>
          </w:p>
        </w:tc>
        <w:tc>
          <w:tcPr>
            <w:tcW w:w="850" w:type="dxa"/>
            <w:tcBorders>
              <w:top w:val="single" w:sz="4" w:space="0" w:color="auto"/>
              <w:left w:val="single" w:sz="4" w:space="0" w:color="auto"/>
              <w:bottom w:val="single" w:sz="4" w:space="0" w:color="auto"/>
              <w:right w:val="nil"/>
            </w:tcBorders>
            <w:shd w:val="clear" w:color="auto" w:fill="auto"/>
          </w:tcPr>
          <w:p w:rsidR="00EF4538" w:rsidRPr="00EF4538" w:rsidRDefault="00EF4538" w:rsidP="005B2085">
            <w:pPr>
              <w:pStyle w:val="afff0"/>
              <w:jc w:val="center"/>
              <w:rPr>
                <w:rFonts w:cs="Arial"/>
                <w:sz w:val="14"/>
                <w:szCs w:val="1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F4538" w:rsidRPr="00EF4538" w:rsidRDefault="00EF4538" w:rsidP="005B2085">
            <w:pPr>
              <w:pStyle w:val="afff0"/>
              <w:jc w:val="center"/>
              <w:rPr>
                <w:rFonts w:cs="Arial"/>
                <w:color w:val="000000"/>
                <w:sz w:val="14"/>
                <w:szCs w:val="14"/>
              </w:rPr>
            </w:pPr>
            <w:r w:rsidRPr="00EF4538">
              <w:rPr>
                <w:rFonts w:cs="Arial"/>
                <w:color w:val="000000"/>
                <w:sz w:val="14"/>
                <w:szCs w:val="14"/>
              </w:rPr>
              <w:t>2</w:t>
            </w:r>
          </w:p>
        </w:tc>
        <w:tc>
          <w:tcPr>
            <w:tcW w:w="850" w:type="dxa"/>
            <w:tcBorders>
              <w:top w:val="single" w:sz="4" w:space="0" w:color="auto"/>
              <w:left w:val="single" w:sz="4" w:space="0" w:color="auto"/>
              <w:bottom w:val="single" w:sz="4" w:space="0" w:color="auto"/>
              <w:right w:val="nil"/>
            </w:tcBorders>
            <w:shd w:val="clear" w:color="auto" w:fill="auto"/>
          </w:tcPr>
          <w:p w:rsidR="00EF4538" w:rsidRPr="00EF4538" w:rsidRDefault="00EF4538" w:rsidP="005B2085">
            <w:pPr>
              <w:pStyle w:val="afff0"/>
              <w:jc w:val="center"/>
              <w:rPr>
                <w:rFonts w:cs="Arial"/>
                <w:color w:val="000000"/>
                <w:sz w:val="14"/>
                <w:szCs w:val="14"/>
              </w:rPr>
            </w:pPr>
            <w:r w:rsidRPr="00EF4538">
              <w:rPr>
                <w:rFonts w:cs="Arial"/>
                <w:color w:val="000000"/>
                <w:sz w:val="14"/>
                <w:szCs w:val="14"/>
              </w:rPr>
              <w:t>2</w:t>
            </w:r>
          </w:p>
        </w:tc>
        <w:tc>
          <w:tcPr>
            <w:tcW w:w="851" w:type="dxa"/>
            <w:tcBorders>
              <w:top w:val="single" w:sz="4" w:space="0" w:color="auto"/>
              <w:left w:val="single" w:sz="4" w:space="0" w:color="auto"/>
              <w:bottom w:val="single" w:sz="4" w:space="0" w:color="auto"/>
              <w:right w:val="nil"/>
            </w:tcBorders>
            <w:shd w:val="clear" w:color="auto" w:fill="auto"/>
          </w:tcPr>
          <w:p w:rsidR="00EF4538" w:rsidRPr="00EF4538" w:rsidRDefault="00EF4538" w:rsidP="005B2085">
            <w:pPr>
              <w:pStyle w:val="afff0"/>
              <w:jc w:val="center"/>
              <w:rPr>
                <w:rFonts w:cs="Arial"/>
                <w:color w:val="000000"/>
                <w:sz w:val="14"/>
                <w:szCs w:val="14"/>
              </w:rPr>
            </w:pPr>
            <w:r w:rsidRPr="00EF4538">
              <w:rPr>
                <w:rFonts w:cs="Arial"/>
                <w:color w:val="000000"/>
                <w:sz w:val="14"/>
                <w:szCs w:val="14"/>
              </w:rPr>
              <w:t>2</w:t>
            </w:r>
          </w:p>
        </w:tc>
        <w:tc>
          <w:tcPr>
            <w:tcW w:w="850" w:type="dxa"/>
            <w:tcBorders>
              <w:top w:val="single" w:sz="4" w:space="0" w:color="auto"/>
              <w:left w:val="single" w:sz="4" w:space="0" w:color="auto"/>
              <w:bottom w:val="single" w:sz="4" w:space="0" w:color="auto"/>
              <w:right w:val="nil"/>
            </w:tcBorders>
            <w:shd w:val="clear" w:color="auto" w:fill="auto"/>
          </w:tcPr>
          <w:p w:rsidR="00EF4538" w:rsidRPr="00EF4538" w:rsidRDefault="00EF4538" w:rsidP="005B2085">
            <w:pPr>
              <w:pStyle w:val="afff0"/>
              <w:jc w:val="center"/>
              <w:rPr>
                <w:rFonts w:cs="Arial"/>
                <w:color w:val="000000"/>
                <w:sz w:val="14"/>
                <w:szCs w:val="14"/>
              </w:rPr>
            </w:pPr>
            <w:r w:rsidRPr="00EF4538">
              <w:rPr>
                <w:rFonts w:cs="Arial"/>
                <w:color w:val="000000"/>
                <w:sz w:val="14"/>
                <w:szCs w:val="14"/>
              </w:rPr>
              <w:t>2</w:t>
            </w:r>
          </w:p>
        </w:tc>
        <w:tc>
          <w:tcPr>
            <w:tcW w:w="851" w:type="dxa"/>
            <w:tcBorders>
              <w:top w:val="single" w:sz="4" w:space="0" w:color="auto"/>
              <w:left w:val="single" w:sz="4" w:space="0" w:color="auto"/>
              <w:bottom w:val="single" w:sz="4" w:space="0" w:color="auto"/>
              <w:right w:val="nil"/>
            </w:tcBorders>
            <w:shd w:val="clear" w:color="auto" w:fill="auto"/>
          </w:tcPr>
          <w:p w:rsidR="00EF4538" w:rsidRPr="00EF4538" w:rsidRDefault="00EF4538" w:rsidP="005B2085">
            <w:pPr>
              <w:pStyle w:val="afff0"/>
              <w:jc w:val="center"/>
              <w:rPr>
                <w:rFonts w:cs="Arial"/>
                <w:color w:val="000000"/>
                <w:sz w:val="14"/>
                <w:szCs w:val="14"/>
              </w:rPr>
            </w:pPr>
            <w:r w:rsidRPr="00EF4538">
              <w:rPr>
                <w:rFonts w:cs="Arial"/>
                <w:color w:val="000000"/>
                <w:sz w:val="14"/>
                <w:szCs w:val="14"/>
              </w:rPr>
              <w:t>2</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EF4538" w:rsidRPr="00EF4538" w:rsidRDefault="00EF4538" w:rsidP="005B2085">
            <w:pPr>
              <w:pStyle w:val="afff0"/>
              <w:jc w:val="center"/>
              <w:rPr>
                <w:rFonts w:cs="Arial"/>
                <w:color w:val="000000"/>
                <w:sz w:val="14"/>
                <w:szCs w:val="14"/>
              </w:rPr>
            </w:pPr>
            <w:r w:rsidRPr="00EF4538">
              <w:rPr>
                <w:rFonts w:cs="Arial"/>
                <w:color w:val="000000"/>
                <w:sz w:val="14"/>
                <w:szCs w:val="14"/>
              </w:rPr>
              <w:t>2</w:t>
            </w:r>
          </w:p>
        </w:tc>
      </w:tr>
      <w:tr w:rsidR="00EF4538" w:rsidRPr="00EF4538" w:rsidTr="00EF4538">
        <w:tblPrEx>
          <w:tblCellMar>
            <w:top w:w="0" w:type="dxa"/>
            <w:bottom w:w="0" w:type="dxa"/>
          </w:tblCellMar>
        </w:tblPrEx>
        <w:trPr>
          <w:trHeight w:val="538"/>
        </w:trPr>
        <w:tc>
          <w:tcPr>
            <w:tcW w:w="703" w:type="dxa"/>
            <w:tcBorders>
              <w:top w:val="single" w:sz="4" w:space="0" w:color="auto"/>
              <w:bottom w:val="single" w:sz="4" w:space="0" w:color="auto"/>
              <w:right w:val="single" w:sz="4" w:space="0" w:color="auto"/>
            </w:tcBorders>
          </w:tcPr>
          <w:p w:rsidR="00EF4538" w:rsidRPr="00EF4538" w:rsidRDefault="00EF4538" w:rsidP="005B2085">
            <w:pPr>
              <w:pStyle w:val="afff0"/>
              <w:ind w:left="-108" w:right="-108"/>
              <w:jc w:val="center"/>
              <w:rPr>
                <w:rFonts w:cs="Arial"/>
                <w:sz w:val="14"/>
                <w:szCs w:val="14"/>
              </w:rPr>
            </w:pPr>
            <w:r w:rsidRPr="00EF4538">
              <w:rPr>
                <w:rFonts w:cs="Arial"/>
                <w:sz w:val="14"/>
                <w:szCs w:val="14"/>
              </w:rPr>
              <w:t>1.7</w:t>
            </w:r>
          </w:p>
        </w:tc>
        <w:tc>
          <w:tcPr>
            <w:tcW w:w="2274" w:type="dxa"/>
            <w:tcBorders>
              <w:top w:val="single" w:sz="4" w:space="0" w:color="auto"/>
              <w:left w:val="single" w:sz="4" w:space="0" w:color="auto"/>
              <w:bottom w:val="single" w:sz="4" w:space="0" w:color="auto"/>
              <w:right w:val="nil"/>
            </w:tcBorders>
          </w:tcPr>
          <w:p w:rsidR="00EF4538" w:rsidRPr="00EF4538" w:rsidRDefault="00EF4538" w:rsidP="005B2085">
            <w:pPr>
              <w:pStyle w:val="aff5"/>
              <w:rPr>
                <w:sz w:val="14"/>
                <w:szCs w:val="14"/>
              </w:rPr>
            </w:pPr>
            <w:proofErr w:type="gramStart"/>
            <w:r w:rsidRPr="00EF4538">
              <w:rPr>
                <w:sz w:val="14"/>
                <w:szCs w:val="14"/>
              </w:rPr>
              <w:t>Подготовка проектной документации по сохранению объекта культурного наследия (стадия – проект реставрации (реконструкции)</w:t>
            </w:r>
            <w:proofErr w:type="gramEnd"/>
          </w:p>
        </w:tc>
        <w:tc>
          <w:tcPr>
            <w:tcW w:w="851" w:type="dxa"/>
            <w:tcBorders>
              <w:top w:val="single" w:sz="4" w:space="0" w:color="auto"/>
              <w:left w:val="single" w:sz="4" w:space="0" w:color="auto"/>
              <w:bottom w:val="single" w:sz="4" w:space="0" w:color="auto"/>
              <w:right w:val="nil"/>
            </w:tcBorders>
          </w:tcPr>
          <w:p w:rsidR="00EF4538" w:rsidRPr="00EF4538" w:rsidRDefault="00EF4538" w:rsidP="005B2085">
            <w:pPr>
              <w:pStyle w:val="afff0"/>
              <w:jc w:val="center"/>
              <w:rPr>
                <w:rFonts w:cs="Arial"/>
                <w:sz w:val="14"/>
                <w:szCs w:val="14"/>
              </w:rPr>
            </w:pPr>
            <w:r w:rsidRPr="00EF4538">
              <w:rPr>
                <w:rFonts w:cs="Arial"/>
                <w:sz w:val="14"/>
                <w:szCs w:val="14"/>
              </w:rPr>
              <w:t>Кол-во проектов</w:t>
            </w:r>
          </w:p>
        </w:tc>
        <w:tc>
          <w:tcPr>
            <w:tcW w:w="850" w:type="dxa"/>
            <w:tcBorders>
              <w:top w:val="single" w:sz="4" w:space="0" w:color="auto"/>
              <w:left w:val="single" w:sz="4" w:space="0" w:color="auto"/>
              <w:bottom w:val="single" w:sz="4" w:space="0" w:color="auto"/>
              <w:right w:val="nil"/>
            </w:tcBorders>
          </w:tcPr>
          <w:p w:rsidR="00EF4538" w:rsidRPr="00EF4538" w:rsidRDefault="00EF4538" w:rsidP="005B2085">
            <w:pPr>
              <w:pStyle w:val="afff0"/>
              <w:jc w:val="center"/>
              <w:rPr>
                <w:rFonts w:cs="Arial"/>
                <w:sz w:val="14"/>
                <w:szCs w:val="14"/>
              </w:rPr>
            </w:pPr>
          </w:p>
        </w:tc>
        <w:tc>
          <w:tcPr>
            <w:tcW w:w="992" w:type="dxa"/>
            <w:tcBorders>
              <w:top w:val="single" w:sz="4" w:space="0" w:color="auto"/>
              <w:left w:val="single" w:sz="4" w:space="0" w:color="auto"/>
              <w:bottom w:val="single" w:sz="4" w:space="0" w:color="auto"/>
              <w:right w:val="single" w:sz="4" w:space="0" w:color="auto"/>
            </w:tcBorders>
          </w:tcPr>
          <w:p w:rsidR="00EF4538" w:rsidRPr="00EF4538" w:rsidRDefault="00EF4538" w:rsidP="005B2085">
            <w:pPr>
              <w:pStyle w:val="afff0"/>
              <w:jc w:val="center"/>
              <w:rPr>
                <w:rFonts w:cs="Arial"/>
                <w:sz w:val="14"/>
                <w:szCs w:val="14"/>
              </w:rPr>
            </w:pPr>
            <w:r w:rsidRPr="00EF4538">
              <w:rPr>
                <w:rFonts w:cs="Arial"/>
                <w:sz w:val="14"/>
                <w:szCs w:val="14"/>
              </w:rPr>
              <w:t>1</w:t>
            </w:r>
          </w:p>
        </w:tc>
        <w:tc>
          <w:tcPr>
            <w:tcW w:w="850" w:type="dxa"/>
            <w:tcBorders>
              <w:top w:val="single" w:sz="4" w:space="0" w:color="auto"/>
              <w:left w:val="single" w:sz="4" w:space="0" w:color="auto"/>
              <w:bottom w:val="single" w:sz="4" w:space="0" w:color="auto"/>
              <w:right w:val="nil"/>
            </w:tcBorders>
          </w:tcPr>
          <w:p w:rsidR="00EF4538" w:rsidRPr="00EF4538" w:rsidRDefault="00EF4538" w:rsidP="005B2085">
            <w:pPr>
              <w:pStyle w:val="afff0"/>
              <w:jc w:val="center"/>
              <w:rPr>
                <w:rFonts w:cs="Arial"/>
                <w:sz w:val="14"/>
                <w:szCs w:val="14"/>
              </w:rPr>
            </w:pPr>
            <w:r w:rsidRPr="00EF4538">
              <w:rPr>
                <w:rFonts w:cs="Arial"/>
                <w:sz w:val="14"/>
                <w:szCs w:val="14"/>
              </w:rPr>
              <w:t>0</w:t>
            </w:r>
          </w:p>
        </w:tc>
        <w:tc>
          <w:tcPr>
            <w:tcW w:w="851" w:type="dxa"/>
            <w:tcBorders>
              <w:top w:val="single" w:sz="4" w:space="0" w:color="auto"/>
              <w:left w:val="single" w:sz="4" w:space="0" w:color="auto"/>
              <w:bottom w:val="single" w:sz="4" w:space="0" w:color="auto"/>
              <w:right w:val="nil"/>
            </w:tcBorders>
          </w:tcPr>
          <w:p w:rsidR="00EF4538" w:rsidRPr="00EF4538" w:rsidRDefault="00EF4538" w:rsidP="005B2085">
            <w:pPr>
              <w:pStyle w:val="afff0"/>
              <w:jc w:val="center"/>
              <w:rPr>
                <w:rFonts w:cs="Arial"/>
                <w:sz w:val="14"/>
                <w:szCs w:val="14"/>
              </w:rPr>
            </w:pPr>
            <w:r w:rsidRPr="00EF4538">
              <w:rPr>
                <w:rFonts w:cs="Arial"/>
                <w:sz w:val="14"/>
                <w:szCs w:val="14"/>
              </w:rPr>
              <w:t>0</w:t>
            </w:r>
          </w:p>
        </w:tc>
        <w:tc>
          <w:tcPr>
            <w:tcW w:w="850" w:type="dxa"/>
            <w:tcBorders>
              <w:top w:val="single" w:sz="4" w:space="0" w:color="auto"/>
              <w:left w:val="single" w:sz="4" w:space="0" w:color="auto"/>
              <w:bottom w:val="single" w:sz="4" w:space="0" w:color="auto"/>
              <w:right w:val="nil"/>
            </w:tcBorders>
          </w:tcPr>
          <w:p w:rsidR="00EF4538" w:rsidRPr="00EF4538" w:rsidRDefault="00EF4538" w:rsidP="005B2085">
            <w:pPr>
              <w:pStyle w:val="afff0"/>
              <w:jc w:val="center"/>
              <w:rPr>
                <w:rFonts w:cs="Arial"/>
                <w:sz w:val="14"/>
                <w:szCs w:val="14"/>
              </w:rPr>
            </w:pPr>
            <w:r w:rsidRPr="00EF4538">
              <w:rPr>
                <w:rFonts w:cs="Arial"/>
                <w:sz w:val="14"/>
                <w:szCs w:val="14"/>
              </w:rPr>
              <w:t>0</w:t>
            </w:r>
          </w:p>
        </w:tc>
        <w:tc>
          <w:tcPr>
            <w:tcW w:w="851" w:type="dxa"/>
            <w:tcBorders>
              <w:top w:val="single" w:sz="4" w:space="0" w:color="auto"/>
              <w:left w:val="single" w:sz="4" w:space="0" w:color="auto"/>
              <w:bottom w:val="single" w:sz="4" w:space="0" w:color="auto"/>
              <w:right w:val="nil"/>
            </w:tcBorders>
          </w:tcPr>
          <w:p w:rsidR="00EF4538" w:rsidRPr="00EF4538" w:rsidRDefault="00EF4538" w:rsidP="005B2085">
            <w:pPr>
              <w:pStyle w:val="afff0"/>
              <w:jc w:val="center"/>
              <w:rPr>
                <w:rFonts w:cs="Arial"/>
                <w:sz w:val="14"/>
                <w:szCs w:val="14"/>
              </w:rPr>
            </w:pPr>
            <w:r w:rsidRPr="00EF4538">
              <w:rPr>
                <w:rFonts w:cs="Arial"/>
                <w:sz w:val="14"/>
                <w:szCs w:val="14"/>
              </w:rPr>
              <w:t>0</w:t>
            </w:r>
          </w:p>
        </w:tc>
        <w:tc>
          <w:tcPr>
            <w:tcW w:w="850" w:type="dxa"/>
            <w:tcBorders>
              <w:top w:val="single" w:sz="4" w:space="0" w:color="auto"/>
              <w:left w:val="single" w:sz="4" w:space="0" w:color="auto"/>
              <w:bottom w:val="single" w:sz="4" w:space="0" w:color="auto"/>
              <w:right w:val="single" w:sz="4" w:space="0" w:color="auto"/>
            </w:tcBorders>
          </w:tcPr>
          <w:p w:rsidR="00EF4538" w:rsidRPr="00EF4538" w:rsidRDefault="00EF4538" w:rsidP="005B2085">
            <w:pPr>
              <w:pStyle w:val="afff0"/>
              <w:jc w:val="center"/>
              <w:rPr>
                <w:rFonts w:cs="Arial"/>
                <w:sz w:val="14"/>
                <w:szCs w:val="14"/>
              </w:rPr>
            </w:pPr>
            <w:r w:rsidRPr="00EF4538">
              <w:rPr>
                <w:rFonts w:cs="Arial"/>
                <w:sz w:val="14"/>
                <w:szCs w:val="14"/>
              </w:rPr>
              <w:t>0</w:t>
            </w:r>
          </w:p>
        </w:tc>
      </w:tr>
      <w:tr w:rsidR="00EF4538" w:rsidRPr="00EF4538" w:rsidTr="00EF4538">
        <w:tblPrEx>
          <w:tblCellMar>
            <w:top w:w="0" w:type="dxa"/>
            <w:bottom w:w="0" w:type="dxa"/>
          </w:tblCellMar>
        </w:tblPrEx>
        <w:trPr>
          <w:trHeight w:val="538"/>
        </w:trPr>
        <w:tc>
          <w:tcPr>
            <w:tcW w:w="703" w:type="dxa"/>
            <w:tcBorders>
              <w:top w:val="single" w:sz="4" w:space="0" w:color="auto"/>
              <w:bottom w:val="single" w:sz="4" w:space="0" w:color="auto"/>
              <w:right w:val="single" w:sz="4" w:space="0" w:color="auto"/>
            </w:tcBorders>
          </w:tcPr>
          <w:p w:rsidR="00EF4538" w:rsidRPr="00EF4538" w:rsidRDefault="00EF4538" w:rsidP="005B2085">
            <w:pPr>
              <w:pStyle w:val="afff0"/>
              <w:ind w:left="-108" w:right="-108"/>
              <w:jc w:val="center"/>
              <w:rPr>
                <w:rFonts w:cs="Arial"/>
                <w:sz w:val="14"/>
                <w:szCs w:val="14"/>
              </w:rPr>
            </w:pPr>
            <w:r w:rsidRPr="00EF4538">
              <w:rPr>
                <w:rFonts w:cs="Arial"/>
                <w:sz w:val="14"/>
                <w:szCs w:val="14"/>
              </w:rPr>
              <w:t>1.8</w:t>
            </w:r>
          </w:p>
        </w:tc>
        <w:tc>
          <w:tcPr>
            <w:tcW w:w="2274" w:type="dxa"/>
            <w:tcBorders>
              <w:top w:val="single" w:sz="4" w:space="0" w:color="auto"/>
              <w:left w:val="single" w:sz="4" w:space="0" w:color="auto"/>
              <w:bottom w:val="single" w:sz="4" w:space="0" w:color="auto"/>
              <w:right w:val="nil"/>
            </w:tcBorders>
          </w:tcPr>
          <w:p w:rsidR="00EF4538" w:rsidRPr="00EF4538" w:rsidRDefault="00EF4538" w:rsidP="005B2085">
            <w:pPr>
              <w:pStyle w:val="aff5"/>
              <w:ind w:left="29"/>
              <w:rPr>
                <w:sz w:val="14"/>
                <w:szCs w:val="14"/>
              </w:rPr>
            </w:pPr>
            <w:r w:rsidRPr="00EF4538">
              <w:rPr>
                <w:sz w:val="14"/>
                <w:szCs w:val="14"/>
              </w:rPr>
              <w:t>Кадастровые работы по формированию земельных участков из земель государственной или муниципальной собственности.</w:t>
            </w:r>
          </w:p>
        </w:tc>
        <w:tc>
          <w:tcPr>
            <w:tcW w:w="851" w:type="dxa"/>
            <w:tcBorders>
              <w:top w:val="single" w:sz="4" w:space="0" w:color="auto"/>
              <w:left w:val="single" w:sz="4" w:space="0" w:color="auto"/>
              <w:bottom w:val="single" w:sz="4" w:space="0" w:color="auto"/>
              <w:right w:val="nil"/>
            </w:tcBorders>
          </w:tcPr>
          <w:p w:rsidR="00EF4538" w:rsidRPr="00EF4538" w:rsidRDefault="00EF4538" w:rsidP="005B2085">
            <w:pPr>
              <w:pStyle w:val="afff0"/>
              <w:jc w:val="center"/>
              <w:rPr>
                <w:rFonts w:cs="Arial"/>
                <w:sz w:val="14"/>
                <w:szCs w:val="14"/>
              </w:rPr>
            </w:pPr>
            <w:r w:rsidRPr="00EF4538">
              <w:rPr>
                <w:rFonts w:cs="Arial"/>
                <w:sz w:val="14"/>
                <w:szCs w:val="14"/>
              </w:rPr>
              <w:t>Кол-во межевых дел</w:t>
            </w:r>
          </w:p>
        </w:tc>
        <w:tc>
          <w:tcPr>
            <w:tcW w:w="850" w:type="dxa"/>
            <w:tcBorders>
              <w:top w:val="single" w:sz="4" w:space="0" w:color="auto"/>
              <w:left w:val="single" w:sz="4" w:space="0" w:color="auto"/>
              <w:bottom w:val="single" w:sz="4" w:space="0" w:color="auto"/>
              <w:right w:val="nil"/>
            </w:tcBorders>
          </w:tcPr>
          <w:p w:rsidR="00EF4538" w:rsidRPr="00EF4538" w:rsidRDefault="00EF4538" w:rsidP="005B2085">
            <w:pPr>
              <w:pStyle w:val="afff0"/>
              <w:jc w:val="center"/>
              <w:rPr>
                <w:rFonts w:cs="Arial"/>
                <w:sz w:val="14"/>
                <w:szCs w:val="14"/>
              </w:rPr>
            </w:pPr>
          </w:p>
        </w:tc>
        <w:tc>
          <w:tcPr>
            <w:tcW w:w="992" w:type="dxa"/>
            <w:tcBorders>
              <w:top w:val="single" w:sz="4" w:space="0" w:color="auto"/>
              <w:left w:val="single" w:sz="4" w:space="0" w:color="auto"/>
              <w:bottom w:val="single" w:sz="4" w:space="0" w:color="auto"/>
              <w:right w:val="single" w:sz="4" w:space="0" w:color="auto"/>
            </w:tcBorders>
          </w:tcPr>
          <w:p w:rsidR="00EF4538" w:rsidRPr="00EF4538" w:rsidRDefault="00EF4538" w:rsidP="005B2085">
            <w:pPr>
              <w:pStyle w:val="afff0"/>
              <w:jc w:val="center"/>
              <w:rPr>
                <w:rFonts w:cs="Arial"/>
                <w:sz w:val="14"/>
                <w:szCs w:val="14"/>
              </w:rPr>
            </w:pPr>
            <w:r w:rsidRPr="00EF4538">
              <w:rPr>
                <w:rFonts w:cs="Arial"/>
                <w:sz w:val="14"/>
                <w:szCs w:val="14"/>
              </w:rPr>
              <w:t>77</w:t>
            </w:r>
          </w:p>
        </w:tc>
        <w:tc>
          <w:tcPr>
            <w:tcW w:w="850" w:type="dxa"/>
            <w:tcBorders>
              <w:top w:val="single" w:sz="4" w:space="0" w:color="auto"/>
              <w:left w:val="single" w:sz="4" w:space="0" w:color="auto"/>
              <w:bottom w:val="single" w:sz="4" w:space="0" w:color="auto"/>
              <w:right w:val="nil"/>
            </w:tcBorders>
          </w:tcPr>
          <w:p w:rsidR="00EF4538" w:rsidRPr="00EF4538" w:rsidRDefault="00EF4538" w:rsidP="005B2085">
            <w:pPr>
              <w:pStyle w:val="afff0"/>
              <w:jc w:val="center"/>
              <w:rPr>
                <w:rFonts w:cs="Arial"/>
                <w:sz w:val="14"/>
                <w:szCs w:val="14"/>
              </w:rPr>
            </w:pPr>
            <w:r w:rsidRPr="00EF4538">
              <w:rPr>
                <w:rFonts w:cs="Arial"/>
                <w:sz w:val="14"/>
                <w:szCs w:val="14"/>
              </w:rPr>
              <w:t>77</w:t>
            </w:r>
          </w:p>
        </w:tc>
        <w:tc>
          <w:tcPr>
            <w:tcW w:w="851" w:type="dxa"/>
            <w:tcBorders>
              <w:top w:val="single" w:sz="4" w:space="0" w:color="auto"/>
              <w:left w:val="single" w:sz="4" w:space="0" w:color="auto"/>
              <w:bottom w:val="single" w:sz="4" w:space="0" w:color="auto"/>
              <w:right w:val="nil"/>
            </w:tcBorders>
          </w:tcPr>
          <w:p w:rsidR="00EF4538" w:rsidRPr="00EF4538" w:rsidRDefault="00EF4538" w:rsidP="005B2085">
            <w:pPr>
              <w:pStyle w:val="afff0"/>
              <w:jc w:val="center"/>
              <w:rPr>
                <w:rFonts w:cs="Arial"/>
                <w:sz w:val="14"/>
                <w:szCs w:val="14"/>
              </w:rPr>
            </w:pPr>
            <w:r w:rsidRPr="00EF4538">
              <w:rPr>
                <w:rFonts w:cs="Arial"/>
                <w:sz w:val="14"/>
                <w:szCs w:val="14"/>
              </w:rPr>
              <w:t>65</w:t>
            </w:r>
          </w:p>
        </w:tc>
        <w:tc>
          <w:tcPr>
            <w:tcW w:w="850" w:type="dxa"/>
            <w:tcBorders>
              <w:top w:val="single" w:sz="4" w:space="0" w:color="auto"/>
              <w:left w:val="single" w:sz="4" w:space="0" w:color="auto"/>
              <w:bottom w:val="single" w:sz="4" w:space="0" w:color="auto"/>
              <w:right w:val="nil"/>
            </w:tcBorders>
          </w:tcPr>
          <w:p w:rsidR="00EF4538" w:rsidRPr="00EF4538" w:rsidRDefault="00EF4538" w:rsidP="005B2085">
            <w:pPr>
              <w:pStyle w:val="afff0"/>
              <w:jc w:val="center"/>
              <w:rPr>
                <w:rFonts w:cs="Arial"/>
                <w:sz w:val="14"/>
                <w:szCs w:val="14"/>
              </w:rPr>
            </w:pPr>
            <w:r w:rsidRPr="00EF4538">
              <w:rPr>
                <w:rFonts w:cs="Arial"/>
                <w:sz w:val="14"/>
                <w:szCs w:val="14"/>
              </w:rPr>
              <w:t>65</w:t>
            </w:r>
          </w:p>
        </w:tc>
        <w:tc>
          <w:tcPr>
            <w:tcW w:w="851" w:type="dxa"/>
            <w:tcBorders>
              <w:top w:val="single" w:sz="4" w:space="0" w:color="auto"/>
              <w:left w:val="single" w:sz="4" w:space="0" w:color="auto"/>
              <w:bottom w:val="single" w:sz="4" w:space="0" w:color="auto"/>
              <w:right w:val="nil"/>
            </w:tcBorders>
          </w:tcPr>
          <w:p w:rsidR="00EF4538" w:rsidRPr="00EF4538" w:rsidRDefault="00EF4538" w:rsidP="005B2085">
            <w:pPr>
              <w:pStyle w:val="afff0"/>
              <w:jc w:val="center"/>
              <w:rPr>
                <w:rFonts w:cs="Arial"/>
                <w:sz w:val="14"/>
                <w:szCs w:val="14"/>
              </w:rPr>
            </w:pPr>
            <w:r w:rsidRPr="00EF4538">
              <w:rPr>
                <w:rFonts w:cs="Arial"/>
                <w:sz w:val="14"/>
                <w:szCs w:val="14"/>
              </w:rPr>
              <w:t>65</w:t>
            </w:r>
          </w:p>
        </w:tc>
        <w:tc>
          <w:tcPr>
            <w:tcW w:w="850" w:type="dxa"/>
            <w:tcBorders>
              <w:top w:val="single" w:sz="4" w:space="0" w:color="auto"/>
              <w:left w:val="single" w:sz="4" w:space="0" w:color="auto"/>
              <w:bottom w:val="single" w:sz="4" w:space="0" w:color="auto"/>
              <w:right w:val="single" w:sz="4" w:space="0" w:color="auto"/>
            </w:tcBorders>
          </w:tcPr>
          <w:p w:rsidR="00EF4538" w:rsidRPr="00EF4538" w:rsidRDefault="00EF4538" w:rsidP="005B2085">
            <w:pPr>
              <w:pStyle w:val="afff0"/>
              <w:jc w:val="center"/>
              <w:rPr>
                <w:rFonts w:cs="Arial"/>
                <w:sz w:val="14"/>
                <w:szCs w:val="14"/>
              </w:rPr>
            </w:pPr>
            <w:r w:rsidRPr="00EF4538">
              <w:rPr>
                <w:rFonts w:cs="Arial"/>
                <w:sz w:val="14"/>
                <w:szCs w:val="14"/>
              </w:rPr>
              <w:t>65</w:t>
            </w:r>
          </w:p>
        </w:tc>
      </w:tr>
      <w:tr w:rsidR="00EF4538" w:rsidRPr="00EF4538" w:rsidTr="00EF4538">
        <w:tblPrEx>
          <w:tblCellMar>
            <w:top w:w="0" w:type="dxa"/>
            <w:bottom w:w="0" w:type="dxa"/>
          </w:tblCellMar>
        </w:tblPrEx>
        <w:trPr>
          <w:trHeight w:val="350"/>
        </w:trPr>
        <w:tc>
          <w:tcPr>
            <w:tcW w:w="703" w:type="dxa"/>
            <w:tcBorders>
              <w:top w:val="single" w:sz="4" w:space="0" w:color="auto"/>
              <w:bottom w:val="single" w:sz="4" w:space="0" w:color="auto"/>
              <w:right w:val="single" w:sz="4" w:space="0" w:color="auto"/>
            </w:tcBorders>
          </w:tcPr>
          <w:p w:rsidR="00EF4538" w:rsidRPr="00EF4538" w:rsidRDefault="00EF4538" w:rsidP="005B2085">
            <w:pPr>
              <w:pStyle w:val="afff0"/>
              <w:ind w:left="-108" w:right="-108"/>
              <w:jc w:val="center"/>
              <w:rPr>
                <w:rFonts w:cs="Arial"/>
                <w:sz w:val="14"/>
                <w:szCs w:val="14"/>
              </w:rPr>
            </w:pPr>
            <w:r w:rsidRPr="00EF4538">
              <w:rPr>
                <w:rFonts w:cs="Arial"/>
                <w:sz w:val="14"/>
                <w:szCs w:val="14"/>
              </w:rPr>
              <w:t>1.9</w:t>
            </w:r>
          </w:p>
        </w:tc>
        <w:tc>
          <w:tcPr>
            <w:tcW w:w="2274" w:type="dxa"/>
            <w:tcBorders>
              <w:top w:val="single" w:sz="4" w:space="0" w:color="auto"/>
              <w:left w:val="single" w:sz="4" w:space="0" w:color="auto"/>
              <w:bottom w:val="single" w:sz="4" w:space="0" w:color="auto"/>
              <w:right w:val="nil"/>
            </w:tcBorders>
          </w:tcPr>
          <w:p w:rsidR="00EF4538" w:rsidRPr="00EF4538" w:rsidRDefault="00EF4538" w:rsidP="005B2085">
            <w:pPr>
              <w:pStyle w:val="aff5"/>
              <w:rPr>
                <w:sz w:val="14"/>
                <w:szCs w:val="14"/>
              </w:rPr>
            </w:pPr>
            <w:r w:rsidRPr="00EF4538">
              <w:rPr>
                <w:sz w:val="14"/>
                <w:szCs w:val="14"/>
              </w:rPr>
              <w:t>Выполнение топографической съемки.</w:t>
            </w:r>
          </w:p>
        </w:tc>
        <w:tc>
          <w:tcPr>
            <w:tcW w:w="851" w:type="dxa"/>
            <w:tcBorders>
              <w:top w:val="single" w:sz="4" w:space="0" w:color="auto"/>
              <w:left w:val="single" w:sz="4" w:space="0" w:color="auto"/>
              <w:bottom w:val="single" w:sz="4" w:space="0" w:color="auto"/>
              <w:right w:val="nil"/>
            </w:tcBorders>
          </w:tcPr>
          <w:p w:rsidR="00EF4538" w:rsidRPr="00EF4538" w:rsidRDefault="00EF4538" w:rsidP="005B2085">
            <w:pPr>
              <w:pStyle w:val="afff0"/>
              <w:jc w:val="center"/>
              <w:rPr>
                <w:rFonts w:cs="Arial"/>
                <w:sz w:val="14"/>
                <w:szCs w:val="14"/>
              </w:rPr>
            </w:pPr>
            <w:r w:rsidRPr="00EF4538">
              <w:rPr>
                <w:rFonts w:cs="Arial"/>
                <w:sz w:val="14"/>
                <w:szCs w:val="14"/>
              </w:rPr>
              <w:t xml:space="preserve">Кол-во </w:t>
            </w:r>
            <w:proofErr w:type="spellStart"/>
            <w:r w:rsidRPr="00EF4538">
              <w:rPr>
                <w:rFonts w:cs="Arial"/>
                <w:sz w:val="14"/>
                <w:szCs w:val="14"/>
              </w:rPr>
              <w:t>топосъемок</w:t>
            </w:r>
            <w:proofErr w:type="spellEnd"/>
          </w:p>
        </w:tc>
        <w:tc>
          <w:tcPr>
            <w:tcW w:w="850" w:type="dxa"/>
            <w:tcBorders>
              <w:top w:val="single" w:sz="4" w:space="0" w:color="auto"/>
              <w:left w:val="single" w:sz="4" w:space="0" w:color="auto"/>
              <w:bottom w:val="single" w:sz="4" w:space="0" w:color="auto"/>
              <w:right w:val="nil"/>
            </w:tcBorders>
          </w:tcPr>
          <w:p w:rsidR="00EF4538" w:rsidRPr="00EF4538" w:rsidRDefault="00EF4538" w:rsidP="005B2085">
            <w:pPr>
              <w:pStyle w:val="afff0"/>
              <w:jc w:val="center"/>
              <w:rPr>
                <w:rFonts w:cs="Arial"/>
                <w:sz w:val="14"/>
                <w:szCs w:val="14"/>
              </w:rPr>
            </w:pPr>
          </w:p>
        </w:tc>
        <w:tc>
          <w:tcPr>
            <w:tcW w:w="992" w:type="dxa"/>
            <w:tcBorders>
              <w:top w:val="single" w:sz="4" w:space="0" w:color="auto"/>
              <w:left w:val="single" w:sz="4" w:space="0" w:color="auto"/>
              <w:bottom w:val="single" w:sz="4" w:space="0" w:color="auto"/>
              <w:right w:val="single" w:sz="4" w:space="0" w:color="auto"/>
            </w:tcBorders>
          </w:tcPr>
          <w:p w:rsidR="00EF4538" w:rsidRPr="00EF4538" w:rsidRDefault="00EF4538" w:rsidP="005B2085">
            <w:pPr>
              <w:pStyle w:val="afff0"/>
              <w:jc w:val="center"/>
              <w:rPr>
                <w:rFonts w:cs="Arial"/>
                <w:sz w:val="14"/>
                <w:szCs w:val="14"/>
              </w:rPr>
            </w:pPr>
            <w:r w:rsidRPr="00EF4538">
              <w:rPr>
                <w:rFonts w:cs="Arial"/>
                <w:sz w:val="14"/>
                <w:szCs w:val="14"/>
              </w:rPr>
              <w:t>12</w:t>
            </w:r>
          </w:p>
        </w:tc>
        <w:tc>
          <w:tcPr>
            <w:tcW w:w="850" w:type="dxa"/>
            <w:tcBorders>
              <w:top w:val="single" w:sz="4" w:space="0" w:color="auto"/>
              <w:left w:val="single" w:sz="4" w:space="0" w:color="auto"/>
              <w:bottom w:val="single" w:sz="4" w:space="0" w:color="auto"/>
              <w:right w:val="nil"/>
            </w:tcBorders>
          </w:tcPr>
          <w:p w:rsidR="00EF4538" w:rsidRPr="00EF4538" w:rsidRDefault="00EF4538" w:rsidP="005B2085">
            <w:pPr>
              <w:pStyle w:val="afff0"/>
              <w:jc w:val="center"/>
              <w:rPr>
                <w:rFonts w:cs="Arial"/>
                <w:sz w:val="14"/>
                <w:szCs w:val="14"/>
              </w:rPr>
            </w:pPr>
            <w:r w:rsidRPr="00EF4538">
              <w:rPr>
                <w:rFonts w:cs="Arial"/>
                <w:sz w:val="14"/>
                <w:szCs w:val="14"/>
              </w:rPr>
              <w:t>12</w:t>
            </w:r>
          </w:p>
        </w:tc>
        <w:tc>
          <w:tcPr>
            <w:tcW w:w="851" w:type="dxa"/>
            <w:tcBorders>
              <w:top w:val="single" w:sz="4" w:space="0" w:color="auto"/>
              <w:left w:val="single" w:sz="4" w:space="0" w:color="auto"/>
              <w:bottom w:val="single" w:sz="4" w:space="0" w:color="auto"/>
              <w:right w:val="nil"/>
            </w:tcBorders>
          </w:tcPr>
          <w:p w:rsidR="00EF4538" w:rsidRPr="00EF4538" w:rsidRDefault="00EF4538" w:rsidP="005B2085">
            <w:pPr>
              <w:pStyle w:val="afff0"/>
              <w:jc w:val="center"/>
              <w:rPr>
                <w:rFonts w:cs="Arial"/>
                <w:sz w:val="14"/>
                <w:szCs w:val="14"/>
              </w:rPr>
            </w:pPr>
            <w:r w:rsidRPr="00EF4538">
              <w:rPr>
                <w:rFonts w:cs="Arial"/>
                <w:sz w:val="14"/>
                <w:szCs w:val="14"/>
              </w:rPr>
              <w:t>12</w:t>
            </w:r>
          </w:p>
        </w:tc>
        <w:tc>
          <w:tcPr>
            <w:tcW w:w="850" w:type="dxa"/>
            <w:tcBorders>
              <w:top w:val="single" w:sz="4" w:space="0" w:color="auto"/>
              <w:left w:val="single" w:sz="4" w:space="0" w:color="auto"/>
              <w:bottom w:val="single" w:sz="4" w:space="0" w:color="auto"/>
              <w:right w:val="nil"/>
            </w:tcBorders>
          </w:tcPr>
          <w:p w:rsidR="00EF4538" w:rsidRPr="00EF4538" w:rsidRDefault="00EF4538" w:rsidP="005B2085">
            <w:pPr>
              <w:pStyle w:val="afff0"/>
              <w:jc w:val="center"/>
              <w:rPr>
                <w:rFonts w:cs="Arial"/>
                <w:sz w:val="14"/>
                <w:szCs w:val="14"/>
              </w:rPr>
            </w:pPr>
            <w:r w:rsidRPr="00EF4538">
              <w:rPr>
                <w:rFonts w:cs="Arial"/>
                <w:sz w:val="14"/>
                <w:szCs w:val="14"/>
              </w:rPr>
              <w:t>12</w:t>
            </w:r>
          </w:p>
        </w:tc>
        <w:tc>
          <w:tcPr>
            <w:tcW w:w="851" w:type="dxa"/>
            <w:tcBorders>
              <w:top w:val="single" w:sz="4" w:space="0" w:color="auto"/>
              <w:left w:val="single" w:sz="4" w:space="0" w:color="auto"/>
              <w:bottom w:val="single" w:sz="4" w:space="0" w:color="auto"/>
              <w:right w:val="nil"/>
            </w:tcBorders>
          </w:tcPr>
          <w:p w:rsidR="00EF4538" w:rsidRPr="00EF4538" w:rsidRDefault="00EF4538" w:rsidP="005B2085">
            <w:pPr>
              <w:pStyle w:val="afff0"/>
              <w:jc w:val="center"/>
              <w:rPr>
                <w:rFonts w:cs="Arial"/>
                <w:sz w:val="14"/>
                <w:szCs w:val="14"/>
              </w:rPr>
            </w:pPr>
            <w:r w:rsidRPr="00EF4538">
              <w:rPr>
                <w:rFonts w:cs="Arial"/>
                <w:sz w:val="14"/>
                <w:szCs w:val="14"/>
              </w:rPr>
              <w:t>12</w:t>
            </w:r>
          </w:p>
        </w:tc>
        <w:tc>
          <w:tcPr>
            <w:tcW w:w="850" w:type="dxa"/>
            <w:tcBorders>
              <w:top w:val="single" w:sz="4" w:space="0" w:color="auto"/>
              <w:left w:val="single" w:sz="4" w:space="0" w:color="auto"/>
              <w:bottom w:val="single" w:sz="4" w:space="0" w:color="auto"/>
              <w:right w:val="single" w:sz="4" w:space="0" w:color="auto"/>
            </w:tcBorders>
          </w:tcPr>
          <w:p w:rsidR="00EF4538" w:rsidRPr="00EF4538" w:rsidRDefault="00EF4538" w:rsidP="005B2085">
            <w:pPr>
              <w:pStyle w:val="afff0"/>
              <w:jc w:val="center"/>
              <w:rPr>
                <w:rFonts w:cs="Arial"/>
                <w:sz w:val="14"/>
                <w:szCs w:val="14"/>
              </w:rPr>
            </w:pPr>
            <w:r w:rsidRPr="00EF4538">
              <w:rPr>
                <w:rFonts w:cs="Arial"/>
                <w:sz w:val="14"/>
                <w:szCs w:val="14"/>
              </w:rPr>
              <w:t>12</w:t>
            </w:r>
          </w:p>
        </w:tc>
      </w:tr>
    </w:tbl>
    <w:p w:rsidR="00EF4538" w:rsidRPr="00EF4538" w:rsidRDefault="00EF4538" w:rsidP="00EF4538">
      <w:pPr>
        <w:rPr>
          <w:rFonts w:ascii="Arial" w:hAnsi="Arial" w:cs="Arial"/>
          <w:sz w:val="14"/>
          <w:szCs w:val="14"/>
        </w:rPr>
      </w:pPr>
    </w:p>
    <w:p w:rsidR="00EF4538" w:rsidRPr="00EF4538" w:rsidRDefault="00EF4538" w:rsidP="00EF4538">
      <w:pPr>
        <w:rPr>
          <w:rFonts w:ascii="Arial" w:hAnsi="Arial" w:cs="Arial"/>
          <w:sz w:val="14"/>
          <w:szCs w:val="14"/>
        </w:rPr>
      </w:pPr>
    </w:p>
    <w:p w:rsidR="00EF4538" w:rsidRPr="00EF4538" w:rsidRDefault="00EF4538" w:rsidP="00EF4538">
      <w:pPr>
        <w:rPr>
          <w:rFonts w:ascii="Arial" w:hAnsi="Arial" w:cs="Arial"/>
          <w:sz w:val="16"/>
          <w:szCs w:val="16"/>
        </w:rPr>
      </w:pPr>
      <w:r w:rsidRPr="00EF4538">
        <w:rPr>
          <w:rFonts w:ascii="Arial" w:hAnsi="Arial" w:cs="Arial"/>
          <w:sz w:val="16"/>
          <w:szCs w:val="16"/>
        </w:rPr>
        <w:t xml:space="preserve">Глава Новокубанского городского поселения </w:t>
      </w:r>
    </w:p>
    <w:p w:rsidR="00EF4538" w:rsidRPr="00EF4538" w:rsidRDefault="00EF4538" w:rsidP="00EF4538">
      <w:pPr>
        <w:rPr>
          <w:rFonts w:ascii="Arial" w:hAnsi="Arial" w:cs="Arial"/>
          <w:sz w:val="16"/>
          <w:szCs w:val="16"/>
        </w:rPr>
      </w:pPr>
      <w:r w:rsidRPr="00EF4538">
        <w:rPr>
          <w:rFonts w:ascii="Arial" w:hAnsi="Arial" w:cs="Arial"/>
          <w:sz w:val="16"/>
          <w:szCs w:val="16"/>
        </w:rPr>
        <w:t xml:space="preserve">Новокубанского района                                                                                                                                                   П.В. Манаков </w:t>
      </w:r>
    </w:p>
    <w:p w:rsidR="00EF4538" w:rsidRPr="00EF4538" w:rsidRDefault="00EF4538" w:rsidP="00EF4538">
      <w:pPr>
        <w:rPr>
          <w:rFonts w:ascii="Arial" w:hAnsi="Arial" w:cs="Arial"/>
          <w:sz w:val="14"/>
          <w:szCs w:val="14"/>
        </w:rPr>
      </w:pPr>
    </w:p>
    <w:p w:rsidR="00EF4538" w:rsidRPr="00EF4538" w:rsidRDefault="00EF4538" w:rsidP="00EF4538">
      <w:pPr>
        <w:tabs>
          <w:tab w:val="left" w:pos="3080"/>
        </w:tabs>
        <w:jc w:val="center"/>
        <w:rPr>
          <w:rFonts w:ascii="Arial" w:hAnsi="Arial" w:cs="Arial"/>
          <w:b/>
          <w:sz w:val="14"/>
          <w:szCs w:val="14"/>
        </w:rPr>
      </w:pPr>
    </w:p>
    <w:p w:rsidR="00EF4538" w:rsidRPr="00EF4538" w:rsidRDefault="00EF4538" w:rsidP="00EF4538">
      <w:pPr>
        <w:tabs>
          <w:tab w:val="left" w:pos="3080"/>
        </w:tabs>
        <w:jc w:val="center"/>
        <w:rPr>
          <w:rFonts w:ascii="Arial" w:hAnsi="Arial" w:cs="Arial"/>
          <w:b/>
          <w:sz w:val="14"/>
          <w:szCs w:val="14"/>
        </w:rPr>
      </w:pPr>
    </w:p>
    <w:p w:rsidR="00EF4538" w:rsidRPr="00EF4538" w:rsidRDefault="00EF4538" w:rsidP="00EF4538">
      <w:pPr>
        <w:tabs>
          <w:tab w:val="left" w:pos="3080"/>
        </w:tabs>
        <w:jc w:val="center"/>
        <w:rPr>
          <w:rFonts w:ascii="Arial" w:hAnsi="Arial" w:cs="Arial"/>
          <w:b/>
          <w:sz w:val="14"/>
          <w:szCs w:val="14"/>
        </w:rPr>
      </w:pPr>
    </w:p>
    <w:p w:rsidR="00EF4538" w:rsidRPr="00EF4538" w:rsidRDefault="00EF4538" w:rsidP="00EF4538">
      <w:pPr>
        <w:tabs>
          <w:tab w:val="left" w:pos="3080"/>
        </w:tabs>
        <w:jc w:val="center"/>
        <w:rPr>
          <w:rFonts w:ascii="Arial" w:hAnsi="Arial" w:cs="Arial"/>
          <w:b/>
          <w:sz w:val="14"/>
          <w:szCs w:val="14"/>
        </w:rPr>
      </w:pPr>
    </w:p>
    <w:p w:rsidR="00EF4538" w:rsidRPr="00EF4538" w:rsidRDefault="00EF4538" w:rsidP="00EF4538">
      <w:pPr>
        <w:tabs>
          <w:tab w:val="left" w:pos="3080"/>
        </w:tabs>
        <w:jc w:val="center"/>
        <w:rPr>
          <w:rFonts w:ascii="Arial" w:hAnsi="Arial" w:cs="Arial"/>
          <w:b/>
          <w:sz w:val="14"/>
          <w:szCs w:val="14"/>
        </w:rPr>
      </w:pPr>
    </w:p>
    <w:p w:rsidR="00EF4538" w:rsidRPr="00EF4538" w:rsidRDefault="00EF4538" w:rsidP="00EF4538">
      <w:pPr>
        <w:tabs>
          <w:tab w:val="left" w:pos="3080"/>
        </w:tabs>
        <w:jc w:val="center"/>
        <w:rPr>
          <w:rFonts w:ascii="Arial" w:hAnsi="Arial" w:cs="Arial"/>
          <w:b/>
          <w:sz w:val="14"/>
          <w:szCs w:val="14"/>
        </w:rPr>
      </w:pPr>
    </w:p>
    <w:p w:rsidR="00EF4538" w:rsidRPr="00EF4538" w:rsidRDefault="00EF4538" w:rsidP="00EF4538">
      <w:pPr>
        <w:tabs>
          <w:tab w:val="left" w:pos="3080"/>
        </w:tabs>
        <w:jc w:val="center"/>
        <w:rPr>
          <w:rFonts w:ascii="Arial" w:hAnsi="Arial" w:cs="Arial"/>
          <w:b/>
          <w:sz w:val="14"/>
          <w:szCs w:val="14"/>
        </w:rPr>
      </w:pPr>
    </w:p>
    <w:p w:rsidR="00161D78" w:rsidRPr="00EF4538" w:rsidRDefault="00161D78" w:rsidP="00502481">
      <w:pPr>
        <w:jc w:val="both"/>
        <w:rPr>
          <w:rFonts w:ascii="Arial" w:hAnsi="Arial" w:cs="Arial"/>
          <w:sz w:val="14"/>
          <w:szCs w:val="14"/>
        </w:rPr>
      </w:pPr>
    </w:p>
    <w:p w:rsidR="00EF4538" w:rsidRPr="00EF4538" w:rsidRDefault="00EF4538" w:rsidP="00EF4538">
      <w:pPr>
        <w:jc w:val="right"/>
        <w:rPr>
          <w:rFonts w:ascii="Arial" w:hAnsi="Arial" w:cs="Arial"/>
          <w:sz w:val="14"/>
          <w:szCs w:val="14"/>
        </w:rPr>
      </w:pPr>
    </w:p>
    <w:p w:rsidR="00EF4538" w:rsidRPr="00EF4538" w:rsidRDefault="00EF4538" w:rsidP="00EF4538">
      <w:pPr>
        <w:jc w:val="right"/>
        <w:rPr>
          <w:rFonts w:ascii="Arial" w:hAnsi="Arial" w:cs="Arial"/>
          <w:sz w:val="14"/>
          <w:szCs w:val="14"/>
        </w:rPr>
      </w:pPr>
    </w:p>
    <w:p w:rsidR="00EF4538" w:rsidRPr="00EF4538" w:rsidRDefault="00EF4538" w:rsidP="00EF4538">
      <w:pPr>
        <w:jc w:val="right"/>
        <w:rPr>
          <w:rFonts w:ascii="Arial" w:hAnsi="Arial" w:cs="Arial"/>
          <w:sz w:val="14"/>
          <w:szCs w:val="14"/>
        </w:rPr>
      </w:pPr>
    </w:p>
    <w:p w:rsidR="00EF4538" w:rsidRPr="00EF4538" w:rsidRDefault="00EF4538" w:rsidP="00EF4538">
      <w:pPr>
        <w:jc w:val="right"/>
        <w:rPr>
          <w:rFonts w:ascii="Arial" w:hAnsi="Arial" w:cs="Arial"/>
          <w:sz w:val="14"/>
          <w:szCs w:val="14"/>
        </w:rPr>
      </w:pPr>
    </w:p>
    <w:p w:rsidR="00EF4538" w:rsidRPr="00EF4538" w:rsidRDefault="00EF4538" w:rsidP="00EF4538">
      <w:pPr>
        <w:jc w:val="right"/>
        <w:rPr>
          <w:rFonts w:ascii="Arial" w:hAnsi="Arial" w:cs="Arial"/>
          <w:sz w:val="16"/>
          <w:szCs w:val="16"/>
        </w:rPr>
      </w:pPr>
    </w:p>
    <w:p w:rsidR="00EF4538" w:rsidRPr="00EF4538" w:rsidRDefault="00EF4538" w:rsidP="00EF4538">
      <w:pPr>
        <w:jc w:val="right"/>
        <w:rPr>
          <w:rFonts w:ascii="Arial" w:hAnsi="Arial" w:cs="Arial"/>
          <w:sz w:val="16"/>
          <w:szCs w:val="16"/>
        </w:rPr>
      </w:pPr>
    </w:p>
    <w:p w:rsidR="00EF4538" w:rsidRPr="00EF4538" w:rsidRDefault="00EF4538" w:rsidP="00EF4538">
      <w:pPr>
        <w:jc w:val="right"/>
        <w:rPr>
          <w:rFonts w:ascii="Arial" w:hAnsi="Arial" w:cs="Arial"/>
          <w:sz w:val="16"/>
          <w:szCs w:val="16"/>
        </w:rPr>
      </w:pPr>
      <w:r w:rsidRPr="00EF4538">
        <w:rPr>
          <w:rFonts w:ascii="Arial" w:hAnsi="Arial" w:cs="Arial"/>
          <w:sz w:val="16"/>
          <w:szCs w:val="16"/>
        </w:rPr>
        <w:t xml:space="preserve">Приложение № 2 </w:t>
      </w:r>
    </w:p>
    <w:p w:rsidR="00EF4538" w:rsidRPr="00EF4538" w:rsidRDefault="00EF4538" w:rsidP="00EF4538">
      <w:pPr>
        <w:jc w:val="right"/>
        <w:rPr>
          <w:rFonts w:ascii="Arial" w:hAnsi="Arial" w:cs="Arial"/>
          <w:sz w:val="16"/>
          <w:szCs w:val="16"/>
        </w:rPr>
      </w:pPr>
      <w:r w:rsidRPr="00EF4538">
        <w:rPr>
          <w:rFonts w:ascii="Arial" w:hAnsi="Arial" w:cs="Arial"/>
          <w:sz w:val="16"/>
          <w:szCs w:val="16"/>
        </w:rPr>
        <w:t>к муниципальной программе Новокубанского городского поселения</w:t>
      </w:r>
    </w:p>
    <w:p w:rsidR="00EF4538" w:rsidRPr="00EF4538" w:rsidRDefault="00EF4538" w:rsidP="00EF4538">
      <w:pPr>
        <w:jc w:val="right"/>
        <w:rPr>
          <w:rFonts w:ascii="Arial" w:hAnsi="Arial" w:cs="Arial"/>
          <w:sz w:val="16"/>
          <w:szCs w:val="16"/>
        </w:rPr>
      </w:pPr>
      <w:r w:rsidRPr="00EF4538">
        <w:rPr>
          <w:rFonts w:ascii="Arial" w:hAnsi="Arial" w:cs="Arial"/>
          <w:sz w:val="16"/>
          <w:szCs w:val="16"/>
        </w:rPr>
        <w:t>Новокубанского района</w:t>
      </w:r>
    </w:p>
    <w:p w:rsidR="00EF4538" w:rsidRPr="00EF4538" w:rsidRDefault="00EF4538" w:rsidP="00EF4538">
      <w:pPr>
        <w:jc w:val="right"/>
        <w:rPr>
          <w:rFonts w:ascii="Arial" w:hAnsi="Arial" w:cs="Arial"/>
          <w:sz w:val="16"/>
          <w:szCs w:val="16"/>
        </w:rPr>
      </w:pPr>
      <w:r w:rsidRPr="00EF4538">
        <w:rPr>
          <w:rFonts w:ascii="Arial" w:hAnsi="Arial" w:cs="Arial"/>
          <w:sz w:val="16"/>
          <w:szCs w:val="16"/>
        </w:rPr>
        <w:t xml:space="preserve">«Управление муниципальным имуществом и земельными ресурсами» </w:t>
      </w:r>
    </w:p>
    <w:p w:rsidR="00EF4538" w:rsidRPr="00EF4538" w:rsidRDefault="00EF4538" w:rsidP="00502481">
      <w:pPr>
        <w:jc w:val="both"/>
        <w:rPr>
          <w:rFonts w:ascii="Arial" w:hAnsi="Arial" w:cs="Arial"/>
          <w:sz w:val="16"/>
          <w:szCs w:val="16"/>
        </w:rPr>
      </w:pPr>
    </w:p>
    <w:p w:rsidR="00EF4538" w:rsidRPr="00EF4538" w:rsidRDefault="00EF4538" w:rsidP="00502481">
      <w:pPr>
        <w:jc w:val="both"/>
        <w:rPr>
          <w:rFonts w:ascii="Arial" w:hAnsi="Arial" w:cs="Arial"/>
          <w:sz w:val="16"/>
          <w:szCs w:val="16"/>
        </w:rPr>
      </w:pPr>
    </w:p>
    <w:p w:rsidR="00EF4538" w:rsidRPr="00EF4538" w:rsidRDefault="00EF4538" w:rsidP="00502481">
      <w:pPr>
        <w:jc w:val="both"/>
        <w:rPr>
          <w:rFonts w:ascii="Arial" w:hAnsi="Arial" w:cs="Arial"/>
          <w:sz w:val="16"/>
          <w:szCs w:val="16"/>
        </w:rPr>
      </w:pPr>
    </w:p>
    <w:p w:rsidR="00EF4538" w:rsidRPr="00EF4538" w:rsidRDefault="00EF4538" w:rsidP="00502481">
      <w:pPr>
        <w:jc w:val="both"/>
        <w:rPr>
          <w:rFonts w:ascii="Arial" w:hAnsi="Arial" w:cs="Arial"/>
          <w:sz w:val="16"/>
          <w:szCs w:val="16"/>
        </w:rPr>
      </w:pPr>
    </w:p>
    <w:p w:rsidR="00EF4538" w:rsidRPr="00EF4538" w:rsidRDefault="00EF4538" w:rsidP="00EF4538">
      <w:pPr>
        <w:jc w:val="center"/>
        <w:rPr>
          <w:rFonts w:ascii="Arial" w:hAnsi="Arial" w:cs="Arial"/>
          <w:b/>
          <w:bCs/>
          <w:sz w:val="16"/>
          <w:szCs w:val="16"/>
          <w:lang w:val="x-none"/>
        </w:rPr>
      </w:pPr>
      <w:r w:rsidRPr="00EF4538">
        <w:rPr>
          <w:rFonts w:ascii="Arial" w:hAnsi="Arial" w:cs="Arial"/>
          <w:b/>
          <w:bCs/>
          <w:sz w:val="16"/>
          <w:szCs w:val="16"/>
          <w:lang w:val="x-none"/>
        </w:rPr>
        <w:t>ПЕРЕЧЕНЬ</w:t>
      </w:r>
    </w:p>
    <w:p w:rsidR="00EF4538" w:rsidRPr="00EF4538" w:rsidRDefault="00EF4538" w:rsidP="00EF4538">
      <w:pPr>
        <w:jc w:val="center"/>
        <w:rPr>
          <w:rFonts w:ascii="Arial" w:hAnsi="Arial" w:cs="Arial"/>
          <w:b/>
          <w:bCs/>
          <w:sz w:val="16"/>
          <w:szCs w:val="16"/>
          <w:lang w:val="x-none"/>
        </w:rPr>
      </w:pPr>
      <w:r w:rsidRPr="00EF4538">
        <w:rPr>
          <w:rFonts w:ascii="Arial" w:hAnsi="Arial" w:cs="Arial"/>
          <w:b/>
          <w:bCs/>
          <w:sz w:val="16"/>
          <w:szCs w:val="16"/>
          <w:lang w:val="x-none"/>
        </w:rPr>
        <w:t xml:space="preserve">основных мероприятий муниципальной программы </w:t>
      </w:r>
      <w:r w:rsidRPr="00EF4538">
        <w:rPr>
          <w:rFonts w:ascii="Arial" w:hAnsi="Arial" w:cs="Arial"/>
          <w:b/>
          <w:bCs/>
          <w:sz w:val="16"/>
          <w:szCs w:val="16"/>
        </w:rPr>
        <w:t xml:space="preserve">Новокубанского городского поселения </w:t>
      </w:r>
      <w:r w:rsidRPr="00EF4538">
        <w:rPr>
          <w:rFonts w:ascii="Arial" w:hAnsi="Arial" w:cs="Arial"/>
          <w:b/>
          <w:bCs/>
          <w:sz w:val="16"/>
          <w:szCs w:val="16"/>
          <w:lang w:val="x-none"/>
        </w:rPr>
        <w:t>Новокубанск</w:t>
      </w:r>
      <w:r w:rsidRPr="00EF4538">
        <w:rPr>
          <w:rFonts w:ascii="Arial" w:hAnsi="Arial" w:cs="Arial"/>
          <w:b/>
          <w:bCs/>
          <w:sz w:val="16"/>
          <w:szCs w:val="16"/>
        </w:rPr>
        <w:t>ого</w:t>
      </w:r>
      <w:r w:rsidRPr="00EF4538">
        <w:rPr>
          <w:rFonts w:ascii="Arial" w:hAnsi="Arial" w:cs="Arial"/>
          <w:b/>
          <w:bCs/>
          <w:sz w:val="16"/>
          <w:szCs w:val="16"/>
          <w:lang w:val="x-none"/>
        </w:rPr>
        <w:t xml:space="preserve"> район</w:t>
      </w:r>
      <w:r w:rsidRPr="00EF4538">
        <w:rPr>
          <w:rFonts w:ascii="Arial" w:hAnsi="Arial" w:cs="Arial"/>
          <w:b/>
          <w:bCs/>
          <w:sz w:val="16"/>
          <w:szCs w:val="16"/>
        </w:rPr>
        <w:t xml:space="preserve">а </w:t>
      </w:r>
      <w:r w:rsidRPr="00EF4538">
        <w:rPr>
          <w:rFonts w:ascii="Arial" w:hAnsi="Arial" w:cs="Arial"/>
          <w:b/>
          <w:bCs/>
          <w:sz w:val="16"/>
          <w:szCs w:val="16"/>
          <w:lang w:val="x-none"/>
        </w:rPr>
        <w:t>«Управление муниципальным имуществом и земельными ресурсами»</w:t>
      </w:r>
    </w:p>
    <w:p w:rsidR="00EF4538" w:rsidRPr="00EF4538" w:rsidRDefault="00EF4538" w:rsidP="00EF4538">
      <w:pPr>
        <w:jc w:val="both"/>
        <w:rPr>
          <w:rFonts w:ascii="Arial" w:hAnsi="Arial" w:cs="Arial"/>
          <w:sz w:val="14"/>
          <w:szCs w:val="14"/>
        </w:rPr>
      </w:pPr>
    </w:p>
    <w:p w:rsidR="00EF4538" w:rsidRPr="00EF4538" w:rsidRDefault="00EF4538" w:rsidP="00EF4538">
      <w:pPr>
        <w:jc w:val="both"/>
        <w:rPr>
          <w:rFonts w:ascii="Arial" w:hAnsi="Arial" w:cs="Arial"/>
          <w:sz w:val="14"/>
          <w:szCs w:val="14"/>
        </w:rPr>
      </w:pPr>
    </w:p>
    <w:tbl>
      <w:tblPr>
        <w:tblW w:w="1006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1984"/>
        <w:gridCol w:w="567"/>
        <w:gridCol w:w="851"/>
        <w:gridCol w:w="851"/>
        <w:gridCol w:w="851"/>
        <w:gridCol w:w="709"/>
        <w:gridCol w:w="851"/>
        <w:gridCol w:w="568"/>
        <w:gridCol w:w="706"/>
        <w:gridCol w:w="1131"/>
      </w:tblGrid>
      <w:tr w:rsidR="00EF4538" w:rsidRPr="00EF4538" w:rsidTr="00EF4538">
        <w:tblPrEx>
          <w:tblCellMar>
            <w:top w:w="0" w:type="dxa"/>
            <w:bottom w:w="0" w:type="dxa"/>
          </w:tblCellMar>
        </w:tblPrEx>
        <w:trPr>
          <w:trHeight w:val="20"/>
          <w:tblHeader/>
        </w:trPr>
        <w:tc>
          <w:tcPr>
            <w:tcW w:w="993" w:type="dxa"/>
            <w:vMerge w:val="restart"/>
            <w:vAlign w:val="center"/>
          </w:tcPr>
          <w:p w:rsidR="00EF4538" w:rsidRPr="00EF4538" w:rsidRDefault="00EF4538" w:rsidP="00EF4538">
            <w:pPr>
              <w:jc w:val="both"/>
              <w:rPr>
                <w:rFonts w:ascii="Arial" w:hAnsi="Arial" w:cs="Arial"/>
                <w:sz w:val="14"/>
                <w:szCs w:val="14"/>
              </w:rPr>
            </w:pPr>
            <w:r w:rsidRPr="00EF4538">
              <w:rPr>
                <w:rFonts w:ascii="Arial" w:hAnsi="Arial" w:cs="Arial"/>
                <w:sz w:val="14"/>
                <w:szCs w:val="14"/>
              </w:rPr>
              <w:t xml:space="preserve">№ </w:t>
            </w:r>
            <w:proofErr w:type="gramStart"/>
            <w:r w:rsidRPr="00EF4538">
              <w:rPr>
                <w:rFonts w:ascii="Arial" w:hAnsi="Arial" w:cs="Arial"/>
                <w:sz w:val="14"/>
                <w:szCs w:val="14"/>
              </w:rPr>
              <w:t>п</w:t>
            </w:r>
            <w:proofErr w:type="gramEnd"/>
            <w:r w:rsidRPr="00EF4538">
              <w:rPr>
                <w:rFonts w:ascii="Arial" w:hAnsi="Arial" w:cs="Arial"/>
                <w:sz w:val="14"/>
                <w:szCs w:val="14"/>
              </w:rPr>
              <w:t>/п</w:t>
            </w:r>
          </w:p>
        </w:tc>
        <w:tc>
          <w:tcPr>
            <w:tcW w:w="1984" w:type="dxa"/>
            <w:vMerge w:val="restart"/>
            <w:vAlign w:val="center"/>
          </w:tcPr>
          <w:p w:rsidR="00EF4538" w:rsidRPr="00EF4538" w:rsidRDefault="00EF4538" w:rsidP="00EF4538">
            <w:pPr>
              <w:jc w:val="both"/>
              <w:rPr>
                <w:rFonts w:ascii="Arial" w:hAnsi="Arial" w:cs="Arial"/>
                <w:sz w:val="14"/>
                <w:szCs w:val="14"/>
              </w:rPr>
            </w:pPr>
            <w:r w:rsidRPr="00EF4538">
              <w:rPr>
                <w:rFonts w:ascii="Arial" w:hAnsi="Arial" w:cs="Arial"/>
                <w:sz w:val="14"/>
                <w:szCs w:val="14"/>
              </w:rPr>
              <w:t>Наименование мероприятия</w:t>
            </w:r>
          </w:p>
        </w:tc>
        <w:tc>
          <w:tcPr>
            <w:tcW w:w="567" w:type="dxa"/>
            <w:vMerge w:val="restart"/>
            <w:vAlign w:val="center"/>
          </w:tcPr>
          <w:p w:rsidR="00EF4538" w:rsidRPr="00EF4538" w:rsidRDefault="00EF4538" w:rsidP="00EF4538">
            <w:pPr>
              <w:jc w:val="both"/>
              <w:rPr>
                <w:rFonts w:ascii="Arial" w:hAnsi="Arial" w:cs="Arial"/>
                <w:sz w:val="14"/>
                <w:szCs w:val="14"/>
              </w:rPr>
            </w:pPr>
            <w:proofErr w:type="gramStart"/>
            <w:r w:rsidRPr="00EF4538">
              <w:rPr>
                <w:rFonts w:ascii="Arial" w:hAnsi="Arial" w:cs="Arial"/>
                <w:sz w:val="14"/>
                <w:szCs w:val="14"/>
              </w:rPr>
              <w:t>Ста-</w:t>
            </w:r>
            <w:proofErr w:type="spellStart"/>
            <w:r w:rsidRPr="00EF4538">
              <w:rPr>
                <w:rFonts w:ascii="Arial" w:hAnsi="Arial" w:cs="Arial"/>
                <w:sz w:val="14"/>
                <w:szCs w:val="14"/>
              </w:rPr>
              <w:t>тус</w:t>
            </w:r>
            <w:proofErr w:type="spellEnd"/>
            <w:proofErr w:type="gramEnd"/>
          </w:p>
        </w:tc>
        <w:tc>
          <w:tcPr>
            <w:tcW w:w="851" w:type="dxa"/>
            <w:vMerge w:val="restart"/>
            <w:vAlign w:val="center"/>
          </w:tcPr>
          <w:p w:rsidR="00EF4538" w:rsidRPr="00EF4538" w:rsidRDefault="00EF4538" w:rsidP="00EF4538">
            <w:pPr>
              <w:jc w:val="both"/>
              <w:rPr>
                <w:rFonts w:ascii="Arial" w:hAnsi="Arial" w:cs="Arial"/>
                <w:sz w:val="14"/>
                <w:szCs w:val="14"/>
              </w:rPr>
            </w:pPr>
            <w:r w:rsidRPr="00EF4538">
              <w:rPr>
                <w:rFonts w:ascii="Arial" w:hAnsi="Arial" w:cs="Arial"/>
                <w:sz w:val="14"/>
                <w:szCs w:val="14"/>
              </w:rPr>
              <w:t xml:space="preserve">Годы </w:t>
            </w:r>
            <w:proofErr w:type="spellStart"/>
            <w:proofErr w:type="gramStart"/>
            <w:r w:rsidRPr="00EF4538">
              <w:rPr>
                <w:rFonts w:ascii="Arial" w:hAnsi="Arial" w:cs="Arial"/>
                <w:sz w:val="14"/>
                <w:szCs w:val="14"/>
              </w:rPr>
              <w:t>реализа-ции</w:t>
            </w:r>
            <w:proofErr w:type="spellEnd"/>
            <w:proofErr w:type="gramEnd"/>
          </w:p>
        </w:tc>
        <w:tc>
          <w:tcPr>
            <w:tcW w:w="3830" w:type="dxa"/>
            <w:gridSpan w:val="5"/>
            <w:vAlign w:val="center"/>
          </w:tcPr>
          <w:p w:rsidR="00EF4538" w:rsidRPr="00EF4538" w:rsidRDefault="00EF4538" w:rsidP="00EF4538">
            <w:pPr>
              <w:jc w:val="both"/>
              <w:rPr>
                <w:rFonts w:ascii="Arial" w:hAnsi="Arial" w:cs="Arial"/>
                <w:sz w:val="14"/>
                <w:szCs w:val="14"/>
              </w:rPr>
            </w:pPr>
            <w:r w:rsidRPr="00EF4538">
              <w:rPr>
                <w:rFonts w:ascii="Arial" w:hAnsi="Arial" w:cs="Arial"/>
                <w:sz w:val="14"/>
                <w:szCs w:val="14"/>
              </w:rPr>
              <w:t>Объем финансирования, тыс. рублей</w:t>
            </w:r>
          </w:p>
        </w:tc>
        <w:tc>
          <w:tcPr>
            <w:tcW w:w="706" w:type="dxa"/>
            <w:vMerge w:val="restart"/>
            <w:vAlign w:val="center"/>
          </w:tcPr>
          <w:p w:rsidR="00EF4538" w:rsidRPr="00EF4538" w:rsidRDefault="00EF4538" w:rsidP="00EF4538">
            <w:pPr>
              <w:jc w:val="both"/>
              <w:rPr>
                <w:rFonts w:ascii="Arial" w:hAnsi="Arial" w:cs="Arial"/>
                <w:sz w:val="14"/>
                <w:szCs w:val="14"/>
              </w:rPr>
            </w:pPr>
            <w:r w:rsidRPr="00EF4538">
              <w:rPr>
                <w:rFonts w:ascii="Arial" w:hAnsi="Arial" w:cs="Arial"/>
                <w:sz w:val="14"/>
                <w:szCs w:val="14"/>
              </w:rPr>
              <w:t>Непосредственный результат реализации мероприятия</w:t>
            </w:r>
          </w:p>
        </w:tc>
        <w:tc>
          <w:tcPr>
            <w:tcW w:w="1131" w:type="dxa"/>
            <w:vMerge w:val="restart"/>
            <w:vAlign w:val="center"/>
          </w:tcPr>
          <w:p w:rsidR="00EF4538" w:rsidRPr="00EF4538" w:rsidRDefault="00EF4538" w:rsidP="00EF4538">
            <w:pPr>
              <w:jc w:val="both"/>
              <w:rPr>
                <w:rFonts w:ascii="Arial" w:hAnsi="Arial" w:cs="Arial"/>
                <w:sz w:val="14"/>
                <w:szCs w:val="14"/>
              </w:rPr>
            </w:pPr>
            <w:r w:rsidRPr="00EF4538">
              <w:rPr>
                <w:rFonts w:ascii="Arial" w:hAnsi="Arial" w:cs="Arial"/>
                <w:sz w:val="14"/>
                <w:szCs w:val="14"/>
              </w:rPr>
              <w:t>Муниципальный заказчик, главный распорядитель (распорядитель) бюджетных средств, исполнитель</w:t>
            </w:r>
          </w:p>
        </w:tc>
      </w:tr>
      <w:tr w:rsidR="00EF4538" w:rsidRPr="00EF4538" w:rsidTr="00EF4538">
        <w:tblPrEx>
          <w:tblCellMar>
            <w:top w:w="0" w:type="dxa"/>
            <w:bottom w:w="0" w:type="dxa"/>
          </w:tblCellMar>
        </w:tblPrEx>
        <w:trPr>
          <w:trHeight w:val="20"/>
          <w:tblHeader/>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sz w:val="14"/>
                <w:szCs w:val="14"/>
              </w:rPr>
            </w:pPr>
          </w:p>
        </w:tc>
        <w:tc>
          <w:tcPr>
            <w:tcW w:w="567" w:type="dxa"/>
            <w:vMerge/>
          </w:tcPr>
          <w:p w:rsidR="00EF4538" w:rsidRPr="00EF4538" w:rsidRDefault="00EF4538" w:rsidP="00EF4538">
            <w:pPr>
              <w:jc w:val="both"/>
              <w:rPr>
                <w:rFonts w:ascii="Arial" w:hAnsi="Arial" w:cs="Arial"/>
                <w:sz w:val="14"/>
                <w:szCs w:val="14"/>
              </w:rPr>
            </w:pPr>
          </w:p>
        </w:tc>
        <w:tc>
          <w:tcPr>
            <w:tcW w:w="851" w:type="dxa"/>
            <w:vMerge/>
          </w:tcPr>
          <w:p w:rsidR="00EF4538" w:rsidRPr="00EF4538" w:rsidRDefault="00EF4538" w:rsidP="00EF4538">
            <w:pPr>
              <w:jc w:val="both"/>
              <w:rPr>
                <w:rFonts w:ascii="Arial" w:hAnsi="Arial" w:cs="Arial"/>
                <w:sz w:val="14"/>
                <w:szCs w:val="14"/>
              </w:rPr>
            </w:pPr>
          </w:p>
        </w:tc>
        <w:tc>
          <w:tcPr>
            <w:tcW w:w="851" w:type="dxa"/>
            <w:vMerge w:val="restart"/>
            <w:vAlign w:val="center"/>
          </w:tcPr>
          <w:p w:rsidR="00EF4538" w:rsidRPr="00EF4538" w:rsidRDefault="00EF4538" w:rsidP="00EF4538">
            <w:pPr>
              <w:jc w:val="both"/>
              <w:rPr>
                <w:rFonts w:ascii="Arial" w:hAnsi="Arial" w:cs="Arial"/>
                <w:sz w:val="14"/>
                <w:szCs w:val="14"/>
              </w:rPr>
            </w:pPr>
            <w:r w:rsidRPr="00EF4538">
              <w:rPr>
                <w:rFonts w:ascii="Arial" w:hAnsi="Arial" w:cs="Arial"/>
                <w:sz w:val="14"/>
                <w:szCs w:val="14"/>
              </w:rPr>
              <w:t>всего</w:t>
            </w:r>
          </w:p>
        </w:tc>
        <w:tc>
          <w:tcPr>
            <w:tcW w:w="2979" w:type="dxa"/>
            <w:gridSpan w:val="4"/>
            <w:vAlign w:val="center"/>
          </w:tcPr>
          <w:p w:rsidR="00EF4538" w:rsidRPr="00EF4538" w:rsidRDefault="00EF4538" w:rsidP="00EF4538">
            <w:pPr>
              <w:jc w:val="both"/>
              <w:rPr>
                <w:rFonts w:ascii="Arial" w:hAnsi="Arial" w:cs="Arial"/>
                <w:sz w:val="14"/>
                <w:szCs w:val="14"/>
              </w:rPr>
            </w:pPr>
            <w:r w:rsidRPr="00EF4538">
              <w:rPr>
                <w:rFonts w:ascii="Arial" w:hAnsi="Arial" w:cs="Arial"/>
                <w:sz w:val="14"/>
                <w:szCs w:val="14"/>
              </w:rPr>
              <w:t>в разрезе источников финансирования</w:t>
            </w:r>
          </w:p>
        </w:tc>
        <w:tc>
          <w:tcPr>
            <w:tcW w:w="706" w:type="dxa"/>
            <w:vMerge/>
          </w:tcPr>
          <w:p w:rsidR="00EF4538" w:rsidRPr="00EF4538" w:rsidRDefault="00EF4538" w:rsidP="00EF4538">
            <w:pPr>
              <w:jc w:val="both"/>
              <w:rPr>
                <w:rFonts w:ascii="Arial" w:hAnsi="Arial" w:cs="Arial"/>
                <w:sz w:val="14"/>
                <w:szCs w:val="14"/>
              </w:rPr>
            </w:pPr>
          </w:p>
        </w:tc>
        <w:tc>
          <w:tcPr>
            <w:tcW w:w="1131" w:type="dxa"/>
            <w:vMerge/>
          </w:tcPr>
          <w:p w:rsidR="00EF4538" w:rsidRPr="00EF4538" w:rsidRDefault="00EF4538" w:rsidP="00EF4538">
            <w:pPr>
              <w:jc w:val="both"/>
              <w:rPr>
                <w:rFonts w:ascii="Arial" w:hAnsi="Arial" w:cs="Arial"/>
                <w:sz w:val="14"/>
                <w:szCs w:val="14"/>
              </w:rPr>
            </w:pPr>
          </w:p>
        </w:tc>
      </w:tr>
      <w:tr w:rsidR="00EF4538" w:rsidRPr="00EF4538" w:rsidTr="00EF4538">
        <w:tblPrEx>
          <w:tblCellMar>
            <w:top w:w="0" w:type="dxa"/>
            <w:bottom w:w="0" w:type="dxa"/>
          </w:tblCellMar>
        </w:tblPrEx>
        <w:trPr>
          <w:trHeight w:val="20"/>
          <w:tblHeader/>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sz w:val="14"/>
                <w:szCs w:val="14"/>
              </w:rPr>
            </w:pPr>
          </w:p>
        </w:tc>
        <w:tc>
          <w:tcPr>
            <w:tcW w:w="567" w:type="dxa"/>
            <w:vMerge/>
          </w:tcPr>
          <w:p w:rsidR="00EF4538" w:rsidRPr="00EF4538" w:rsidRDefault="00EF4538" w:rsidP="00EF4538">
            <w:pPr>
              <w:jc w:val="both"/>
              <w:rPr>
                <w:rFonts w:ascii="Arial" w:hAnsi="Arial" w:cs="Arial"/>
                <w:sz w:val="14"/>
                <w:szCs w:val="14"/>
              </w:rPr>
            </w:pPr>
          </w:p>
        </w:tc>
        <w:tc>
          <w:tcPr>
            <w:tcW w:w="851" w:type="dxa"/>
            <w:vMerge/>
          </w:tcPr>
          <w:p w:rsidR="00EF4538" w:rsidRPr="00EF4538" w:rsidRDefault="00EF4538" w:rsidP="00EF4538">
            <w:pPr>
              <w:jc w:val="both"/>
              <w:rPr>
                <w:rFonts w:ascii="Arial" w:hAnsi="Arial" w:cs="Arial"/>
                <w:sz w:val="14"/>
                <w:szCs w:val="14"/>
              </w:rPr>
            </w:pPr>
          </w:p>
        </w:tc>
        <w:tc>
          <w:tcPr>
            <w:tcW w:w="851" w:type="dxa"/>
            <w:vMerge/>
            <w:vAlign w:val="center"/>
          </w:tcPr>
          <w:p w:rsidR="00EF4538" w:rsidRPr="00EF4538" w:rsidRDefault="00EF4538" w:rsidP="00EF4538">
            <w:pPr>
              <w:jc w:val="both"/>
              <w:rPr>
                <w:rFonts w:ascii="Arial" w:hAnsi="Arial" w:cs="Arial"/>
                <w:sz w:val="14"/>
                <w:szCs w:val="14"/>
              </w:rPr>
            </w:pPr>
          </w:p>
        </w:tc>
        <w:tc>
          <w:tcPr>
            <w:tcW w:w="851" w:type="dxa"/>
            <w:vAlign w:val="center"/>
          </w:tcPr>
          <w:p w:rsidR="00EF4538" w:rsidRPr="00EF4538" w:rsidRDefault="00EF4538" w:rsidP="00EF4538">
            <w:pPr>
              <w:jc w:val="both"/>
              <w:rPr>
                <w:rFonts w:ascii="Arial" w:hAnsi="Arial" w:cs="Arial"/>
                <w:sz w:val="14"/>
                <w:szCs w:val="14"/>
              </w:rPr>
            </w:pPr>
            <w:proofErr w:type="spellStart"/>
            <w:proofErr w:type="gramStart"/>
            <w:r w:rsidRPr="00EF4538">
              <w:rPr>
                <w:rFonts w:ascii="Arial" w:hAnsi="Arial" w:cs="Arial"/>
                <w:sz w:val="14"/>
                <w:szCs w:val="14"/>
              </w:rPr>
              <w:t>федераль-ный</w:t>
            </w:r>
            <w:proofErr w:type="spellEnd"/>
            <w:proofErr w:type="gramEnd"/>
            <w:r w:rsidRPr="00EF4538">
              <w:rPr>
                <w:rFonts w:ascii="Arial" w:hAnsi="Arial" w:cs="Arial"/>
                <w:sz w:val="14"/>
                <w:szCs w:val="14"/>
              </w:rPr>
              <w:t xml:space="preserve"> бюджет</w:t>
            </w:r>
          </w:p>
        </w:tc>
        <w:tc>
          <w:tcPr>
            <w:tcW w:w="709" w:type="dxa"/>
            <w:vAlign w:val="center"/>
          </w:tcPr>
          <w:p w:rsidR="00EF4538" w:rsidRPr="00EF4538" w:rsidRDefault="00EF4538" w:rsidP="00EF4538">
            <w:pPr>
              <w:jc w:val="both"/>
              <w:rPr>
                <w:rFonts w:ascii="Arial" w:hAnsi="Arial" w:cs="Arial"/>
                <w:sz w:val="14"/>
                <w:szCs w:val="14"/>
              </w:rPr>
            </w:pPr>
            <w:r w:rsidRPr="00EF4538">
              <w:rPr>
                <w:rFonts w:ascii="Arial" w:hAnsi="Arial" w:cs="Arial"/>
                <w:sz w:val="14"/>
                <w:szCs w:val="14"/>
              </w:rPr>
              <w:t>краевой бюджет</w:t>
            </w:r>
          </w:p>
        </w:tc>
        <w:tc>
          <w:tcPr>
            <w:tcW w:w="851" w:type="dxa"/>
            <w:vAlign w:val="center"/>
          </w:tcPr>
          <w:p w:rsidR="00EF4538" w:rsidRPr="00EF4538" w:rsidRDefault="00EF4538" w:rsidP="00EF4538">
            <w:pPr>
              <w:jc w:val="both"/>
              <w:rPr>
                <w:rFonts w:ascii="Arial" w:hAnsi="Arial" w:cs="Arial"/>
                <w:sz w:val="14"/>
                <w:szCs w:val="14"/>
              </w:rPr>
            </w:pPr>
            <w:r w:rsidRPr="00EF4538">
              <w:rPr>
                <w:rFonts w:ascii="Arial" w:hAnsi="Arial" w:cs="Arial"/>
                <w:sz w:val="14"/>
                <w:szCs w:val="14"/>
              </w:rPr>
              <w:t>местный бюджет</w:t>
            </w:r>
          </w:p>
        </w:tc>
        <w:tc>
          <w:tcPr>
            <w:tcW w:w="568" w:type="dxa"/>
            <w:vAlign w:val="center"/>
          </w:tcPr>
          <w:p w:rsidR="00EF4538" w:rsidRPr="00EF4538" w:rsidRDefault="00EF4538" w:rsidP="00EF4538">
            <w:pPr>
              <w:jc w:val="both"/>
              <w:rPr>
                <w:rFonts w:ascii="Arial" w:hAnsi="Arial" w:cs="Arial"/>
                <w:sz w:val="14"/>
                <w:szCs w:val="14"/>
              </w:rPr>
            </w:pPr>
            <w:r w:rsidRPr="00EF4538">
              <w:rPr>
                <w:rFonts w:ascii="Arial" w:hAnsi="Arial" w:cs="Arial"/>
                <w:sz w:val="14"/>
                <w:szCs w:val="14"/>
              </w:rPr>
              <w:t>внебюджетные источники</w:t>
            </w:r>
          </w:p>
        </w:tc>
        <w:tc>
          <w:tcPr>
            <w:tcW w:w="706" w:type="dxa"/>
            <w:vMerge/>
          </w:tcPr>
          <w:p w:rsidR="00EF4538" w:rsidRPr="00EF4538" w:rsidRDefault="00EF4538" w:rsidP="00EF4538">
            <w:pPr>
              <w:jc w:val="both"/>
              <w:rPr>
                <w:rFonts w:ascii="Arial" w:hAnsi="Arial" w:cs="Arial"/>
                <w:sz w:val="14"/>
                <w:szCs w:val="14"/>
              </w:rPr>
            </w:pPr>
          </w:p>
        </w:tc>
        <w:tc>
          <w:tcPr>
            <w:tcW w:w="1131" w:type="dxa"/>
            <w:vMerge/>
          </w:tcPr>
          <w:p w:rsidR="00EF4538" w:rsidRPr="00EF4538" w:rsidRDefault="00EF4538" w:rsidP="00EF4538">
            <w:pPr>
              <w:jc w:val="both"/>
              <w:rPr>
                <w:rFonts w:ascii="Arial" w:hAnsi="Arial" w:cs="Arial"/>
                <w:sz w:val="14"/>
                <w:szCs w:val="14"/>
              </w:rPr>
            </w:pPr>
          </w:p>
        </w:tc>
      </w:tr>
      <w:tr w:rsidR="00EF4538" w:rsidRPr="00EF4538" w:rsidTr="00EF4538">
        <w:tblPrEx>
          <w:tblCellMar>
            <w:top w:w="0" w:type="dxa"/>
            <w:bottom w:w="0" w:type="dxa"/>
          </w:tblCellMar>
        </w:tblPrEx>
        <w:trPr>
          <w:trHeight w:val="20"/>
        </w:trPr>
        <w:tc>
          <w:tcPr>
            <w:tcW w:w="993"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lastRenderedPageBreak/>
              <w:t>1.</w:t>
            </w:r>
          </w:p>
        </w:tc>
        <w:tc>
          <w:tcPr>
            <w:tcW w:w="9069" w:type="dxa"/>
            <w:gridSpan w:val="10"/>
          </w:tcPr>
          <w:p w:rsidR="00EF4538" w:rsidRPr="00EF4538" w:rsidRDefault="00EF4538" w:rsidP="00EF4538">
            <w:pPr>
              <w:jc w:val="both"/>
              <w:rPr>
                <w:rFonts w:ascii="Arial" w:hAnsi="Arial" w:cs="Arial"/>
                <w:sz w:val="14"/>
                <w:szCs w:val="14"/>
              </w:rPr>
            </w:pPr>
            <w:r w:rsidRPr="00EF4538">
              <w:rPr>
                <w:rFonts w:ascii="Arial" w:hAnsi="Arial" w:cs="Arial"/>
                <w:bCs/>
                <w:sz w:val="14"/>
                <w:szCs w:val="14"/>
              </w:rPr>
              <w:t>Цель: Формирование и реализация единой политики в сфере владения, пользования и распоряжения имуществом, находящимся в муниципальной собственности Новокубанского городского поселения Новокубанского района и земельных отношений на территории Новокубанского городского поселения Новокубанского района</w:t>
            </w:r>
          </w:p>
        </w:tc>
      </w:tr>
      <w:tr w:rsidR="00EF4538" w:rsidRPr="00EF4538" w:rsidTr="00EF4538">
        <w:tblPrEx>
          <w:tblCellMar>
            <w:top w:w="0" w:type="dxa"/>
            <w:bottom w:w="0" w:type="dxa"/>
          </w:tblCellMar>
        </w:tblPrEx>
        <w:trPr>
          <w:trHeight w:val="20"/>
        </w:trPr>
        <w:tc>
          <w:tcPr>
            <w:tcW w:w="993"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1.1</w:t>
            </w:r>
          </w:p>
        </w:tc>
        <w:tc>
          <w:tcPr>
            <w:tcW w:w="9069" w:type="dxa"/>
            <w:gridSpan w:val="10"/>
          </w:tcPr>
          <w:p w:rsidR="00EF4538" w:rsidRPr="00EF4538" w:rsidRDefault="00EF4538" w:rsidP="00EF4538">
            <w:pPr>
              <w:jc w:val="both"/>
              <w:rPr>
                <w:rFonts w:ascii="Arial" w:hAnsi="Arial" w:cs="Arial"/>
                <w:sz w:val="14"/>
                <w:szCs w:val="14"/>
              </w:rPr>
            </w:pPr>
            <w:r w:rsidRPr="00EF4538">
              <w:rPr>
                <w:rFonts w:ascii="Arial" w:hAnsi="Arial" w:cs="Arial"/>
                <w:bCs/>
                <w:sz w:val="14"/>
                <w:szCs w:val="14"/>
              </w:rPr>
              <w:t>Задача 1: Повышение эффективности в управлении и распоряжении муниципальным имуществом и земельными ресурсами</w:t>
            </w:r>
          </w:p>
        </w:tc>
      </w:tr>
      <w:tr w:rsidR="00EF4538" w:rsidRPr="00EF4538" w:rsidTr="00EF4538">
        <w:tblPrEx>
          <w:tblCellMar>
            <w:top w:w="0" w:type="dxa"/>
            <w:bottom w:w="0" w:type="dxa"/>
          </w:tblCellMar>
        </w:tblPrEx>
        <w:trPr>
          <w:trHeight w:val="275"/>
        </w:trPr>
        <w:tc>
          <w:tcPr>
            <w:tcW w:w="993" w:type="dxa"/>
            <w:vMerge w:val="restart"/>
          </w:tcPr>
          <w:p w:rsidR="00EF4538" w:rsidRPr="00EF4538" w:rsidRDefault="00EF4538" w:rsidP="00EF4538">
            <w:pPr>
              <w:jc w:val="both"/>
              <w:rPr>
                <w:rFonts w:ascii="Arial" w:hAnsi="Arial" w:cs="Arial"/>
                <w:sz w:val="14"/>
                <w:szCs w:val="14"/>
              </w:rPr>
            </w:pPr>
            <w:r w:rsidRPr="00EF4538">
              <w:rPr>
                <w:rFonts w:ascii="Arial" w:hAnsi="Arial" w:cs="Arial"/>
                <w:sz w:val="14"/>
                <w:szCs w:val="14"/>
              </w:rPr>
              <w:t>1.1.1</w:t>
            </w:r>
          </w:p>
        </w:tc>
        <w:tc>
          <w:tcPr>
            <w:tcW w:w="1984" w:type="dxa"/>
            <w:vMerge w:val="restart"/>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 xml:space="preserve">Основное мероприятие 1: </w:t>
            </w:r>
          </w:p>
          <w:p w:rsidR="00EF4538" w:rsidRPr="00EF4538" w:rsidRDefault="00EF4538" w:rsidP="00EF4538">
            <w:pPr>
              <w:jc w:val="both"/>
              <w:rPr>
                <w:rFonts w:ascii="Arial" w:hAnsi="Arial" w:cs="Arial"/>
                <w:sz w:val="14"/>
                <w:szCs w:val="14"/>
              </w:rPr>
            </w:pPr>
            <w:r w:rsidRPr="00EF4538">
              <w:rPr>
                <w:rFonts w:ascii="Arial" w:hAnsi="Arial" w:cs="Arial"/>
                <w:sz w:val="14"/>
                <w:szCs w:val="14"/>
              </w:rPr>
              <w:t>Управление и распоряжение муниципальным имуществом и земельными ресурсами</w:t>
            </w:r>
          </w:p>
          <w:p w:rsidR="00EF4538" w:rsidRPr="00EF4538" w:rsidRDefault="00EF4538" w:rsidP="00EF4538">
            <w:pPr>
              <w:jc w:val="both"/>
              <w:rPr>
                <w:rFonts w:ascii="Arial" w:hAnsi="Arial" w:cs="Arial"/>
                <w:sz w:val="14"/>
                <w:szCs w:val="14"/>
              </w:rPr>
            </w:pPr>
          </w:p>
          <w:p w:rsidR="00EF4538" w:rsidRPr="00EF4538" w:rsidRDefault="00EF4538" w:rsidP="00EF4538">
            <w:pPr>
              <w:jc w:val="both"/>
              <w:rPr>
                <w:rFonts w:ascii="Arial" w:hAnsi="Arial" w:cs="Arial"/>
                <w:sz w:val="14"/>
                <w:szCs w:val="14"/>
              </w:rPr>
            </w:pPr>
          </w:p>
          <w:p w:rsidR="00EF4538" w:rsidRPr="00EF4538" w:rsidRDefault="00EF4538" w:rsidP="00EF4538">
            <w:pPr>
              <w:jc w:val="both"/>
              <w:rPr>
                <w:rFonts w:ascii="Arial" w:hAnsi="Arial" w:cs="Arial"/>
                <w:sz w:val="14"/>
                <w:szCs w:val="14"/>
              </w:rPr>
            </w:pPr>
          </w:p>
          <w:p w:rsidR="00EF4538" w:rsidRPr="00EF4538" w:rsidRDefault="00EF4538" w:rsidP="00EF4538">
            <w:pPr>
              <w:jc w:val="both"/>
              <w:rPr>
                <w:rFonts w:ascii="Arial" w:hAnsi="Arial" w:cs="Arial"/>
                <w:sz w:val="14"/>
                <w:szCs w:val="14"/>
              </w:rPr>
            </w:pPr>
          </w:p>
        </w:tc>
        <w:tc>
          <w:tcPr>
            <w:tcW w:w="567" w:type="dxa"/>
            <w:vMerge w:val="restart"/>
          </w:tcPr>
          <w:p w:rsidR="00EF4538" w:rsidRPr="00EF4538" w:rsidRDefault="00EF4538" w:rsidP="00EF4538">
            <w:pPr>
              <w:jc w:val="both"/>
              <w:rPr>
                <w:rFonts w:ascii="Arial" w:hAnsi="Arial" w:cs="Arial"/>
                <w:bCs/>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2022 год</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EF4538" w:rsidRPr="00EF4538" w:rsidRDefault="00EF4538" w:rsidP="00EF4538">
            <w:pPr>
              <w:jc w:val="both"/>
              <w:rPr>
                <w:rFonts w:ascii="Arial" w:hAnsi="Arial" w:cs="Arial"/>
                <w:sz w:val="14"/>
                <w:szCs w:val="14"/>
              </w:rPr>
            </w:pPr>
            <w:r w:rsidRPr="00EF4538">
              <w:rPr>
                <w:rFonts w:ascii="Arial" w:hAnsi="Arial" w:cs="Arial"/>
                <w:sz w:val="14"/>
                <w:szCs w:val="14"/>
              </w:rPr>
              <w:t>2437,0</w:t>
            </w:r>
          </w:p>
        </w:tc>
        <w:tc>
          <w:tcPr>
            <w:tcW w:w="851" w:type="dxa"/>
            <w:tcBorders>
              <w:top w:val="single" w:sz="4" w:space="0" w:color="auto"/>
              <w:left w:val="nil"/>
              <w:bottom w:val="single" w:sz="4" w:space="0" w:color="auto"/>
              <w:right w:val="single" w:sz="4" w:space="0" w:color="auto"/>
            </w:tcBorders>
            <w:shd w:val="clear" w:color="auto" w:fill="auto"/>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709" w:type="dxa"/>
            <w:tcBorders>
              <w:top w:val="single" w:sz="4" w:space="0" w:color="auto"/>
              <w:left w:val="nil"/>
              <w:bottom w:val="single" w:sz="4" w:space="0" w:color="auto"/>
              <w:right w:val="single" w:sz="4" w:space="0" w:color="auto"/>
            </w:tcBorders>
            <w:shd w:val="clear" w:color="auto" w:fill="auto"/>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851" w:type="dxa"/>
            <w:tcBorders>
              <w:top w:val="single" w:sz="4" w:space="0" w:color="auto"/>
              <w:left w:val="nil"/>
              <w:bottom w:val="single" w:sz="4" w:space="0" w:color="auto"/>
              <w:right w:val="single" w:sz="4" w:space="0" w:color="auto"/>
            </w:tcBorders>
            <w:shd w:val="clear" w:color="auto" w:fill="auto"/>
          </w:tcPr>
          <w:p w:rsidR="00EF4538" w:rsidRPr="00EF4538" w:rsidRDefault="00EF4538" w:rsidP="00EF4538">
            <w:pPr>
              <w:jc w:val="both"/>
              <w:rPr>
                <w:rFonts w:ascii="Arial" w:hAnsi="Arial" w:cs="Arial"/>
                <w:sz w:val="14"/>
                <w:szCs w:val="14"/>
              </w:rPr>
            </w:pPr>
            <w:r w:rsidRPr="00EF4538">
              <w:rPr>
                <w:rFonts w:ascii="Arial" w:hAnsi="Arial" w:cs="Arial"/>
                <w:sz w:val="14"/>
                <w:szCs w:val="14"/>
              </w:rPr>
              <w:t>2437,0</w:t>
            </w:r>
          </w:p>
        </w:tc>
        <w:tc>
          <w:tcPr>
            <w:tcW w:w="568" w:type="dxa"/>
            <w:tcBorders>
              <w:top w:val="single" w:sz="4" w:space="0" w:color="auto"/>
              <w:left w:val="nil"/>
              <w:bottom w:val="single" w:sz="4" w:space="0" w:color="auto"/>
              <w:right w:val="single" w:sz="4" w:space="0" w:color="auto"/>
            </w:tcBorders>
            <w:shd w:val="clear" w:color="auto" w:fill="auto"/>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706" w:type="dxa"/>
            <w:vMerge w:val="restart"/>
          </w:tcPr>
          <w:p w:rsidR="00EF4538" w:rsidRPr="00EF4538" w:rsidRDefault="00EF4538" w:rsidP="00EF4538">
            <w:pPr>
              <w:jc w:val="both"/>
              <w:rPr>
                <w:rFonts w:ascii="Arial" w:hAnsi="Arial" w:cs="Arial"/>
                <w:bCs/>
                <w:sz w:val="14"/>
                <w:szCs w:val="14"/>
              </w:rPr>
            </w:pPr>
          </w:p>
        </w:tc>
        <w:tc>
          <w:tcPr>
            <w:tcW w:w="1131" w:type="dxa"/>
            <w:vMerge w:val="restart"/>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 xml:space="preserve">Администрация Новокубанского городского поселения Новокубанского </w:t>
            </w:r>
          </w:p>
        </w:tc>
      </w:tr>
      <w:tr w:rsidR="00EF4538" w:rsidRPr="00EF4538" w:rsidTr="00EF4538">
        <w:tblPrEx>
          <w:tblCellMar>
            <w:top w:w="0" w:type="dxa"/>
            <w:bottom w:w="0" w:type="dxa"/>
          </w:tblCellMar>
        </w:tblPrEx>
        <w:trPr>
          <w:trHeight w:val="231"/>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bCs/>
                <w:sz w:val="14"/>
                <w:szCs w:val="14"/>
              </w:rPr>
            </w:pPr>
          </w:p>
        </w:tc>
        <w:tc>
          <w:tcPr>
            <w:tcW w:w="567" w:type="dxa"/>
            <w:vMerge/>
          </w:tcPr>
          <w:p w:rsidR="00EF4538" w:rsidRPr="00EF4538" w:rsidRDefault="00EF4538" w:rsidP="00EF4538">
            <w:pPr>
              <w:jc w:val="both"/>
              <w:rPr>
                <w:rFonts w:ascii="Arial" w:hAnsi="Arial" w:cs="Arial"/>
                <w:bCs/>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2023 год</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EF4538" w:rsidRPr="00EF4538" w:rsidRDefault="00EF4538" w:rsidP="00EF4538">
            <w:pPr>
              <w:jc w:val="both"/>
              <w:rPr>
                <w:rFonts w:ascii="Arial" w:hAnsi="Arial" w:cs="Arial"/>
                <w:sz w:val="14"/>
                <w:szCs w:val="14"/>
              </w:rPr>
            </w:pPr>
            <w:r w:rsidRPr="00EF4538">
              <w:rPr>
                <w:rFonts w:ascii="Arial" w:hAnsi="Arial" w:cs="Arial"/>
                <w:sz w:val="14"/>
                <w:szCs w:val="14"/>
              </w:rPr>
              <w:t>3681,0</w:t>
            </w:r>
          </w:p>
        </w:tc>
        <w:tc>
          <w:tcPr>
            <w:tcW w:w="851" w:type="dxa"/>
            <w:tcBorders>
              <w:top w:val="single" w:sz="4" w:space="0" w:color="auto"/>
              <w:left w:val="nil"/>
              <w:bottom w:val="single" w:sz="4" w:space="0" w:color="auto"/>
              <w:right w:val="single" w:sz="4" w:space="0" w:color="auto"/>
            </w:tcBorders>
            <w:shd w:val="clear" w:color="auto" w:fill="auto"/>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709" w:type="dxa"/>
            <w:tcBorders>
              <w:top w:val="single" w:sz="4" w:space="0" w:color="auto"/>
              <w:left w:val="nil"/>
              <w:bottom w:val="single" w:sz="4" w:space="0" w:color="auto"/>
              <w:right w:val="single" w:sz="4" w:space="0" w:color="auto"/>
            </w:tcBorders>
            <w:shd w:val="clear" w:color="auto" w:fill="auto"/>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851" w:type="dxa"/>
            <w:tcBorders>
              <w:top w:val="single" w:sz="4" w:space="0" w:color="auto"/>
              <w:left w:val="nil"/>
              <w:bottom w:val="single" w:sz="4" w:space="0" w:color="auto"/>
              <w:right w:val="single" w:sz="4" w:space="0" w:color="auto"/>
            </w:tcBorders>
            <w:shd w:val="clear" w:color="auto" w:fill="auto"/>
          </w:tcPr>
          <w:p w:rsidR="00EF4538" w:rsidRPr="00EF4538" w:rsidRDefault="00EF4538" w:rsidP="00EF4538">
            <w:pPr>
              <w:jc w:val="both"/>
              <w:rPr>
                <w:rFonts w:ascii="Arial" w:hAnsi="Arial" w:cs="Arial"/>
                <w:sz w:val="14"/>
                <w:szCs w:val="14"/>
              </w:rPr>
            </w:pPr>
            <w:r w:rsidRPr="00EF4538">
              <w:rPr>
                <w:rFonts w:ascii="Arial" w:hAnsi="Arial" w:cs="Arial"/>
                <w:sz w:val="14"/>
                <w:szCs w:val="14"/>
              </w:rPr>
              <w:t>3681,0</w:t>
            </w:r>
          </w:p>
        </w:tc>
        <w:tc>
          <w:tcPr>
            <w:tcW w:w="568" w:type="dxa"/>
            <w:tcBorders>
              <w:top w:val="single" w:sz="4" w:space="0" w:color="auto"/>
              <w:left w:val="nil"/>
              <w:bottom w:val="single" w:sz="4" w:space="0" w:color="auto"/>
              <w:right w:val="single" w:sz="4" w:space="0" w:color="auto"/>
            </w:tcBorders>
            <w:shd w:val="clear" w:color="auto" w:fill="auto"/>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706" w:type="dxa"/>
            <w:vMerge/>
          </w:tcPr>
          <w:p w:rsidR="00EF4538" w:rsidRPr="00EF4538" w:rsidRDefault="00EF4538" w:rsidP="00EF4538">
            <w:pPr>
              <w:jc w:val="both"/>
              <w:rPr>
                <w:rFonts w:ascii="Arial" w:hAnsi="Arial" w:cs="Arial"/>
                <w:sz w:val="14"/>
                <w:szCs w:val="14"/>
              </w:rPr>
            </w:pPr>
          </w:p>
        </w:tc>
        <w:tc>
          <w:tcPr>
            <w:tcW w:w="1131" w:type="dxa"/>
            <w:vMerge/>
          </w:tcPr>
          <w:p w:rsidR="00EF4538" w:rsidRPr="00EF4538" w:rsidRDefault="00EF4538" w:rsidP="00EF4538">
            <w:pPr>
              <w:jc w:val="both"/>
              <w:rPr>
                <w:rFonts w:ascii="Arial" w:hAnsi="Arial" w:cs="Arial"/>
                <w:bCs/>
                <w:sz w:val="14"/>
                <w:szCs w:val="14"/>
              </w:rPr>
            </w:pPr>
          </w:p>
        </w:tc>
      </w:tr>
      <w:tr w:rsidR="00EF4538" w:rsidRPr="00EF4538" w:rsidTr="00EF4538">
        <w:tblPrEx>
          <w:tblCellMar>
            <w:top w:w="0" w:type="dxa"/>
            <w:bottom w:w="0" w:type="dxa"/>
          </w:tblCellMar>
        </w:tblPrEx>
        <w:trPr>
          <w:trHeight w:val="242"/>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bCs/>
                <w:sz w:val="14"/>
                <w:szCs w:val="14"/>
              </w:rPr>
            </w:pPr>
          </w:p>
        </w:tc>
        <w:tc>
          <w:tcPr>
            <w:tcW w:w="567" w:type="dxa"/>
            <w:vMerge/>
          </w:tcPr>
          <w:p w:rsidR="00EF4538" w:rsidRPr="00EF4538" w:rsidRDefault="00EF4538" w:rsidP="00EF4538">
            <w:pPr>
              <w:jc w:val="both"/>
              <w:rPr>
                <w:rFonts w:ascii="Arial" w:hAnsi="Arial" w:cs="Arial"/>
                <w:bCs/>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2024 год</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EF4538" w:rsidRPr="00EF4538" w:rsidRDefault="00EF4538" w:rsidP="00EF4538">
            <w:pPr>
              <w:jc w:val="both"/>
              <w:rPr>
                <w:rFonts w:ascii="Arial" w:hAnsi="Arial" w:cs="Arial"/>
                <w:sz w:val="14"/>
                <w:szCs w:val="14"/>
              </w:rPr>
            </w:pPr>
            <w:r w:rsidRPr="00EF4538">
              <w:rPr>
                <w:rFonts w:ascii="Arial" w:hAnsi="Arial" w:cs="Arial"/>
                <w:sz w:val="14"/>
                <w:szCs w:val="14"/>
              </w:rPr>
              <w:t>3685,0</w:t>
            </w:r>
          </w:p>
        </w:tc>
        <w:tc>
          <w:tcPr>
            <w:tcW w:w="851" w:type="dxa"/>
            <w:tcBorders>
              <w:top w:val="single" w:sz="4" w:space="0" w:color="auto"/>
              <w:left w:val="nil"/>
              <w:bottom w:val="single" w:sz="4" w:space="0" w:color="auto"/>
              <w:right w:val="single" w:sz="4" w:space="0" w:color="auto"/>
            </w:tcBorders>
            <w:shd w:val="clear" w:color="auto" w:fill="auto"/>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709" w:type="dxa"/>
            <w:tcBorders>
              <w:top w:val="single" w:sz="4" w:space="0" w:color="auto"/>
              <w:left w:val="nil"/>
              <w:bottom w:val="single" w:sz="4" w:space="0" w:color="auto"/>
              <w:right w:val="single" w:sz="4" w:space="0" w:color="auto"/>
            </w:tcBorders>
            <w:shd w:val="clear" w:color="auto" w:fill="auto"/>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851" w:type="dxa"/>
            <w:tcBorders>
              <w:top w:val="single" w:sz="4" w:space="0" w:color="auto"/>
              <w:left w:val="nil"/>
              <w:bottom w:val="single" w:sz="4" w:space="0" w:color="auto"/>
              <w:right w:val="single" w:sz="4" w:space="0" w:color="auto"/>
            </w:tcBorders>
            <w:shd w:val="clear" w:color="auto" w:fill="auto"/>
          </w:tcPr>
          <w:p w:rsidR="00EF4538" w:rsidRPr="00EF4538" w:rsidRDefault="00EF4538" w:rsidP="00EF4538">
            <w:pPr>
              <w:jc w:val="both"/>
              <w:rPr>
                <w:rFonts w:ascii="Arial" w:hAnsi="Arial" w:cs="Arial"/>
                <w:sz w:val="14"/>
                <w:szCs w:val="14"/>
              </w:rPr>
            </w:pPr>
            <w:r w:rsidRPr="00EF4538">
              <w:rPr>
                <w:rFonts w:ascii="Arial" w:hAnsi="Arial" w:cs="Arial"/>
                <w:sz w:val="14"/>
                <w:szCs w:val="14"/>
              </w:rPr>
              <w:t>3685,0</w:t>
            </w:r>
          </w:p>
        </w:tc>
        <w:tc>
          <w:tcPr>
            <w:tcW w:w="568" w:type="dxa"/>
            <w:tcBorders>
              <w:top w:val="single" w:sz="4" w:space="0" w:color="auto"/>
              <w:left w:val="nil"/>
              <w:bottom w:val="single" w:sz="4" w:space="0" w:color="auto"/>
              <w:right w:val="single" w:sz="4" w:space="0" w:color="auto"/>
            </w:tcBorders>
            <w:shd w:val="clear" w:color="auto" w:fill="auto"/>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706" w:type="dxa"/>
            <w:vMerge/>
          </w:tcPr>
          <w:p w:rsidR="00EF4538" w:rsidRPr="00EF4538" w:rsidRDefault="00EF4538" w:rsidP="00EF4538">
            <w:pPr>
              <w:jc w:val="both"/>
              <w:rPr>
                <w:rFonts w:ascii="Arial" w:hAnsi="Arial" w:cs="Arial"/>
                <w:sz w:val="14"/>
                <w:szCs w:val="14"/>
              </w:rPr>
            </w:pPr>
          </w:p>
        </w:tc>
        <w:tc>
          <w:tcPr>
            <w:tcW w:w="1131" w:type="dxa"/>
            <w:vMerge/>
          </w:tcPr>
          <w:p w:rsidR="00EF4538" w:rsidRPr="00EF4538" w:rsidRDefault="00EF4538" w:rsidP="00EF4538">
            <w:pPr>
              <w:jc w:val="both"/>
              <w:rPr>
                <w:rFonts w:ascii="Arial" w:hAnsi="Arial" w:cs="Arial"/>
                <w:bCs/>
                <w:sz w:val="14"/>
                <w:szCs w:val="14"/>
              </w:rPr>
            </w:pPr>
          </w:p>
        </w:tc>
      </w:tr>
      <w:tr w:rsidR="00EF4538" w:rsidRPr="00EF4538" w:rsidTr="00EF4538">
        <w:tblPrEx>
          <w:tblCellMar>
            <w:top w:w="0" w:type="dxa"/>
            <w:bottom w:w="0" w:type="dxa"/>
          </w:tblCellMar>
        </w:tblPrEx>
        <w:trPr>
          <w:trHeight w:val="232"/>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bCs/>
                <w:sz w:val="14"/>
                <w:szCs w:val="14"/>
              </w:rPr>
            </w:pPr>
          </w:p>
        </w:tc>
        <w:tc>
          <w:tcPr>
            <w:tcW w:w="567" w:type="dxa"/>
            <w:vMerge/>
          </w:tcPr>
          <w:p w:rsidR="00EF4538" w:rsidRPr="00EF4538" w:rsidRDefault="00EF4538" w:rsidP="00EF4538">
            <w:pPr>
              <w:jc w:val="both"/>
              <w:rPr>
                <w:rFonts w:ascii="Arial" w:hAnsi="Arial" w:cs="Arial"/>
                <w:bCs/>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2025 год</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EF4538" w:rsidRPr="00EF4538" w:rsidRDefault="00EF4538" w:rsidP="00EF4538">
            <w:pPr>
              <w:jc w:val="both"/>
              <w:rPr>
                <w:rFonts w:ascii="Arial" w:hAnsi="Arial" w:cs="Arial"/>
                <w:sz w:val="14"/>
                <w:szCs w:val="14"/>
              </w:rPr>
            </w:pPr>
            <w:r w:rsidRPr="00EF4538">
              <w:rPr>
                <w:rFonts w:ascii="Arial" w:hAnsi="Arial" w:cs="Arial"/>
                <w:sz w:val="14"/>
                <w:szCs w:val="14"/>
              </w:rPr>
              <w:t>3689,0</w:t>
            </w:r>
          </w:p>
        </w:tc>
        <w:tc>
          <w:tcPr>
            <w:tcW w:w="851" w:type="dxa"/>
            <w:tcBorders>
              <w:top w:val="single" w:sz="4" w:space="0" w:color="auto"/>
              <w:left w:val="nil"/>
              <w:bottom w:val="single" w:sz="4" w:space="0" w:color="auto"/>
              <w:right w:val="single" w:sz="4" w:space="0" w:color="auto"/>
            </w:tcBorders>
            <w:shd w:val="clear" w:color="auto" w:fill="auto"/>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709" w:type="dxa"/>
            <w:tcBorders>
              <w:top w:val="single" w:sz="4" w:space="0" w:color="auto"/>
              <w:left w:val="nil"/>
              <w:bottom w:val="single" w:sz="4" w:space="0" w:color="auto"/>
              <w:right w:val="single" w:sz="4" w:space="0" w:color="auto"/>
            </w:tcBorders>
            <w:shd w:val="clear" w:color="auto" w:fill="auto"/>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851" w:type="dxa"/>
            <w:tcBorders>
              <w:top w:val="single" w:sz="4" w:space="0" w:color="auto"/>
              <w:left w:val="nil"/>
              <w:bottom w:val="single" w:sz="4" w:space="0" w:color="auto"/>
              <w:right w:val="single" w:sz="4" w:space="0" w:color="auto"/>
            </w:tcBorders>
            <w:shd w:val="clear" w:color="auto" w:fill="auto"/>
          </w:tcPr>
          <w:p w:rsidR="00EF4538" w:rsidRPr="00EF4538" w:rsidRDefault="00EF4538" w:rsidP="00EF4538">
            <w:pPr>
              <w:jc w:val="both"/>
              <w:rPr>
                <w:rFonts w:ascii="Arial" w:hAnsi="Arial" w:cs="Arial"/>
                <w:sz w:val="14"/>
                <w:szCs w:val="14"/>
              </w:rPr>
            </w:pPr>
            <w:r w:rsidRPr="00EF4538">
              <w:rPr>
                <w:rFonts w:ascii="Arial" w:hAnsi="Arial" w:cs="Arial"/>
                <w:sz w:val="14"/>
                <w:szCs w:val="14"/>
              </w:rPr>
              <w:t>3689,0</w:t>
            </w:r>
          </w:p>
        </w:tc>
        <w:tc>
          <w:tcPr>
            <w:tcW w:w="568" w:type="dxa"/>
            <w:tcBorders>
              <w:top w:val="single" w:sz="4" w:space="0" w:color="auto"/>
              <w:left w:val="nil"/>
              <w:bottom w:val="single" w:sz="4" w:space="0" w:color="auto"/>
              <w:right w:val="single" w:sz="4" w:space="0" w:color="auto"/>
            </w:tcBorders>
            <w:shd w:val="clear" w:color="auto" w:fill="auto"/>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706" w:type="dxa"/>
            <w:vMerge/>
          </w:tcPr>
          <w:p w:rsidR="00EF4538" w:rsidRPr="00EF4538" w:rsidRDefault="00EF4538" w:rsidP="00EF4538">
            <w:pPr>
              <w:jc w:val="both"/>
              <w:rPr>
                <w:rFonts w:ascii="Arial" w:hAnsi="Arial" w:cs="Arial"/>
                <w:sz w:val="14"/>
                <w:szCs w:val="14"/>
              </w:rPr>
            </w:pPr>
          </w:p>
        </w:tc>
        <w:tc>
          <w:tcPr>
            <w:tcW w:w="1131" w:type="dxa"/>
            <w:vMerge/>
          </w:tcPr>
          <w:p w:rsidR="00EF4538" w:rsidRPr="00EF4538" w:rsidRDefault="00EF4538" w:rsidP="00EF4538">
            <w:pPr>
              <w:jc w:val="both"/>
              <w:rPr>
                <w:rFonts w:ascii="Arial" w:hAnsi="Arial" w:cs="Arial"/>
                <w:bCs/>
                <w:sz w:val="14"/>
                <w:szCs w:val="14"/>
              </w:rPr>
            </w:pPr>
          </w:p>
        </w:tc>
      </w:tr>
      <w:tr w:rsidR="00EF4538" w:rsidRPr="00EF4538" w:rsidTr="00EF4538">
        <w:tblPrEx>
          <w:tblCellMar>
            <w:top w:w="0" w:type="dxa"/>
            <w:bottom w:w="0" w:type="dxa"/>
          </w:tblCellMar>
        </w:tblPrEx>
        <w:trPr>
          <w:trHeight w:val="231"/>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bCs/>
                <w:sz w:val="14"/>
                <w:szCs w:val="14"/>
              </w:rPr>
            </w:pPr>
          </w:p>
        </w:tc>
        <w:tc>
          <w:tcPr>
            <w:tcW w:w="567" w:type="dxa"/>
            <w:vMerge/>
          </w:tcPr>
          <w:p w:rsidR="00EF4538" w:rsidRPr="00EF4538" w:rsidRDefault="00EF4538" w:rsidP="00EF4538">
            <w:pPr>
              <w:jc w:val="both"/>
              <w:rPr>
                <w:rFonts w:ascii="Arial" w:hAnsi="Arial" w:cs="Arial"/>
                <w:bCs/>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2026 год</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EF4538" w:rsidRPr="00EF4538" w:rsidRDefault="00EF4538" w:rsidP="00EF4538">
            <w:pPr>
              <w:jc w:val="both"/>
              <w:rPr>
                <w:rFonts w:ascii="Arial" w:hAnsi="Arial" w:cs="Arial"/>
                <w:sz w:val="14"/>
                <w:szCs w:val="14"/>
              </w:rPr>
            </w:pPr>
            <w:r w:rsidRPr="00EF4538">
              <w:rPr>
                <w:rFonts w:ascii="Arial" w:hAnsi="Arial" w:cs="Arial"/>
                <w:sz w:val="14"/>
                <w:szCs w:val="14"/>
              </w:rPr>
              <w:t>3693,0</w:t>
            </w:r>
          </w:p>
        </w:tc>
        <w:tc>
          <w:tcPr>
            <w:tcW w:w="851" w:type="dxa"/>
            <w:tcBorders>
              <w:top w:val="single" w:sz="4" w:space="0" w:color="auto"/>
              <w:left w:val="nil"/>
              <w:bottom w:val="single" w:sz="4" w:space="0" w:color="auto"/>
              <w:right w:val="single" w:sz="4" w:space="0" w:color="auto"/>
            </w:tcBorders>
            <w:shd w:val="clear" w:color="auto" w:fill="auto"/>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709" w:type="dxa"/>
            <w:tcBorders>
              <w:top w:val="single" w:sz="4" w:space="0" w:color="auto"/>
              <w:left w:val="nil"/>
              <w:bottom w:val="single" w:sz="4" w:space="0" w:color="auto"/>
              <w:right w:val="single" w:sz="4" w:space="0" w:color="auto"/>
            </w:tcBorders>
            <w:shd w:val="clear" w:color="auto" w:fill="auto"/>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851" w:type="dxa"/>
            <w:tcBorders>
              <w:top w:val="single" w:sz="4" w:space="0" w:color="auto"/>
              <w:left w:val="nil"/>
              <w:bottom w:val="single" w:sz="4" w:space="0" w:color="auto"/>
              <w:right w:val="single" w:sz="4" w:space="0" w:color="auto"/>
            </w:tcBorders>
            <w:shd w:val="clear" w:color="auto" w:fill="auto"/>
          </w:tcPr>
          <w:p w:rsidR="00EF4538" w:rsidRPr="00EF4538" w:rsidRDefault="00EF4538" w:rsidP="00EF4538">
            <w:pPr>
              <w:jc w:val="both"/>
              <w:rPr>
                <w:rFonts w:ascii="Arial" w:hAnsi="Arial" w:cs="Arial"/>
                <w:sz w:val="14"/>
                <w:szCs w:val="14"/>
              </w:rPr>
            </w:pPr>
            <w:r w:rsidRPr="00EF4538">
              <w:rPr>
                <w:rFonts w:ascii="Arial" w:hAnsi="Arial" w:cs="Arial"/>
                <w:sz w:val="14"/>
                <w:szCs w:val="14"/>
              </w:rPr>
              <w:t>3693,0</w:t>
            </w:r>
          </w:p>
        </w:tc>
        <w:tc>
          <w:tcPr>
            <w:tcW w:w="568" w:type="dxa"/>
            <w:tcBorders>
              <w:top w:val="single" w:sz="4" w:space="0" w:color="auto"/>
              <w:left w:val="nil"/>
              <w:bottom w:val="single" w:sz="4" w:space="0" w:color="auto"/>
              <w:right w:val="single" w:sz="4" w:space="0" w:color="auto"/>
            </w:tcBorders>
            <w:shd w:val="clear" w:color="auto" w:fill="auto"/>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706" w:type="dxa"/>
            <w:vMerge/>
          </w:tcPr>
          <w:p w:rsidR="00EF4538" w:rsidRPr="00EF4538" w:rsidRDefault="00EF4538" w:rsidP="00EF4538">
            <w:pPr>
              <w:jc w:val="both"/>
              <w:rPr>
                <w:rFonts w:ascii="Arial" w:hAnsi="Arial" w:cs="Arial"/>
                <w:sz w:val="14"/>
                <w:szCs w:val="14"/>
              </w:rPr>
            </w:pPr>
          </w:p>
        </w:tc>
        <w:tc>
          <w:tcPr>
            <w:tcW w:w="1131" w:type="dxa"/>
            <w:vMerge/>
          </w:tcPr>
          <w:p w:rsidR="00EF4538" w:rsidRPr="00EF4538" w:rsidRDefault="00EF4538" w:rsidP="00EF4538">
            <w:pPr>
              <w:jc w:val="both"/>
              <w:rPr>
                <w:rFonts w:ascii="Arial" w:hAnsi="Arial" w:cs="Arial"/>
                <w:bCs/>
                <w:sz w:val="14"/>
                <w:szCs w:val="14"/>
              </w:rPr>
            </w:pPr>
          </w:p>
        </w:tc>
      </w:tr>
      <w:tr w:rsidR="00EF4538" w:rsidRPr="00EF4538" w:rsidTr="00EF4538">
        <w:tblPrEx>
          <w:tblCellMar>
            <w:top w:w="0" w:type="dxa"/>
            <w:bottom w:w="0" w:type="dxa"/>
          </w:tblCellMar>
        </w:tblPrEx>
        <w:trPr>
          <w:trHeight w:val="209"/>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bCs/>
                <w:sz w:val="14"/>
                <w:szCs w:val="14"/>
              </w:rPr>
            </w:pPr>
          </w:p>
        </w:tc>
        <w:tc>
          <w:tcPr>
            <w:tcW w:w="567" w:type="dxa"/>
            <w:vMerge/>
          </w:tcPr>
          <w:p w:rsidR="00EF4538" w:rsidRPr="00EF4538" w:rsidRDefault="00EF4538" w:rsidP="00EF4538">
            <w:pPr>
              <w:jc w:val="both"/>
              <w:rPr>
                <w:rFonts w:ascii="Arial" w:hAnsi="Arial" w:cs="Arial"/>
                <w:bCs/>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2027 год</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EF4538" w:rsidRPr="00EF4538" w:rsidRDefault="00EF4538" w:rsidP="00EF4538">
            <w:pPr>
              <w:jc w:val="both"/>
              <w:rPr>
                <w:rFonts w:ascii="Arial" w:hAnsi="Arial" w:cs="Arial"/>
                <w:sz w:val="14"/>
                <w:szCs w:val="14"/>
              </w:rPr>
            </w:pPr>
            <w:r w:rsidRPr="00EF4538">
              <w:rPr>
                <w:rFonts w:ascii="Arial" w:hAnsi="Arial" w:cs="Arial"/>
                <w:sz w:val="14"/>
                <w:szCs w:val="14"/>
              </w:rPr>
              <w:t>3697,0</w:t>
            </w:r>
          </w:p>
        </w:tc>
        <w:tc>
          <w:tcPr>
            <w:tcW w:w="851" w:type="dxa"/>
            <w:tcBorders>
              <w:top w:val="single" w:sz="4" w:space="0" w:color="auto"/>
              <w:left w:val="nil"/>
              <w:bottom w:val="single" w:sz="4" w:space="0" w:color="auto"/>
              <w:right w:val="single" w:sz="4" w:space="0" w:color="auto"/>
            </w:tcBorders>
            <w:shd w:val="clear" w:color="auto" w:fill="auto"/>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709" w:type="dxa"/>
            <w:tcBorders>
              <w:top w:val="single" w:sz="4" w:space="0" w:color="auto"/>
              <w:left w:val="nil"/>
              <w:bottom w:val="single" w:sz="4" w:space="0" w:color="auto"/>
              <w:right w:val="single" w:sz="4" w:space="0" w:color="auto"/>
            </w:tcBorders>
            <w:shd w:val="clear" w:color="auto" w:fill="auto"/>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851" w:type="dxa"/>
            <w:tcBorders>
              <w:top w:val="single" w:sz="4" w:space="0" w:color="auto"/>
              <w:left w:val="nil"/>
              <w:bottom w:val="single" w:sz="4" w:space="0" w:color="auto"/>
              <w:right w:val="single" w:sz="4" w:space="0" w:color="auto"/>
            </w:tcBorders>
            <w:shd w:val="clear" w:color="auto" w:fill="auto"/>
          </w:tcPr>
          <w:p w:rsidR="00EF4538" w:rsidRPr="00EF4538" w:rsidRDefault="00EF4538" w:rsidP="00EF4538">
            <w:pPr>
              <w:jc w:val="both"/>
              <w:rPr>
                <w:rFonts w:ascii="Arial" w:hAnsi="Arial" w:cs="Arial"/>
                <w:sz w:val="14"/>
                <w:szCs w:val="14"/>
              </w:rPr>
            </w:pPr>
            <w:r w:rsidRPr="00EF4538">
              <w:rPr>
                <w:rFonts w:ascii="Arial" w:hAnsi="Arial" w:cs="Arial"/>
                <w:sz w:val="14"/>
                <w:szCs w:val="14"/>
              </w:rPr>
              <w:t>3697,0</w:t>
            </w:r>
          </w:p>
        </w:tc>
        <w:tc>
          <w:tcPr>
            <w:tcW w:w="568" w:type="dxa"/>
            <w:tcBorders>
              <w:top w:val="single" w:sz="4" w:space="0" w:color="auto"/>
              <w:left w:val="nil"/>
              <w:bottom w:val="single" w:sz="4" w:space="0" w:color="auto"/>
              <w:right w:val="single" w:sz="4" w:space="0" w:color="auto"/>
            </w:tcBorders>
            <w:shd w:val="clear" w:color="auto" w:fill="auto"/>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706" w:type="dxa"/>
            <w:vMerge/>
          </w:tcPr>
          <w:p w:rsidR="00EF4538" w:rsidRPr="00EF4538" w:rsidRDefault="00EF4538" w:rsidP="00EF4538">
            <w:pPr>
              <w:jc w:val="both"/>
              <w:rPr>
                <w:rFonts w:ascii="Arial" w:hAnsi="Arial" w:cs="Arial"/>
                <w:sz w:val="14"/>
                <w:szCs w:val="14"/>
              </w:rPr>
            </w:pPr>
          </w:p>
        </w:tc>
        <w:tc>
          <w:tcPr>
            <w:tcW w:w="1131" w:type="dxa"/>
            <w:vMerge/>
          </w:tcPr>
          <w:p w:rsidR="00EF4538" w:rsidRPr="00EF4538" w:rsidRDefault="00EF4538" w:rsidP="00EF4538">
            <w:pPr>
              <w:jc w:val="both"/>
              <w:rPr>
                <w:rFonts w:ascii="Arial" w:hAnsi="Arial" w:cs="Arial"/>
                <w:bCs/>
                <w:sz w:val="14"/>
                <w:szCs w:val="14"/>
              </w:rPr>
            </w:pPr>
          </w:p>
        </w:tc>
      </w:tr>
      <w:tr w:rsidR="00EF4538" w:rsidRPr="00EF4538" w:rsidTr="00EF4538">
        <w:tblPrEx>
          <w:tblCellMar>
            <w:top w:w="0" w:type="dxa"/>
            <w:bottom w:w="0" w:type="dxa"/>
          </w:tblCellMar>
        </w:tblPrEx>
        <w:trPr>
          <w:trHeight w:val="209"/>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bCs/>
                <w:sz w:val="14"/>
                <w:szCs w:val="14"/>
              </w:rPr>
            </w:pPr>
          </w:p>
        </w:tc>
        <w:tc>
          <w:tcPr>
            <w:tcW w:w="567" w:type="dxa"/>
            <w:vMerge/>
          </w:tcPr>
          <w:p w:rsidR="00EF4538" w:rsidRPr="00EF4538" w:rsidRDefault="00EF4538" w:rsidP="00EF4538">
            <w:pPr>
              <w:jc w:val="both"/>
              <w:rPr>
                <w:rFonts w:ascii="Arial" w:hAnsi="Arial" w:cs="Arial"/>
                <w:bCs/>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Всего</w:t>
            </w:r>
          </w:p>
          <w:p w:rsidR="00EF4538" w:rsidRPr="00EF4538" w:rsidRDefault="00EF4538" w:rsidP="00EF4538">
            <w:pPr>
              <w:jc w:val="both"/>
              <w:rPr>
                <w:rFonts w:ascii="Arial" w:hAnsi="Arial" w:cs="Arial"/>
                <w:sz w:val="14"/>
                <w:szCs w:val="14"/>
              </w:rPr>
            </w:pPr>
          </w:p>
          <w:p w:rsidR="00EF4538" w:rsidRPr="00EF4538" w:rsidRDefault="00EF4538" w:rsidP="00EF4538">
            <w:pPr>
              <w:jc w:val="both"/>
              <w:rPr>
                <w:rFonts w:ascii="Arial" w:hAnsi="Arial" w:cs="Arial"/>
                <w:sz w:val="14"/>
                <w:szCs w:val="14"/>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EF4538" w:rsidRPr="00EF4538" w:rsidRDefault="00EF4538" w:rsidP="00EF4538">
            <w:pPr>
              <w:jc w:val="both"/>
              <w:rPr>
                <w:rFonts w:ascii="Arial" w:hAnsi="Arial" w:cs="Arial"/>
                <w:sz w:val="14"/>
                <w:szCs w:val="14"/>
              </w:rPr>
            </w:pPr>
            <w:r w:rsidRPr="00EF4538">
              <w:rPr>
                <w:rFonts w:ascii="Arial" w:hAnsi="Arial" w:cs="Arial"/>
                <w:sz w:val="14"/>
                <w:szCs w:val="14"/>
              </w:rPr>
              <w:t>20882,0</w:t>
            </w:r>
          </w:p>
        </w:tc>
        <w:tc>
          <w:tcPr>
            <w:tcW w:w="851" w:type="dxa"/>
            <w:tcBorders>
              <w:top w:val="single" w:sz="4" w:space="0" w:color="auto"/>
              <w:left w:val="nil"/>
              <w:bottom w:val="single" w:sz="4" w:space="0" w:color="auto"/>
              <w:right w:val="single" w:sz="4" w:space="0" w:color="auto"/>
            </w:tcBorders>
            <w:shd w:val="clear" w:color="auto" w:fill="auto"/>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9" w:type="dxa"/>
            <w:tcBorders>
              <w:top w:val="single" w:sz="4" w:space="0" w:color="auto"/>
              <w:left w:val="nil"/>
              <w:bottom w:val="single" w:sz="4" w:space="0" w:color="auto"/>
              <w:right w:val="single" w:sz="4" w:space="0" w:color="auto"/>
            </w:tcBorders>
            <w:shd w:val="clear" w:color="auto" w:fill="auto"/>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851" w:type="dxa"/>
            <w:tcBorders>
              <w:top w:val="single" w:sz="4" w:space="0" w:color="auto"/>
              <w:left w:val="nil"/>
              <w:bottom w:val="single" w:sz="4" w:space="0" w:color="auto"/>
              <w:right w:val="single" w:sz="4" w:space="0" w:color="auto"/>
            </w:tcBorders>
            <w:shd w:val="clear" w:color="auto" w:fill="auto"/>
          </w:tcPr>
          <w:p w:rsidR="00EF4538" w:rsidRPr="00EF4538" w:rsidRDefault="00EF4538" w:rsidP="00EF4538">
            <w:pPr>
              <w:jc w:val="both"/>
              <w:rPr>
                <w:rFonts w:ascii="Arial" w:hAnsi="Arial" w:cs="Arial"/>
                <w:sz w:val="14"/>
                <w:szCs w:val="14"/>
              </w:rPr>
            </w:pPr>
            <w:r w:rsidRPr="00EF4538">
              <w:rPr>
                <w:rFonts w:ascii="Arial" w:hAnsi="Arial" w:cs="Arial"/>
                <w:sz w:val="14"/>
                <w:szCs w:val="14"/>
              </w:rPr>
              <w:t>20882,0</w:t>
            </w:r>
          </w:p>
        </w:tc>
        <w:tc>
          <w:tcPr>
            <w:tcW w:w="568" w:type="dxa"/>
            <w:tcBorders>
              <w:top w:val="single" w:sz="4" w:space="0" w:color="auto"/>
              <w:left w:val="nil"/>
              <w:bottom w:val="single" w:sz="4" w:space="0" w:color="auto"/>
              <w:right w:val="single" w:sz="4" w:space="0" w:color="auto"/>
            </w:tcBorders>
            <w:shd w:val="clear" w:color="auto" w:fill="auto"/>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6" w:type="dxa"/>
            <w:vMerge/>
            <w:vAlign w:val="center"/>
          </w:tcPr>
          <w:p w:rsidR="00EF4538" w:rsidRPr="00EF4538" w:rsidRDefault="00EF4538" w:rsidP="00EF4538">
            <w:pPr>
              <w:jc w:val="both"/>
              <w:rPr>
                <w:rFonts w:ascii="Arial" w:hAnsi="Arial" w:cs="Arial"/>
                <w:bCs/>
                <w:sz w:val="14"/>
                <w:szCs w:val="14"/>
              </w:rPr>
            </w:pPr>
          </w:p>
        </w:tc>
        <w:tc>
          <w:tcPr>
            <w:tcW w:w="1131" w:type="dxa"/>
            <w:vMerge/>
          </w:tcPr>
          <w:p w:rsidR="00EF4538" w:rsidRPr="00EF4538" w:rsidRDefault="00EF4538" w:rsidP="00EF4538">
            <w:pPr>
              <w:jc w:val="both"/>
              <w:rPr>
                <w:rFonts w:ascii="Arial" w:hAnsi="Arial" w:cs="Arial"/>
                <w:bCs/>
                <w:sz w:val="14"/>
                <w:szCs w:val="14"/>
              </w:rPr>
            </w:pPr>
          </w:p>
        </w:tc>
      </w:tr>
      <w:tr w:rsidR="00EF4538" w:rsidRPr="00EF4538" w:rsidTr="00EF4538">
        <w:tblPrEx>
          <w:tblCellMar>
            <w:top w:w="0" w:type="dxa"/>
            <w:bottom w:w="0" w:type="dxa"/>
          </w:tblCellMar>
        </w:tblPrEx>
        <w:trPr>
          <w:trHeight w:val="269"/>
        </w:trPr>
        <w:tc>
          <w:tcPr>
            <w:tcW w:w="993" w:type="dxa"/>
            <w:vMerge w:val="restart"/>
          </w:tcPr>
          <w:p w:rsidR="00EF4538" w:rsidRPr="00EF4538" w:rsidRDefault="00EF4538" w:rsidP="00EF4538">
            <w:pPr>
              <w:jc w:val="both"/>
              <w:rPr>
                <w:rFonts w:ascii="Arial" w:hAnsi="Arial" w:cs="Arial"/>
                <w:sz w:val="14"/>
                <w:szCs w:val="14"/>
              </w:rPr>
            </w:pPr>
            <w:r w:rsidRPr="00EF4538">
              <w:rPr>
                <w:rFonts w:ascii="Arial" w:hAnsi="Arial" w:cs="Arial"/>
                <w:sz w:val="14"/>
                <w:szCs w:val="14"/>
              </w:rPr>
              <w:t>1.1.1.1</w:t>
            </w:r>
          </w:p>
        </w:tc>
        <w:tc>
          <w:tcPr>
            <w:tcW w:w="1984" w:type="dxa"/>
            <w:vMerge w:val="restart"/>
          </w:tcPr>
          <w:p w:rsidR="00EF4538" w:rsidRPr="00EF4538" w:rsidRDefault="00EF4538" w:rsidP="00EF4538">
            <w:pPr>
              <w:jc w:val="both"/>
              <w:rPr>
                <w:rFonts w:ascii="Arial" w:hAnsi="Arial" w:cs="Arial"/>
                <w:sz w:val="14"/>
                <w:szCs w:val="14"/>
              </w:rPr>
            </w:pPr>
            <w:r w:rsidRPr="00EF4538">
              <w:rPr>
                <w:rFonts w:ascii="Arial" w:hAnsi="Arial" w:cs="Arial"/>
                <w:sz w:val="14"/>
                <w:szCs w:val="14"/>
              </w:rPr>
              <w:t>Управление муниципальным имуществом, связанное с оценкой недвижимости, признанием прав и регулированием отношений по муниципальной собственности</w:t>
            </w:r>
          </w:p>
        </w:tc>
        <w:tc>
          <w:tcPr>
            <w:tcW w:w="567" w:type="dxa"/>
            <w:vMerge w:val="restart"/>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2022 год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1000,0</w:t>
            </w:r>
          </w:p>
        </w:tc>
        <w:tc>
          <w:tcPr>
            <w:tcW w:w="851" w:type="dxa"/>
            <w:tcBorders>
              <w:top w:val="single" w:sz="4" w:space="0" w:color="auto"/>
              <w:left w:val="nil"/>
              <w:bottom w:val="single" w:sz="4" w:space="0" w:color="auto"/>
              <w:right w:val="single" w:sz="4" w:space="0" w:color="auto"/>
            </w:tcBorders>
            <w:shd w:val="clear" w:color="auto" w:fill="auto"/>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9" w:type="dxa"/>
            <w:tcBorders>
              <w:top w:val="single" w:sz="4" w:space="0" w:color="auto"/>
              <w:left w:val="nil"/>
              <w:bottom w:val="single" w:sz="4" w:space="0" w:color="auto"/>
              <w:right w:val="single" w:sz="4" w:space="0" w:color="auto"/>
            </w:tcBorders>
            <w:shd w:val="clear" w:color="auto" w:fill="auto"/>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851" w:type="dxa"/>
            <w:tcBorders>
              <w:top w:val="single" w:sz="4" w:space="0" w:color="auto"/>
              <w:left w:val="nil"/>
              <w:bottom w:val="single" w:sz="4" w:space="0" w:color="auto"/>
              <w:right w:val="single" w:sz="4" w:space="0" w:color="auto"/>
            </w:tcBorders>
            <w:shd w:val="clear" w:color="auto" w:fill="auto"/>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1000,0</w:t>
            </w:r>
          </w:p>
        </w:tc>
        <w:tc>
          <w:tcPr>
            <w:tcW w:w="568" w:type="dxa"/>
            <w:tcBorders>
              <w:top w:val="single" w:sz="4" w:space="0" w:color="auto"/>
              <w:left w:val="nil"/>
              <w:bottom w:val="single" w:sz="4" w:space="0" w:color="auto"/>
              <w:right w:val="single" w:sz="4" w:space="0" w:color="auto"/>
            </w:tcBorders>
            <w:shd w:val="clear" w:color="auto" w:fill="auto"/>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6" w:type="dxa"/>
            <w:vMerge w:val="restart"/>
          </w:tcPr>
          <w:p w:rsidR="00EF4538" w:rsidRPr="00EF4538" w:rsidRDefault="00EF4538" w:rsidP="00EF4538">
            <w:pPr>
              <w:jc w:val="both"/>
              <w:rPr>
                <w:rFonts w:ascii="Arial" w:hAnsi="Arial" w:cs="Arial"/>
                <w:sz w:val="14"/>
                <w:szCs w:val="14"/>
              </w:rPr>
            </w:pPr>
          </w:p>
        </w:tc>
        <w:tc>
          <w:tcPr>
            <w:tcW w:w="1131" w:type="dxa"/>
            <w:vMerge w:val="restart"/>
          </w:tcPr>
          <w:p w:rsidR="00EF4538" w:rsidRPr="00EF4538" w:rsidRDefault="00EF4538" w:rsidP="00EF4538">
            <w:pPr>
              <w:jc w:val="both"/>
              <w:rPr>
                <w:rFonts w:ascii="Arial" w:hAnsi="Arial" w:cs="Arial"/>
                <w:sz w:val="14"/>
                <w:szCs w:val="14"/>
              </w:rPr>
            </w:pPr>
            <w:r w:rsidRPr="00EF4538">
              <w:rPr>
                <w:rFonts w:ascii="Arial" w:hAnsi="Arial" w:cs="Arial"/>
                <w:bCs/>
                <w:sz w:val="14"/>
                <w:szCs w:val="14"/>
              </w:rPr>
              <w:t>Администрация Новокубанского городского поселения Новокубанского района</w:t>
            </w:r>
          </w:p>
        </w:tc>
      </w:tr>
      <w:tr w:rsidR="00EF4538" w:rsidRPr="00EF4538" w:rsidTr="00EF4538">
        <w:tblPrEx>
          <w:tblCellMar>
            <w:top w:w="0" w:type="dxa"/>
            <w:bottom w:w="0" w:type="dxa"/>
          </w:tblCellMar>
        </w:tblPrEx>
        <w:trPr>
          <w:trHeight w:val="143"/>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sz w:val="14"/>
                <w:szCs w:val="14"/>
              </w:rPr>
            </w:pPr>
          </w:p>
        </w:tc>
        <w:tc>
          <w:tcPr>
            <w:tcW w:w="567" w:type="dxa"/>
            <w:vMerge/>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2023 год</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EF4538" w:rsidRPr="00EF4538" w:rsidRDefault="00EF4538" w:rsidP="00EF4538">
            <w:pPr>
              <w:jc w:val="both"/>
              <w:rPr>
                <w:rFonts w:ascii="Arial" w:hAnsi="Arial" w:cs="Arial"/>
                <w:sz w:val="14"/>
                <w:szCs w:val="14"/>
              </w:rPr>
            </w:pPr>
            <w:r w:rsidRPr="00EF4538">
              <w:rPr>
                <w:rFonts w:ascii="Arial" w:hAnsi="Arial" w:cs="Arial"/>
                <w:bCs/>
                <w:sz w:val="14"/>
                <w:szCs w:val="14"/>
              </w:rPr>
              <w:t>700,0</w:t>
            </w:r>
          </w:p>
        </w:tc>
        <w:tc>
          <w:tcPr>
            <w:tcW w:w="851" w:type="dxa"/>
            <w:tcBorders>
              <w:top w:val="single" w:sz="4" w:space="0" w:color="auto"/>
              <w:left w:val="nil"/>
              <w:bottom w:val="single" w:sz="4" w:space="0" w:color="auto"/>
              <w:right w:val="single" w:sz="4" w:space="0" w:color="auto"/>
            </w:tcBorders>
            <w:shd w:val="clear" w:color="auto" w:fill="auto"/>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9" w:type="dxa"/>
            <w:tcBorders>
              <w:top w:val="single" w:sz="4" w:space="0" w:color="auto"/>
              <w:left w:val="nil"/>
              <w:bottom w:val="single" w:sz="4" w:space="0" w:color="auto"/>
              <w:right w:val="single" w:sz="4" w:space="0" w:color="auto"/>
            </w:tcBorders>
            <w:shd w:val="clear" w:color="auto" w:fill="auto"/>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851" w:type="dxa"/>
            <w:tcBorders>
              <w:top w:val="single" w:sz="4" w:space="0" w:color="auto"/>
              <w:left w:val="nil"/>
              <w:bottom w:val="single" w:sz="4" w:space="0" w:color="auto"/>
              <w:right w:val="single" w:sz="4" w:space="0" w:color="auto"/>
            </w:tcBorders>
            <w:shd w:val="clear" w:color="auto" w:fill="auto"/>
          </w:tcPr>
          <w:p w:rsidR="00EF4538" w:rsidRPr="00EF4538" w:rsidRDefault="00EF4538" w:rsidP="00EF4538">
            <w:pPr>
              <w:jc w:val="both"/>
              <w:rPr>
                <w:rFonts w:ascii="Arial" w:hAnsi="Arial" w:cs="Arial"/>
                <w:sz w:val="14"/>
                <w:szCs w:val="14"/>
              </w:rPr>
            </w:pPr>
            <w:r w:rsidRPr="00EF4538">
              <w:rPr>
                <w:rFonts w:ascii="Arial" w:hAnsi="Arial" w:cs="Arial"/>
                <w:bCs/>
                <w:sz w:val="14"/>
                <w:szCs w:val="14"/>
              </w:rPr>
              <w:t>700,0</w:t>
            </w:r>
          </w:p>
        </w:tc>
        <w:tc>
          <w:tcPr>
            <w:tcW w:w="568" w:type="dxa"/>
            <w:tcBorders>
              <w:top w:val="single" w:sz="4" w:space="0" w:color="auto"/>
              <w:left w:val="nil"/>
              <w:bottom w:val="single" w:sz="4" w:space="0" w:color="auto"/>
              <w:right w:val="single" w:sz="4" w:space="0" w:color="auto"/>
            </w:tcBorders>
            <w:shd w:val="clear" w:color="auto" w:fill="auto"/>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6" w:type="dxa"/>
            <w:vMerge/>
          </w:tcPr>
          <w:p w:rsidR="00EF4538" w:rsidRPr="00EF4538" w:rsidRDefault="00EF4538" w:rsidP="00EF4538">
            <w:pPr>
              <w:jc w:val="both"/>
              <w:rPr>
                <w:rFonts w:ascii="Arial" w:hAnsi="Arial" w:cs="Arial"/>
                <w:sz w:val="14"/>
                <w:szCs w:val="14"/>
              </w:rPr>
            </w:pPr>
          </w:p>
        </w:tc>
        <w:tc>
          <w:tcPr>
            <w:tcW w:w="1131" w:type="dxa"/>
            <w:vMerge/>
          </w:tcPr>
          <w:p w:rsidR="00EF4538" w:rsidRPr="00EF4538" w:rsidRDefault="00EF4538" w:rsidP="00EF4538">
            <w:pPr>
              <w:jc w:val="both"/>
              <w:rPr>
                <w:rFonts w:ascii="Arial" w:hAnsi="Arial" w:cs="Arial"/>
                <w:bCs/>
                <w:sz w:val="14"/>
                <w:szCs w:val="14"/>
              </w:rPr>
            </w:pPr>
          </w:p>
        </w:tc>
      </w:tr>
      <w:tr w:rsidR="00EF4538" w:rsidRPr="00EF4538" w:rsidTr="00EF4538">
        <w:tblPrEx>
          <w:tblCellMar>
            <w:top w:w="0" w:type="dxa"/>
            <w:bottom w:w="0" w:type="dxa"/>
          </w:tblCellMar>
        </w:tblPrEx>
        <w:trPr>
          <w:trHeight w:val="99"/>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sz w:val="14"/>
                <w:szCs w:val="14"/>
              </w:rPr>
            </w:pPr>
          </w:p>
        </w:tc>
        <w:tc>
          <w:tcPr>
            <w:tcW w:w="567" w:type="dxa"/>
            <w:vMerge/>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2024 год</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EF4538" w:rsidRPr="00EF4538" w:rsidRDefault="00EF4538" w:rsidP="00EF4538">
            <w:pPr>
              <w:jc w:val="both"/>
              <w:rPr>
                <w:rFonts w:ascii="Arial" w:hAnsi="Arial" w:cs="Arial"/>
                <w:sz w:val="14"/>
                <w:szCs w:val="14"/>
              </w:rPr>
            </w:pPr>
            <w:r w:rsidRPr="00EF4538">
              <w:rPr>
                <w:rFonts w:ascii="Arial" w:hAnsi="Arial" w:cs="Arial"/>
                <w:bCs/>
                <w:sz w:val="14"/>
                <w:szCs w:val="14"/>
              </w:rPr>
              <w:t>700,0</w:t>
            </w:r>
          </w:p>
        </w:tc>
        <w:tc>
          <w:tcPr>
            <w:tcW w:w="851" w:type="dxa"/>
            <w:tcBorders>
              <w:top w:val="single" w:sz="4" w:space="0" w:color="auto"/>
              <w:left w:val="nil"/>
              <w:bottom w:val="single" w:sz="4" w:space="0" w:color="auto"/>
              <w:right w:val="single" w:sz="4" w:space="0" w:color="auto"/>
            </w:tcBorders>
            <w:shd w:val="clear" w:color="auto" w:fill="auto"/>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9" w:type="dxa"/>
            <w:tcBorders>
              <w:top w:val="single" w:sz="4" w:space="0" w:color="auto"/>
              <w:left w:val="nil"/>
              <w:bottom w:val="single" w:sz="4" w:space="0" w:color="auto"/>
              <w:right w:val="single" w:sz="4" w:space="0" w:color="auto"/>
            </w:tcBorders>
            <w:shd w:val="clear" w:color="auto" w:fill="auto"/>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851" w:type="dxa"/>
            <w:tcBorders>
              <w:top w:val="single" w:sz="4" w:space="0" w:color="auto"/>
              <w:left w:val="nil"/>
              <w:bottom w:val="single" w:sz="4" w:space="0" w:color="auto"/>
              <w:right w:val="single" w:sz="4" w:space="0" w:color="auto"/>
            </w:tcBorders>
            <w:shd w:val="clear" w:color="auto" w:fill="auto"/>
          </w:tcPr>
          <w:p w:rsidR="00EF4538" w:rsidRPr="00EF4538" w:rsidRDefault="00EF4538" w:rsidP="00EF4538">
            <w:pPr>
              <w:jc w:val="both"/>
              <w:rPr>
                <w:rFonts w:ascii="Arial" w:hAnsi="Arial" w:cs="Arial"/>
                <w:sz w:val="14"/>
                <w:szCs w:val="14"/>
              </w:rPr>
            </w:pPr>
            <w:r w:rsidRPr="00EF4538">
              <w:rPr>
                <w:rFonts w:ascii="Arial" w:hAnsi="Arial" w:cs="Arial"/>
                <w:bCs/>
                <w:sz w:val="14"/>
                <w:szCs w:val="14"/>
              </w:rPr>
              <w:t>700,0</w:t>
            </w:r>
          </w:p>
        </w:tc>
        <w:tc>
          <w:tcPr>
            <w:tcW w:w="568" w:type="dxa"/>
            <w:tcBorders>
              <w:top w:val="single" w:sz="4" w:space="0" w:color="auto"/>
              <w:left w:val="nil"/>
              <w:bottom w:val="single" w:sz="4" w:space="0" w:color="auto"/>
              <w:right w:val="single" w:sz="4" w:space="0" w:color="auto"/>
            </w:tcBorders>
            <w:shd w:val="clear" w:color="auto" w:fill="auto"/>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6" w:type="dxa"/>
            <w:vMerge/>
          </w:tcPr>
          <w:p w:rsidR="00EF4538" w:rsidRPr="00EF4538" w:rsidRDefault="00EF4538" w:rsidP="00EF4538">
            <w:pPr>
              <w:jc w:val="both"/>
              <w:rPr>
                <w:rFonts w:ascii="Arial" w:hAnsi="Arial" w:cs="Arial"/>
                <w:sz w:val="14"/>
                <w:szCs w:val="14"/>
              </w:rPr>
            </w:pPr>
          </w:p>
        </w:tc>
        <w:tc>
          <w:tcPr>
            <w:tcW w:w="1131" w:type="dxa"/>
            <w:vMerge/>
          </w:tcPr>
          <w:p w:rsidR="00EF4538" w:rsidRPr="00EF4538" w:rsidRDefault="00EF4538" w:rsidP="00EF4538">
            <w:pPr>
              <w:jc w:val="both"/>
              <w:rPr>
                <w:rFonts w:ascii="Arial" w:hAnsi="Arial" w:cs="Arial"/>
                <w:bCs/>
                <w:sz w:val="14"/>
                <w:szCs w:val="14"/>
              </w:rPr>
            </w:pPr>
          </w:p>
        </w:tc>
      </w:tr>
      <w:tr w:rsidR="00EF4538" w:rsidRPr="00EF4538" w:rsidTr="00EF4538">
        <w:tblPrEx>
          <w:tblCellMar>
            <w:top w:w="0" w:type="dxa"/>
            <w:bottom w:w="0" w:type="dxa"/>
          </w:tblCellMar>
        </w:tblPrEx>
        <w:trPr>
          <w:trHeight w:val="121"/>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sz w:val="14"/>
                <w:szCs w:val="14"/>
              </w:rPr>
            </w:pPr>
          </w:p>
        </w:tc>
        <w:tc>
          <w:tcPr>
            <w:tcW w:w="567" w:type="dxa"/>
            <w:vMerge/>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2025 год</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EF4538" w:rsidRPr="00EF4538" w:rsidRDefault="00EF4538" w:rsidP="00EF4538">
            <w:pPr>
              <w:jc w:val="both"/>
              <w:rPr>
                <w:rFonts w:ascii="Arial" w:hAnsi="Arial" w:cs="Arial"/>
                <w:sz w:val="14"/>
                <w:szCs w:val="14"/>
              </w:rPr>
            </w:pPr>
            <w:r w:rsidRPr="00EF4538">
              <w:rPr>
                <w:rFonts w:ascii="Arial" w:hAnsi="Arial" w:cs="Arial"/>
                <w:bCs/>
                <w:sz w:val="14"/>
                <w:szCs w:val="14"/>
              </w:rPr>
              <w:t>700,0</w:t>
            </w:r>
          </w:p>
        </w:tc>
        <w:tc>
          <w:tcPr>
            <w:tcW w:w="851" w:type="dxa"/>
            <w:tcBorders>
              <w:top w:val="single" w:sz="4" w:space="0" w:color="auto"/>
              <w:left w:val="nil"/>
              <w:bottom w:val="single" w:sz="4" w:space="0" w:color="auto"/>
              <w:right w:val="single" w:sz="4" w:space="0" w:color="auto"/>
            </w:tcBorders>
            <w:shd w:val="clear" w:color="auto" w:fill="auto"/>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9" w:type="dxa"/>
            <w:tcBorders>
              <w:top w:val="single" w:sz="4" w:space="0" w:color="auto"/>
              <w:left w:val="nil"/>
              <w:bottom w:val="single" w:sz="4" w:space="0" w:color="auto"/>
              <w:right w:val="single" w:sz="4" w:space="0" w:color="auto"/>
            </w:tcBorders>
            <w:shd w:val="clear" w:color="auto" w:fill="auto"/>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851" w:type="dxa"/>
            <w:tcBorders>
              <w:top w:val="single" w:sz="4" w:space="0" w:color="auto"/>
              <w:left w:val="nil"/>
              <w:bottom w:val="single" w:sz="4" w:space="0" w:color="auto"/>
              <w:right w:val="single" w:sz="4" w:space="0" w:color="auto"/>
            </w:tcBorders>
            <w:shd w:val="clear" w:color="auto" w:fill="auto"/>
          </w:tcPr>
          <w:p w:rsidR="00EF4538" w:rsidRPr="00EF4538" w:rsidRDefault="00EF4538" w:rsidP="00EF4538">
            <w:pPr>
              <w:jc w:val="both"/>
              <w:rPr>
                <w:rFonts w:ascii="Arial" w:hAnsi="Arial" w:cs="Arial"/>
                <w:sz w:val="14"/>
                <w:szCs w:val="14"/>
              </w:rPr>
            </w:pPr>
            <w:r w:rsidRPr="00EF4538">
              <w:rPr>
                <w:rFonts w:ascii="Arial" w:hAnsi="Arial" w:cs="Arial"/>
                <w:bCs/>
                <w:sz w:val="14"/>
                <w:szCs w:val="14"/>
              </w:rPr>
              <w:t>700,0</w:t>
            </w:r>
          </w:p>
        </w:tc>
        <w:tc>
          <w:tcPr>
            <w:tcW w:w="568" w:type="dxa"/>
            <w:tcBorders>
              <w:top w:val="single" w:sz="4" w:space="0" w:color="auto"/>
              <w:left w:val="nil"/>
              <w:bottom w:val="single" w:sz="4" w:space="0" w:color="auto"/>
              <w:right w:val="single" w:sz="4" w:space="0" w:color="auto"/>
            </w:tcBorders>
            <w:shd w:val="clear" w:color="auto" w:fill="auto"/>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6" w:type="dxa"/>
            <w:vMerge/>
          </w:tcPr>
          <w:p w:rsidR="00EF4538" w:rsidRPr="00EF4538" w:rsidRDefault="00EF4538" w:rsidP="00EF4538">
            <w:pPr>
              <w:jc w:val="both"/>
              <w:rPr>
                <w:rFonts w:ascii="Arial" w:hAnsi="Arial" w:cs="Arial"/>
                <w:sz w:val="14"/>
                <w:szCs w:val="14"/>
              </w:rPr>
            </w:pPr>
          </w:p>
        </w:tc>
        <w:tc>
          <w:tcPr>
            <w:tcW w:w="1131" w:type="dxa"/>
            <w:vMerge/>
          </w:tcPr>
          <w:p w:rsidR="00EF4538" w:rsidRPr="00EF4538" w:rsidRDefault="00EF4538" w:rsidP="00EF4538">
            <w:pPr>
              <w:jc w:val="both"/>
              <w:rPr>
                <w:rFonts w:ascii="Arial" w:hAnsi="Arial" w:cs="Arial"/>
                <w:bCs/>
                <w:sz w:val="14"/>
                <w:szCs w:val="14"/>
              </w:rPr>
            </w:pPr>
          </w:p>
        </w:tc>
      </w:tr>
      <w:tr w:rsidR="00EF4538" w:rsidRPr="00EF4538" w:rsidTr="00EF4538">
        <w:tblPrEx>
          <w:tblCellMar>
            <w:top w:w="0" w:type="dxa"/>
            <w:bottom w:w="0" w:type="dxa"/>
          </w:tblCellMar>
        </w:tblPrEx>
        <w:trPr>
          <w:trHeight w:val="132"/>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sz w:val="14"/>
                <w:szCs w:val="14"/>
              </w:rPr>
            </w:pPr>
          </w:p>
        </w:tc>
        <w:tc>
          <w:tcPr>
            <w:tcW w:w="567" w:type="dxa"/>
            <w:vMerge/>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2026 год</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EF4538" w:rsidRPr="00EF4538" w:rsidRDefault="00EF4538" w:rsidP="00EF4538">
            <w:pPr>
              <w:jc w:val="both"/>
              <w:rPr>
                <w:rFonts w:ascii="Arial" w:hAnsi="Arial" w:cs="Arial"/>
                <w:sz w:val="14"/>
                <w:szCs w:val="14"/>
              </w:rPr>
            </w:pPr>
            <w:r w:rsidRPr="00EF4538">
              <w:rPr>
                <w:rFonts w:ascii="Arial" w:hAnsi="Arial" w:cs="Arial"/>
                <w:bCs/>
                <w:sz w:val="14"/>
                <w:szCs w:val="14"/>
              </w:rPr>
              <w:t>700,0</w:t>
            </w:r>
          </w:p>
        </w:tc>
        <w:tc>
          <w:tcPr>
            <w:tcW w:w="851" w:type="dxa"/>
            <w:tcBorders>
              <w:top w:val="single" w:sz="4" w:space="0" w:color="auto"/>
              <w:left w:val="nil"/>
              <w:bottom w:val="single" w:sz="4" w:space="0" w:color="auto"/>
              <w:right w:val="single" w:sz="4" w:space="0" w:color="auto"/>
            </w:tcBorders>
            <w:shd w:val="clear" w:color="auto" w:fill="auto"/>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9" w:type="dxa"/>
            <w:tcBorders>
              <w:top w:val="single" w:sz="4" w:space="0" w:color="auto"/>
              <w:left w:val="nil"/>
              <w:bottom w:val="single" w:sz="4" w:space="0" w:color="auto"/>
              <w:right w:val="single" w:sz="4" w:space="0" w:color="auto"/>
            </w:tcBorders>
            <w:shd w:val="clear" w:color="auto" w:fill="auto"/>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851" w:type="dxa"/>
            <w:tcBorders>
              <w:top w:val="single" w:sz="4" w:space="0" w:color="auto"/>
              <w:left w:val="nil"/>
              <w:bottom w:val="single" w:sz="4" w:space="0" w:color="auto"/>
              <w:right w:val="single" w:sz="4" w:space="0" w:color="auto"/>
            </w:tcBorders>
            <w:shd w:val="clear" w:color="auto" w:fill="auto"/>
          </w:tcPr>
          <w:p w:rsidR="00EF4538" w:rsidRPr="00EF4538" w:rsidRDefault="00EF4538" w:rsidP="00EF4538">
            <w:pPr>
              <w:jc w:val="both"/>
              <w:rPr>
                <w:rFonts w:ascii="Arial" w:hAnsi="Arial" w:cs="Arial"/>
                <w:sz w:val="14"/>
                <w:szCs w:val="14"/>
              </w:rPr>
            </w:pPr>
            <w:r w:rsidRPr="00EF4538">
              <w:rPr>
                <w:rFonts w:ascii="Arial" w:hAnsi="Arial" w:cs="Arial"/>
                <w:bCs/>
                <w:sz w:val="14"/>
                <w:szCs w:val="14"/>
              </w:rPr>
              <w:t>700,0</w:t>
            </w:r>
          </w:p>
        </w:tc>
        <w:tc>
          <w:tcPr>
            <w:tcW w:w="568" w:type="dxa"/>
            <w:tcBorders>
              <w:top w:val="single" w:sz="4" w:space="0" w:color="auto"/>
              <w:left w:val="nil"/>
              <w:bottom w:val="single" w:sz="4" w:space="0" w:color="auto"/>
              <w:right w:val="single" w:sz="4" w:space="0" w:color="auto"/>
            </w:tcBorders>
            <w:shd w:val="clear" w:color="auto" w:fill="auto"/>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6" w:type="dxa"/>
            <w:vMerge/>
          </w:tcPr>
          <w:p w:rsidR="00EF4538" w:rsidRPr="00EF4538" w:rsidRDefault="00EF4538" w:rsidP="00EF4538">
            <w:pPr>
              <w:jc w:val="both"/>
              <w:rPr>
                <w:rFonts w:ascii="Arial" w:hAnsi="Arial" w:cs="Arial"/>
                <w:sz w:val="14"/>
                <w:szCs w:val="14"/>
              </w:rPr>
            </w:pPr>
          </w:p>
        </w:tc>
        <w:tc>
          <w:tcPr>
            <w:tcW w:w="1131" w:type="dxa"/>
            <w:vMerge/>
          </w:tcPr>
          <w:p w:rsidR="00EF4538" w:rsidRPr="00EF4538" w:rsidRDefault="00EF4538" w:rsidP="00EF4538">
            <w:pPr>
              <w:jc w:val="both"/>
              <w:rPr>
                <w:rFonts w:ascii="Arial" w:hAnsi="Arial" w:cs="Arial"/>
                <w:bCs/>
                <w:sz w:val="14"/>
                <w:szCs w:val="14"/>
              </w:rPr>
            </w:pPr>
          </w:p>
        </w:tc>
      </w:tr>
      <w:tr w:rsidR="00EF4538" w:rsidRPr="00EF4538" w:rsidTr="00EF4538">
        <w:tblPrEx>
          <w:tblCellMar>
            <w:top w:w="0" w:type="dxa"/>
            <w:bottom w:w="0" w:type="dxa"/>
          </w:tblCellMar>
        </w:tblPrEx>
        <w:trPr>
          <w:trHeight w:val="143"/>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sz w:val="14"/>
                <w:szCs w:val="14"/>
              </w:rPr>
            </w:pPr>
          </w:p>
        </w:tc>
        <w:tc>
          <w:tcPr>
            <w:tcW w:w="567" w:type="dxa"/>
            <w:vMerge/>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2027 год</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EF4538" w:rsidRPr="00EF4538" w:rsidRDefault="00EF4538" w:rsidP="00EF4538">
            <w:pPr>
              <w:jc w:val="both"/>
              <w:rPr>
                <w:rFonts w:ascii="Arial" w:hAnsi="Arial" w:cs="Arial"/>
                <w:sz w:val="14"/>
                <w:szCs w:val="14"/>
              </w:rPr>
            </w:pPr>
            <w:r w:rsidRPr="00EF4538">
              <w:rPr>
                <w:rFonts w:ascii="Arial" w:hAnsi="Arial" w:cs="Arial"/>
                <w:bCs/>
                <w:sz w:val="14"/>
                <w:szCs w:val="14"/>
              </w:rPr>
              <w:t>700,0</w:t>
            </w:r>
          </w:p>
        </w:tc>
        <w:tc>
          <w:tcPr>
            <w:tcW w:w="851" w:type="dxa"/>
            <w:tcBorders>
              <w:top w:val="single" w:sz="4" w:space="0" w:color="auto"/>
              <w:left w:val="nil"/>
              <w:bottom w:val="single" w:sz="4" w:space="0" w:color="auto"/>
              <w:right w:val="single" w:sz="4" w:space="0" w:color="auto"/>
            </w:tcBorders>
            <w:shd w:val="clear" w:color="auto" w:fill="auto"/>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9" w:type="dxa"/>
            <w:tcBorders>
              <w:top w:val="single" w:sz="4" w:space="0" w:color="auto"/>
              <w:left w:val="nil"/>
              <w:bottom w:val="single" w:sz="4" w:space="0" w:color="auto"/>
              <w:right w:val="single" w:sz="4" w:space="0" w:color="auto"/>
            </w:tcBorders>
            <w:shd w:val="clear" w:color="auto" w:fill="auto"/>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851" w:type="dxa"/>
            <w:tcBorders>
              <w:top w:val="single" w:sz="4" w:space="0" w:color="auto"/>
              <w:left w:val="nil"/>
              <w:bottom w:val="single" w:sz="4" w:space="0" w:color="auto"/>
              <w:right w:val="single" w:sz="4" w:space="0" w:color="auto"/>
            </w:tcBorders>
            <w:shd w:val="clear" w:color="auto" w:fill="auto"/>
          </w:tcPr>
          <w:p w:rsidR="00EF4538" w:rsidRPr="00EF4538" w:rsidRDefault="00EF4538" w:rsidP="00EF4538">
            <w:pPr>
              <w:jc w:val="both"/>
              <w:rPr>
                <w:rFonts w:ascii="Arial" w:hAnsi="Arial" w:cs="Arial"/>
                <w:sz w:val="14"/>
                <w:szCs w:val="14"/>
              </w:rPr>
            </w:pPr>
            <w:r w:rsidRPr="00EF4538">
              <w:rPr>
                <w:rFonts w:ascii="Arial" w:hAnsi="Arial" w:cs="Arial"/>
                <w:bCs/>
                <w:sz w:val="14"/>
                <w:szCs w:val="14"/>
              </w:rPr>
              <w:t>700,0</w:t>
            </w:r>
          </w:p>
        </w:tc>
        <w:tc>
          <w:tcPr>
            <w:tcW w:w="568" w:type="dxa"/>
            <w:tcBorders>
              <w:top w:val="single" w:sz="4" w:space="0" w:color="auto"/>
              <w:left w:val="nil"/>
              <w:bottom w:val="single" w:sz="4" w:space="0" w:color="auto"/>
              <w:right w:val="single" w:sz="4" w:space="0" w:color="auto"/>
            </w:tcBorders>
            <w:shd w:val="clear" w:color="auto" w:fill="auto"/>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6" w:type="dxa"/>
            <w:vMerge/>
          </w:tcPr>
          <w:p w:rsidR="00EF4538" w:rsidRPr="00EF4538" w:rsidRDefault="00EF4538" w:rsidP="00EF4538">
            <w:pPr>
              <w:jc w:val="both"/>
              <w:rPr>
                <w:rFonts w:ascii="Arial" w:hAnsi="Arial" w:cs="Arial"/>
                <w:sz w:val="14"/>
                <w:szCs w:val="14"/>
              </w:rPr>
            </w:pPr>
          </w:p>
        </w:tc>
        <w:tc>
          <w:tcPr>
            <w:tcW w:w="1131" w:type="dxa"/>
            <w:vMerge/>
          </w:tcPr>
          <w:p w:rsidR="00EF4538" w:rsidRPr="00EF4538" w:rsidRDefault="00EF4538" w:rsidP="00EF4538">
            <w:pPr>
              <w:jc w:val="both"/>
              <w:rPr>
                <w:rFonts w:ascii="Arial" w:hAnsi="Arial" w:cs="Arial"/>
                <w:bCs/>
                <w:sz w:val="14"/>
                <w:szCs w:val="14"/>
              </w:rPr>
            </w:pPr>
          </w:p>
        </w:tc>
      </w:tr>
      <w:tr w:rsidR="00EF4538" w:rsidRPr="00EF4538" w:rsidTr="00EF4538">
        <w:tblPrEx>
          <w:tblCellMar>
            <w:top w:w="0" w:type="dxa"/>
            <w:bottom w:w="0" w:type="dxa"/>
          </w:tblCellMar>
        </w:tblPrEx>
        <w:trPr>
          <w:trHeight w:val="376"/>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sz w:val="14"/>
                <w:szCs w:val="14"/>
              </w:rPr>
            </w:pPr>
          </w:p>
        </w:tc>
        <w:tc>
          <w:tcPr>
            <w:tcW w:w="567" w:type="dxa"/>
            <w:vMerge/>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Всего</w:t>
            </w:r>
          </w:p>
          <w:p w:rsidR="00EF4538" w:rsidRPr="00EF4538" w:rsidRDefault="00EF4538" w:rsidP="00EF4538">
            <w:pPr>
              <w:jc w:val="both"/>
              <w:rPr>
                <w:rFonts w:ascii="Arial" w:hAnsi="Arial" w:cs="Arial"/>
                <w:sz w:val="14"/>
                <w:szCs w:val="14"/>
              </w:rPr>
            </w:pPr>
          </w:p>
          <w:p w:rsidR="00EF4538" w:rsidRPr="00EF4538" w:rsidRDefault="00EF4538" w:rsidP="00EF4538">
            <w:pPr>
              <w:jc w:val="both"/>
              <w:rPr>
                <w:rFonts w:ascii="Arial" w:hAnsi="Arial" w:cs="Arial"/>
                <w:sz w:val="14"/>
                <w:szCs w:val="14"/>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EF4538" w:rsidRPr="00EF4538" w:rsidRDefault="00EF4538" w:rsidP="00EF4538">
            <w:pPr>
              <w:jc w:val="both"/>
              <w:rPr>
                <w:rFonts w:ascii="Arial" w:hAnsi="Arial" w:cs="Arial"/>
                <w:sz w:val="14"/>
                <w:szCs w:val="14"/>
              </w:rPr>
            </w:pPr>
            <w:r w:rsidRPr="00EF4538">
              <w:rPr>
                <w:rFonts w:ascii="Arial" w:hAnsi="Arial" w:cs="Arial"/>
                <w:bCs/>
                <w:sz w:val="14"/>
                <w:szCs w:val="14"/>
              </w:rPr>
              <w:t>4500,0</w:t>
            </w:r>
          </w:p>
        </w:tc>
        <w:tc>
          <w:tcPr>
            <w:tcW w:w="851" w:type="dxa"/>
            <w:tcBorders>
              <w:top w:val="single" w:sz="4" w:space="0" w:color="auto"/>
              <w:left w:val="nil"/>
              <w:bottom w:val="single" w:sz="4" w:space="0" w:color="auto"/>
              <w:right w:val="single" w:sz="4" w:space="0" w:color="auto"/>
            </w:tcBorders>
            <w:shd w:val="clear" w:color="auto" w:fill="auto"/>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9" w:type="dxa"/>
            <w:tcBorders>
              <w:top w:val="single" w:sz="4" w:space="0" w:color="auto"/>
              <w:left w:val="nil"/>
              <w:bottom w:val="single" w:sz="4" w:space="0" w:color="auto"/>
              <w:right w:val="single" w:sz="4" w:space="0" w:color="auto"/>
            </w:tcBorders>
            <w:shd w:val="clear" w:color="auto" w:fill="auto"/>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851" w:type="dxa"/>
            <w:tcBorders>
              <w:top w:val="single" w:sz="4" w:space="0" w:color="auto"/>
              <w:left w:val="nil"/>
              <w:bottom w:val="single" w:sz="4" w:space="0" w:color="auto"/>
              <w:right w:val="single" w:sz="4" w:space="0" w:color="auto"/>
            </w:tcBorders>
            <w:shd w:val="clear" w:color="auto" w:fill="auto"/>
          </w:tcPr>
          <w:p w:rsidR="00EF4538" w:rsidRPr="00EF4538" w:rsidRDefault="00EF4538" w:rsidP="00EF4538">
            <w:pPr>
              <w:jc w:val="both"/>
              <w:rPr>
                <w:rFonts w:ascii="Arial" w:hAnsi="Arial" w:cs="Arial"/>
                <w:sz w:val="14"/>
                <w:szCs w:val="14"/>
              </w:rPr>
            </w:pPr>
            <w:r w:rsidRPr="00EF4538">
              <w:rPr>
                <w:rFonts w:ascii="Arial" w:hAnsi="Arial" w:cs="Arial"/>
                <w:bCs/>
                <w:sz w:val="14"/>
                <w:szCs w:val="14"/>
              </w:rPr>
              <w:t>4500,0</w:t>
            </w:r>
          </w:p>
        </w:tc>
        <w:tc>
          <w:tcPr>
            <w:tcW w:w="568" w:type="dxa"/>
            <w:tcBorders>
              <w:top w:val="single" w:sz="4" w:space="0" w:color="auto"/>
              <w:left w:val="nil"/>
              <w:bottom w:val="single" w:sz="4" w:space="0" w:color="auto"/>
              <w:right w:val="single" w:sz="4" w:space="0" w:color="auto"/>
            </w:tcBorders>
            <w:shd w:val="clear" w:color="auto" w:fill="auto"/>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6" w:type="dxa"/>
            <w:vMerge/>
          </w:tcPr>
          <w:p w:rsidR="00EF4538" w:rsidRPr="00EF4538" w:rsidRDefault="00EF4538" w:rsidP="00EF4538">
            <w:pPr>
              <w:jc w:val="both"/>
              <w:rPr>
                <w:rFonts w:ascii="Arial" w:hAnsi="Arial" w:cs="Arial"/>
                <w:sz w:val="14"/>
                <w:szCs w:val="14"/>
              </w:rPr>
            </w:pPr>
          </w:p>
        </w:tc>
        <w:tc>
          <w:tcPr>
            <w:tcW w:w="1131" w:type="dxa"/>
            <w:vMerge/>
          </w:tcPr>
          <w:p w:rsidR="00EF4538" w:rsidRPr="00EF4538" w:rsidRDefault="00EF4538" w:rsidP="00EF4538">
            <w:pPr>
              <w:jc w:val="both"/>
              <w:rPr>
                <w:rFonts w:ascii="Arial" w:hAnsi="Arial" w:cs="Arial"/>
                <w:bCs/>
                <w:sz w:val="14"/>
                <w:szCs w:val="14"/>
              </w:rPr>
            </w:pPr>
          </w:p>
        </w:tc>
      </w:tr>
      <w:tr w:rsidR="00EF4538" w:rsidRPr="00EF4538" w:rsidTr="00EF4538">
        <w:tblPrEx>
          <w:tblCellMar>
            <w:top w:w="0" w:type="dxa"/>
            <w:bottom w:w="0" w:type="dxa"/>
          </w:tblCellMar>
        </w:tblPrEx>
        <w:trPr>
          <w:trHeight w:val="198"/>
        </w:trPr>
        <w:tc>
          <w:tcPr>
            <w:tcW w:w="993" w:type="dxa"/>
            <w:vMerge w:val="restart"/>
          </w:tcPr>
          <w:p w:rsidR="00EF4538" w:rsidRPr="00EF4538" w:rsidRDefault="00EF4538" w:rsidP="00EF4538">
            <w:pPr>
              <w:jc w:val="both"/>
              <w:rPr>
                <w:rFonts w:ascii="Arial" w:hAnsi="Arial" w:cs="Arial"/>
                <w:sz w:val="14"/>
                <w:szCs w:val="14"/>
              </w:rPr>
            </w:pPr>
            <w:r w:rsidRPr="00EF4538">
              <w:rPr>
                <w:rFonts w:ascii="Arial" w:hAnsi="Arial" w:cs="Arial"/>
                <w:sz w:val="14"/>
                <w:szCs w:val="14"/>
              </w:rPr>
              <w:t>1.1.1.1.1</w:t>
            </w:r>
          </w:p>
        </w:tc>
        <w:tc>
          <w:tcPr>
            <w:tcW w:w="1984" w:type="dxa"/>
            <w:vMerge w:val="restart"/>
          </w:tcPr>
          <w:p w:rsidR="00EF4538" w:rsidRPr="00EF4538" w:rsidRDefault="00EF4538" w:rsidP="00EF4538">
            <w:pPr>
              <w:jc w:val="both"/>
              <w:rPr>
                <w:rFonts w:ascii="Arial" w:hAnsi="Arial" w:cs="Arial"/>
                <w:sz w:val="14"/>
                <w:szCs w:val="14"/>
              </w:rPr>
            </w:pPr>
            <w:r w:rsidRPr="00EF4538">
              <w:rPr>
                <w:rFonts w:ascii="Arial" w:hAnsi="Arial" w:cs="Arial"/>
                <w:sz w:val="14"/>
                <w:szCs w:val="14"/>
              </w:rPr>
              <w:t xml:space="preserve">Оценка рыночной стоимости муниципального имущества с целью его приватизации, постановки на баланс казны, оценка рыночной стоимости права на заключение договора аренды объектов муниципальной собственности для проведения торгов и актуализации стоимости </w:t>
            </w:r>
          </w:p>
          <w:p w:rsidR="00EF4538" w:rsidRPr="00EF4538" w:rsidRDefault="00EF4538" w:rsidP="00EF4538">
            <w:pPr>
              <w:jc w:val="both"/>
              <w:rPr>
                <w:rFonts w:ascii="Arial" w:hAnsi="Arial" w:cs="Arial"/>
                <w:sz w:val="14"/>
                <w:szCs w:val="14"/>
              </w:rPr>
            </w:pPr>
          </w:p>
        </w:tc>
        <w:tc>
          <w:tcPr>
            <w:tcW w:w="567" w:type="dxa"/>
            <w:vMerge w:val="restart"/>
          </w:tcPr>
          <w:p w:rsidR="00EF4538" w:rsidRPr="00EF4538" w:rsidRDefault="00EF4538" w:rsidP="00EF4538">
            <w:pPr>
              <w:jc w:val="both"/>
              <w:rPr>
                <w:rFonts w:ascii="Arial" w:hAnsi="Arial" w:cs="Arial"/>
                <w:bCs/>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2022 год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100,0</w:t>
            </w:r>
          </w:p>
        </w:tc>
        <w:tc>
          <w:tcPr>
            <w:tcW w:w="851" w:type="dxa"/>
            <w:tcBorders>
              <w:top w:val="single" w:sz="4" w:space="0" w:color="auto"/>
              <w:left w:val="nil"/>
              <w:bottom w:val="single" w:sz="4" w:space="0" w:color="auto"/>
              <w:right w:val="single" w:sz="4" w:space="0" w:color="auto"/>
            </w:tcBorders>
            <w:shd w:val="clear" w:color="auto" w:fill="auto"/>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9" w:type="dxa"/>
            <w:tcBorders>
              <w:top w:val="single" w:sz="4" w:space="0" w:color="auto"/>
              <w:left w:val="nil"/>
              <w:bottom w:val="single" w:sz="4" w:space="0" w:color="auto"/>
              <w:right w:val="single" w:sz="4" w:space="0" w:color="auto"/>
            </w:tcBorders>
            <w:shd w:val="clear" w:color="auto" w:fill="auto"/>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851" w:type="dxa"/>
            <w:tcBorders>
              <w:top w:val="single" w:sz="4" w:space="0" w:color="auto"/>
              <w:left w:val="nil"/>
              <w:bottom w:val="single" w:sz="4" w:space="0" w:color="auto"/>
              <w:right w:val="single" w:sz="4" w:space="0" w:color="auto"/>
            </w:tcBorders>
            <w:shd w:val="clear" w:color="auto" w:fill="auto"/>
          </w:tcPr>
          <w:p w:rsidR="00EF4538" w:rsidRPr="00EF4538" w:rsidRDefault="00EF4538" w:rsidP="00EF4538">
            <w:pPr>
              <w:jc w:val="both"/>
              <w:rPr>
                <w:rFonts w:ascii="Arial" w:hAnsi="Arial" w:cs="Arial"/>
                <w:sz w:val="14"/>
                <w:szCs w:val="14"/>
              </w:rPr>
            </w:pPr>
            <w:r w:rsidRPr="00EF4538">
              <w:rPr>
                <w:rFonts w:ascii="Arial" w:hAnsi="Arial" w:cs="Arial"/>
                <w:bCs/>
                <w:sz w:val="14"/>
                <w:szCs w:val="14"/>
              </w:rPr>
              <w:t>100,0</w:t>
            </w:r>
          </w:p>
        </w:tc>
        <w:tc>
          <w:tcPr>
            <w:tcW w:w="568" w:type="dxa"/>
            <w:tcBorders>
              <w:top w:val="single" w:sz="4" w:space="0" w:color="auto"/>
              <w:left w:val="nil"/>
              <w:bottom w:val="single" w:sz="4" w:space="0" w:color="auto"/>
              <w:right w:val="single" w:sz="4" w:space="0" w:color="auto"/>
            </w:tcBorders>
            <w:shd w:val="clear" w:color="auto" w:fill="auto"/>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6" w:type="dxa"/>
            <w:vMerge w:val="restart"/>
          </w:tcPr>
          <w:p w:rsidR="00EF4538" w:rsidRPr="00EF4538" w:rsidRDefault="00EF4538" w:rsidP="00EF4538">
            <w:pPr>
              <w:jc w:val="both"/>
              <w:rPr>
                <w:rFonts w:ascii="Arial" w:hAnsi="Arial" w:cs="Arial"/>
                <w:sz w:val="14"/>
                <w:szCs w:val="14"/>
              </w:rPr>
            </w:pPr>
            <w:r w:rsidRPr="00EF4538">
              <w:rPr>
                <w:rFonts w:ascii="Arial" w:hAnsi="Arial" w:cs="Arial"/>
                <w:sz w:val="14"/>
                <w:szCs w:val="14"/>
              </w:rPr>
              <w:t>Отчет об оценке рыночной стоимости</w:t>
            </w:r>
          </w:p>
        </w:tc>
        <w:tc>
          <w:tcPr>
            <w:tcW w:w="1131" w:type="dxa"/>
            <w:vMerge w:val="restart"/>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Администрация Новокубанского городского поселения Новокубанского района</w:t>
            </w:r>
          </w:p>
        </w:tc>
      </w:tr>
      <w:tr w:rsidR="00EF4538" w:rsidRPr="00EF4538" w:rsidTr="00EF4538">
        <w:tblPrEx>
          <w:tblCellMar>
            <w:top w:w="0" w:type="dxa"/>
            <w:bottom w:w="0" w:type="dxa"/>
          </w:tblCellMar>
        </w:tblPrEx>
        <w:trPr>
          <w:trHeight w:val="20"/>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bCs/>
                <w:sz w:val="14"/>
                <w:szCs w:val="14"/>
              </w:rPr>
            </w:pPr>
          </w:p>
        </w:tc>
        <w:tc>
          <w:tcPr>
            <w:tcW w:w="567" w:type="dxa"/>
            <w:vMerge/>
          </w:tcPr>
          <w:p w:rsidR="00EF4538" w:rsidRPr="00EF4538" w:rsidRDefault="00EF4538" w:rsidP="00EF4538">
            <w:pPr>
              <w:jc w:val="both"/>
              <w:rPr>
                <w:rFonts w:ascii="Arial" w:hAnsi="Arial" w:cs="Arial"/>
                <w:bCs/>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2023 год</w:t>
            </w:r>
          </w:p>
        </w:tc>
        <w:tc>
          <w:tcPr>
            <w:tcW w:w="851" w:type="dxa"/>
            <w:tcBorders>
              <w:top w:val="nil"/>
              <w:left w:val="single" w:sz="4" w:space="0" w:color="auto"/>
              <w:bottom w:val="single" w:sz="4" w:space="0" w:color="auto"/>
              <w:right w:val="single" w:sz="4" w:space="0" w:color="auto"/>
            </w:tcBorders>
            <w:shd w:val="clear" w:color="auto" w:fill="auto"/>
          </w:tcPr>
          <w:p w:rsidR="00EF4538" w:rsidRPr="00EF4538" w:rsidRDefault="00EF4538" w:rsidP="00EF4538">
            <w:pPr>
              <w:jc w:val="both"/>
              <w:rPr>
                <w:rFonts w:ascii="Arial" w:hAnsi="Arial" w:cs="Arial"/>
                <w:sz w:val="14"/>
                <w:szCs w:val="14"/>
              </w:rPr>
            </w:pPr>
            <w:r w:rsidRPr="00EF4538">
              <w:rPr>
                <w:rFonts w:ascii="Arial" w:hAnsi="Arial" w:cs="Arial"/>
                <w:bCs/>
                <w:sz w:val="14"/>
                <w:szCs w:val="14"/>
              </w:rPr>
              <w:t>100,0</w:t>
            </w:r>
          </w:p>
        </w:tc>
        <w:tc>
          <w:tcPr>
            <w:tcW w:w="851" w:type="dxa"/>
            <w:tcBorders>
              <w:top w:val="nil"/>
              <w:left w:val="nil"/>
              <w:bottom w:val="single" w:sz="4" w:space="0" w:color="auto"/>
              <w:right w:val="single" w:sz="4" w:space="0" w:color="auto"/>
            </w:tcBorders>
            <w:shd w:val="clear" w:color="auto" w:fill="auto"/>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9" w:type="dxa"/>
            <w:tcBorders>
              <w:top w:val="nil"/>
              <w:left w:val="nil"/>
              <w:bottom w:val="single" w:sz="4" w:space="0" w:color="auto"/>
              <w:right w:val="single" w:sz="4" w:space="0" w:color="auto"/>
            </w:tcBorders>
            <w:shd w:val="clear" w:color="auto" w:fill="auto"/>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851" w:type="dxa"/>
            <w:tcBorders>
              <w:top w:val="nil"/>
              <w:left w:val="nil"/>
              <w:bottom w:val="single" w:sz="4" w:space="0" w:color="auto"/>
              <w:right w:val="single" w:sz="4" w:space="0" w:color="auto"/>
            </w:tcBorders>
            <w:shd w:val="clear" w:color="auto" w:fill="auto"/>
          </w:tcPr>
          <w:p w:rsidR="00EF4538" w:rsidRPr="00EF4538" w:rsidRDefault="00EF4538" w:rsidP="00EF4538">
            <w:pPr>
              <w:jc w:val="both"/>
              <w:rPr>
                <w:rFonts w:ascii="Arial" w:hAnsi="Arial" w:cs="Arial"/>
                <w:sz w:val="14"/>
                <w:szCs w:val="14"/>
              </w:rPr>
            </w:pPr>
            <w:r w:rsidRPr="00EF4538">
              <w:rPr>
                <w:rFonts w:ascii="Arial" w:hAnsi="Arial" w:cs="Arial"/>
                <w:bCs/>
                <w:sz w:val="14"/>
                <w:szCs w:val="14"/>
              </w:rPr>
              <w:t>100,0</w:t>
            </w:r>
          </w:p>
        </w:tc>
        <w:tc>
          <w:tcPr>
            <w:tcW w:w="568" w:type="dxa"/>
            <w:tcBorders>
              <w:top w:val="nil"/>
              <w:left w:val="nil"/>
              <w:bottom w:val="single" w:sz="4" w:space="0" w:color="auto"/>
              <w:right w:val="single" w:sz="4" w:space="0" w:color="auto"/>
            </w:tcBorders>
            <w:shd w:val="clear" w:color="auto" w:fill="auto"/>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6" w:type="dxa"/>
            <w:vMerge/>
          </w:tcPr>
          <w:p w:rsidR="00EF4538" w:rsidRPr="00EF4538" w:rsidRDefault="00EF4538" w:rsidP="00EF4538">
            <w:pPr>
              <w:jc w:val="both"/>
              <w:rPr>
                <w:rFonts w:ascii="Arial" w:hAnsi="Arial" w:cs="Arial"/>
                <w:bCs/>
                <w:sz w:val="14"/>
                <w:szCs w:val="14"/>
              </w:rPr>
            </w:pPr>
          </w:p>
        </w:tc>
        <w:tc>
          <w:tcPr>
            <w:tcW w:w="1131" w:type="dxa"/>
            <w:vMerge/>
          </w:tcPr>
          <w:p w:rsidR="00EF4538" w:rsidRPr="00EF4538" w:rsidRDefault="00EF4538" w:rsidP="00EF4538">
            <w:pPr>
              <w:jc w:val="both"/>
              <w:rPr>
                <w:rFonts w:ascii="Arial" w:hAnsi="Arial" w:cs="Arial"/>
                <w:bCs/>
                <w:sz w:val="14"/>
                <w:szCs w:val="14"/>
              </w:rPr>
            </w:pPr>
          </w:p>
        </w:tc>
      </w:tr>
      <w:tr w:rsidR="00EF4538" w:rsidRPr="00EF4538" w:rsidTr="00EF4538">
        <w:tblPrEx>
          <w:tblCellMar>
            <w:top w:w="0" w:type="dxa"/>
            <w:bottom w:w="0" w:type="dxa"/>
          </w:tblCellMar>
        </w:tblPrEx>
        <w:trPr>
          <w:trHeight w:val="20"/>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bCs/>
                <w:sz w:val="14"/>
                <w:szCs w:val="14"/>
              </w:rPr>
            </w:pPr>
          </w:p>
        </w:tc>
        <w:tc>
          <w:tcPr>
            <w:tcW w:w="567" w:type="dxa"/>
            <w:vMerge/>
          </w:tcPr>
          <w:p w:rsidR="00EF4538" w:rsidRPr="00EF4538" w:rsidRDefault="00EF4538" w:rsidP="00EF4538">
            <w:pPr>
              <w:jc w:val="both"/>
              <w:rPr>
                <w:rFonts w:ascii="Arial" w:hAnsi="Arial" w:cs="Arial"/>
                <w:bCs/>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2024 год</w:t>
            </w:r>
          </w:p>
        </w:tc>
        <w:tc>
          <w:tcPr>
            <w:tcW w:w="851" w:type="dxa"/>
            <w:tcBorders>
              <w:top w:val="nil"/>
              <w:left w:val="single" w:sz="4" w:space="0" w:color="auto"/>
              <w:bottom w:val="single" w:sz="4" w:space="0" w:color="auto"/>
              <w:right w:val="single" w:sz="4" w:space="0" w:color="auto"/>
            </w:tcBorders>
            <w:shd w:val="clear" w:color="auto" w:fill="auto"/>
          </w:tcPr>
          <w:p w:rsidR="00EF4538" w:rsidRPr="00EF4538" w:rsidRDefault="00EF4538" w:rsidP="00EF4538">
            <w:pPr>
              <w:jc w:val="both"/>
              <w:rPr>
                <w:rFonts w:ascii="Arial" w:hAnsi="Arial" w:cs="Arial"/>
                <w:sz w:val="14"/>
                <w:szCs w:val="14"/>
              </w:rPr>
            </w:pPr>
            <w:r w:rsidRPr="00EF4538">
              <w:rPr>
                <w:rFonts w:ascii="Arial" w:hAnsi="Arial" w:cs="Arial"/>
                <w:bCs/>
                <w:sz w:val="14"/>
                <w:szCs w:val="14"/>
              </w:rPr>
              <w:t>100,0</w:t>
            </w:r>
          </w:p>
        </w:tc>
        <w:tc>
          <w:tcPr>
            <w:tcW w:w="851" w:type="dxa"/>
            <w:tcBorders>
              <w:top w:val="nil"/>
              <w:left w:val="nil"/>
              <w:bottom w:val="single" w:sz="4" w:space="0" w:color="auto"/>
              <w:right w:val="single" w:sz="4" w:space="0" w:color="auto"/>
            </w:tcBorders>
            <w:shd w:val="clear" w:color="auto" w:fill="auto"/>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9" w:type="dxa"/>
            <w:tcBorders>
              <w:top w:val="nil"/>
              <w:left w:val="nil"/>
              <w:bottom w:val="single" w:sz="4" w:space="0" w:color="auto"/>
              <w:right w:val="single" w:sz="4" w:space="0" w:color="auto"/>
            </w:tcBorders>
            <w:shd w:val="clear" w:color="auto" w:fill="auto"/>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851" w:type="dxa"/>
            <w:tcBorders>
              <w:top w:val="nil"/>
              <w:left w:val="nil"/>
              <w:bottom w:val="single" w:sz="4" w:space="0" w:color="auto"/>
              <w:right w:val="single" w:sz="4" w:space="0" w:color="auto"/>
            </w:tcBorders>
            <w:shd w:val="clear" w:color="auto" w:fill="auto"/>
          </w:tcPr>
          <w:p w:rsidR="00EF4538" w:rsidRPr="00EF4538" w:rsidRDefault="00EF4538" w:rsidP="00EF4538">
            <w:pPr>
              <w:jc w:val="both"/>
              <w:rPr>
                <w:rFonts w:ascii="Arial" w:hAnsi="Arial" w:cs="Arial"/>
                <w:sz w:val="14"/>
                <w:szCs w:val="14"/>
              </w:rPr>
            </w:pPr>
            <w:r w:rsidRPr="00EF4538">
              <w:rPr>
                <w:rFonts w:ascii="Arial" w:hAnsi="Arial" w:cs="Arial"/>
                <w:bCs/>
                <w:sz w:val="14"/>
                <w:szCs w:val="14"/>
              </w:rPr>
              <w:t>100,0</w:t>
            </w:r>
          </w:p>
        </w:tc>
        <w:tc>
          <w:tcPr>
            <w:tcW w:w="568" w:type="dxa"/>
            <w:tcBorders>
              <w:top w:val="nil"/>
              <w:left w:val="nil"/>
              <w:bottom w:val="single" w:sz="4" w:space="0" w:color="auto"/>
              <w:right w:val="single" w:sz="4" w:space="0" w:color="auto"/>
            </w:tcBorders>
            <w:shd w:val="clear" w:color="auto" w:fill="auto"/>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6" w:type="dxa"/>
            <w:vMerge/>
          </w:tcPr>
          <w:p w:rsidR="00EF4538" w:rsidRPr="00EF4538" w:rsidRDefault="00EF4538" w:rsidP="00EF4538">
            <w:pPr>
              <w:jc w:val="both"/>
              <w:rPr>
                <w:rFonts w:ascii="Arial" w:hAnsi="Arial" w:cs="Arial"/>
                <w:bCs/>
                <w:sz w:val="14"/>
                <w:szCs w:val="14"/>
              </w:rPr>
            </w:pPr>
          </w:p>
        </w:tc>
        <w:tc>
          <w:tcPr>
            <w:tcW w:w="1131" w:type="dxa"/>
            <w:vMerge/>
          </w:tcPr>
          <w:p w:rsidR="00EF4538" w:rsidRPr="00EF4538" w:rsidRDefault="00EF4538" w:rsidP="00EF4538">
            <w:pPr>
              <w:jc w:val="both"/>
              <w:rPr>
                <w:rFonts w:ascii="Arial" w:hAnsi="Arial" w:cs="Arial"/>
                <w:bCs/>
                <w:sz w:val="14"/>
                <w:szCs w:val="14"/>
              </w:rPr>
            </w:pPr>
          </w:p>
        </w:tc>
      </w:tr>
      <w:tr w:rsidR="00EF4538" w:rsidRPr="00EF4538" w:rsidTr="00EF4538">
        <w:tblPrEx>
          <w:tblCellMar>
            <w:top w:w="0" w:type="dxa"/>
            <w:bottom w:w="0" w:type="dxa"/>
          </w:tblCellMar>
        </w:tblPrEx>
        <w:trPr>
          <w:trHeight w:val="20"/>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bCs/>
                <w:sz w:val="14"/>
                <w:szCs w:val="14"/>
              </w:rPr>
            </w:pPr>
          </w:p>
        </w:tc>
        <w:tc>
          <w:tcPr>
            <w:tcW w:w="567" w:type="dxa"/>
            <w:vMerge/>
          </w:tcPr>
          <w:p w:rsidR="00EF4538" w:rsidRPr="00EF4538" w:rsidRDefault="00EF4538" w:rsidP="00EF4538">
            <w:pPr>
              <w:jc w:val="both"/>
              <w:rPr>
                <w:rFonts w:ascii="Arial" w:hAnsi="Arial" w:cs="Arial"/>
                <w:bCs/>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2025 год</w:t>
            </w:r>
          </w:p>
        </w:tc>
        <w:tc>
          <w:tcPr>
            <w:tcW w:w="851" w:type="dxa"/>
            <w:tcBorders>
              <w:top w:val="nil"/>
              <w:left w:val="single" w:sz="4" w:space="0" w:color="auto"/>
              <w:bottom w:val="single" w:sz="4" w:space="0" w:color="auto"/>
              <w:right w:val="single" w:sz="4" w:space="0" w:color="auto"/>
            </w:tcBorders>
            <w:shd w:val="clear" w:color="auto" w:fill="auto"/>
          </w:tcPr>
          <w:p w:rsidR="00EF4538" w:rsidRPr="00EF4538" w:rsidRDefault="00EF4538" w:rsidP="00EF4538">
            <w:pPr>
              <w:jc w:val="both"/>
              <w:rPr>
                <w:rFonts w:ascii="Arial" w:hAnsi="Arial" w:cs="Arial"/>
                <w:sz w:val="14"/>
                <w:szCs w:val="14"/>
              </w:rPr>
            </w:pPr>
            <w:r w:rsidRPr="00EF4538">
              <w:rPr>
                <w:rFonts w:ascii="Arial" w:hAnsi="Arial" w:cs="Arial"/>
                <w:bCs/>
                <w:sz w:val="14"/>
                <w:szCs w:val="14"/>
              </w:rPr>
              <w:t>100,0</w:t>
            </w:r>
          </w:p>
        </w:tc>
        <w:tc>
          <w:tcPr>
            <w:tcW w:w="851" w:type="dxa"/>
            <w:tcBorders>
              <w:top w:val="nil"/>
              <w:left w:val="nil"/>
              <w:bottom w:val="single" w:sz="4" w:space="0" w:color="auto"/>
              <w:right w:val="single" w:sz="4" w:space="0" w:color="auto"/>
            </w:tcBorders>
            <w:shd w:val="clear" w:color="auto" w:fill="auto"/>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9" w:type="dxa"/>
            <w:tcBorders>
              <w:top w:val="nil"/>
              <w:left w:val="nil"/>
              <w:bottom w:val="single" w:sz="4" w:space="0" w:color="auto"/>
              <w:right w:val="single" w:sz="4" w:space="0" w:color="auto"/>
            </w:tcBorders>
            <w:shd w:val="clear" w:color="auto" w:fill="auto"/>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851" w:type="dxa"/>
            <w:tcBorders>
              <w:top w:val="nil"/>
              <w:left w:val="nil"/>
              <w:bottom w:val="single" w:sz="4" w:space="0" w:color="auto"/>
              <w:right w:val="single" w:sz="4" w:space="0" w:color="auto"/>
            </w:tcBorders>
            <w:shd w:val="clear" w:color="auto" w:fill="auto"/>
          </w:tcPr>
          <w:p w:rsidR="00EF4538" w:rsidRPr="00EF4538" w:rsidRDefault="00EF4538" w:rsidP="00EF4538">
            <w:pPr>
              <w:jc w:val="both"/>
              <w:rPr>
                <w:rFonts w:ascii="Arial" w:hAnsi="Arial" w:cs="Arial"/>
                <w:sz w:val="14"/>
                <w:szCs w:val="14"/>
              </w:rPr>
            </w:pPr>
            <w:r w:rsidRPr="00EF4538">
              <w:rPr>
                <w:rFonts w:ascii="Arial" w:hAnsi="Arial" w:cs="Arial"/>
                <w:bCs/>
                <w:sz w:val="14"/>
                <w:szCs w:val="14"/>
              </w:rPr>
              <w:t>100,0</w:t>
            </w:r>
          </w:p>
        </w:tc>
        <w:tc>
          <w:tcPr>
            <w:tcW w:w="568" w:type="dxa"/>
            <w:tcBorders>
              <w:top w:val="nil"/>
              <w:left w:val="nil"/>
              <w:bottom w:val="single" w:sz="4" w:space="0" w:color="auto"/>
              <w:right w:val="single" w:sz="4" w:space="0" w:color="auto"/>
            </w:tcBorders>
            <w:shd w:val="clear" w:color="auto" w:fill="auto"/>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6" w:type="dxa"/>
            <w:vMerge/>
          </w:tcPr>
          <w:p w:rsidR="00EF4538" w:rsidRPr="00EF4538" w:rsidRDefault="00EF4538" w:rsidP="00EF4538">
            <w:pPr>
              <w:jc w:val="both"/>
              <w:rPr>
                <w:rFonts w:ascii="Arial" w:hAnsi="Arial" w:cs="Arial"/>
                <w:bCs/>
                <w:sz w:val="14"/>
                <w:szCs w:val="14"/>
              </w:rPr>
            </w:pPr>
          </w:p>
        </w:tc>
        <w:tc>
          <w:tcPr>
            <w:tcW w:w="1131" w:type="dxa"/>
            <w:vMerge/>
          </w:tcPr>
          <w:p w:rsidR="00EF4538" w:rsidRPr="00EF4538" w:rsidRDefault="00EF4538" w:rsidP="00EF4538">
            <w:pPr>
              <w:jc w:val="both"/>
              <w:rPr>
                <w:rFonts w:ascii="Arial" w:hAnsi="Arial" w:cs="Arial"/>
                <w:bCs/>
                <w:sz w:val="14"/>
                <w:szCs w:val="14"/>
              </w:rPr>
            </w:pPr>
          </w:p>
        </w:tc>
      </w:tr>
      <w:tr w:rsidR="00EF4538" w:rsidRPr="00EF4538" w:rsidTr="00EF4538">
        <w:tblPrEx>
          <w:tblCellMar>
            <w:top w:w="0" w:type="dxa"/>
            <w:bottom w:w="0" w:type="dxa"/>
          </w:tblCellMar>
        </w:tblPrEx>
        <w:trPr>
          <w:trHeight w:val="20"/>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bCs/>
                <w:sz w:val="14"/>
                <w:szCs w:val="14"/>
              </w:rPr>
            </w:pPr>
          </w:p>
        </w:tc>
        <w:tc>
          <w:tcPr>
            <w:tcW w:w="567" w:type="dxa"/>
            <w:vMerge/>
          </w:tcPr>
          <w:p w:rsidR="00EF4538" w:rsidRPr="00EF4538" w:rsidRDefault="00EF4538" w:rsidP="00EF4538">
            <w:pPr>
              <w:jc w:val="both"/>
              <w:rPr>
                <w:rFonts w:ascii="Arial" w:hAnsi="Arial" w:cs="Arial"/>
                <w:bCs/>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2026 год</w:t>
            </w:r>
          </w:p>
        </w:tc>
        <w:tc>
          <w:tcPr>
            <w:tcW w:w="851" w:type="dxa"/>
            <w:tcBorders>
              <w:top w:val="nil"/>
              <w:left w:val="single" w:sz="4" w:space="0" w:color="auto"/>
              <w:bottom w:val="single" w:sz="4" w:space="0" w:color="auto"/>
              <w:right w:val="single" w:sz="4" w:space="0" w:color="auto"/>
            </w:tcBorders>
            <w:shd w:val="clear" w:color="auto" w:fill="auto"/>
          </w:tcPr>
          <w:p w:rsidR="00EF4538" w:rsidRPr="00EF4538" w:rsidRDefault="00EF4538" w:rsidP="00EF4538">
            <w:pPr>
              <w:jc w:val="both"/>
              <w:rPr>
                <w:rFonts w:ascii="Arial" w:hAnsi="Arial" w:cs="Arial"/>
                <w:sz w:val="14"/>
                <w:szCs w:val="14"/>
              </w:rPr>
            </w:pPr>
            <w:r w:rsidRPr="00EF4538">
              <w:rPr>
                <w:rFonts w:ascii="Arial" w:hAnsi="Arial" w:cs="Arial"/>
                <w:bCs/>
                <w:sz w:val="14"/>
                <w:szCs w:val="14"/>
              </w:rPr>
              <w:t>100,0</w:t>
            </w:r>
          </w:p>
        </w:tc>
        <w:tc>
          <w:tcPr>
            <w:tcW w:w="851" w:type="dxa"/>
            <w:tcBorders>
              <w:top w:val="nil"/>
              <w:left w:val="nil"/>
              <w:bottom w:val="single" w:sz="4" w:space="0" w:color="auto"/>
              <w:right w:val="single" w:sz="4" w:space="0" w:color="auto"/>
            </w:tcBorders>
            <w:shd w:val="clear" w:color="auto" w:fill="auto"/>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9" w:type="dxa"/>
            <w:tcBorders>
              <w:top w:val="nil"/>
              <w:left w:val="nil"/>
              <w:bottom w:val="single" w:sz="4" w:space="0" w:color="auto"/>
              <w:right w:val="single" w:sz="4" w:space="0" w:color="auto"/>
            </w:tcBorders>
            <w:shd w:val="clear" w:color="auto" w:fill="auto"/>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851" w:type="dxa"/>
            <w:tcBorders>
              <w:top w:val="nil"/>
              <w:left w:val="nil"/>
              <w:bottom w:val="single" w:sz="4" w:space="0" w:color="auto"/>
              <w:right w:val="single" w:sz="4" w:space="0" w:color="auto"/>
            </w:tcBorders>
            <w:shd w:val="clear" w:color="auto" w:fill="auto"/>
          </w:tcPr>
          <w:p w:rsidR="00EF4538" w:rsidRPr="00EF4538" w:rsidRDefault="00EF4538" w:rsidP="00EF4538">
            <w:pPr>
              <w:jc w:val="both"/>
              <w:rPr>
                <w:rFonts w:ascii="Arial" w:hAnsi="Arial" w:cs="Arial"/>
                <w:sz w:val="14"/>
                <w:szCs w:val="14"/>
              </w:rPr>
            </w:pPr>
            <w:r w:rsidRPr="00EF4538">
              <w:rPr>
                <w:rFonts w:ascii="Arial" w:hAnsi="Arial" w:cs="Arial"/>
                <w:bCs/>
                <w:sz w:val="14"/>
                <w:szCs w:val="14"/>
              </w:rPr>
              <w:t>100,0</w:t>
            </w:r>
          </w:p>
        </w:tc>
        <w:tc>
          <w:tcPr>
            <w:tcW w:w="568" w:type="dxa"/>
            <w:tcBorders>
              <w:top w:val="nil"/>
              <w:left w:val="nil"/>
              <w:bottom w:val="single" w:sz="4" w:space="0" w:color="auto"/>
              <w:right w:val="single" w:sz="4" w:space="0" w:color="auto"/>
            </w:tcBorders>
            <w:shd w:val="clear" w:color="auto" w:fill="auto"/>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6" w:type="dxa"/>
            <w:vMerge/>
          </w:tcPr>
          <w:p w:rsidR="00EF4538" w:rsidRPr="00EF4538" w:rsidRDefault="00EF4538" w:rsidP="00EF4538">
            <w:pPr>
              <w:jc w:val="both"/>
              <w:rPr>
                <w:rFonts w:ascii="Arial" w:hAnsi="Arial" w:cs="Arial"/>
                <w:bCs/>
                <w:sz w:val="14"/>
                <w:szCs w:val="14"/>
              </w:rPr>
            </w:pPr>
          </w:p>
        </w:tc>
        <w:tc>
          <w:tcPr>
            <w:tcW w:w="1131" w:type="dxa"/>
            <w:vMerge/>
          </w:tcPr>
          <w:p w:rsidR="00EF4538" w:rsidRPr="00EF4538" w:rsidRDefault="00EF4538" w:rsidP="00EF4538">
            <w:pPr>
              <w:jc w:val="both"/>
              <w:rPr>
                <w:rFonts w:ascii="Arial" w:hAnsi="Arial" w:cs="Arial"/>
                <w:bCs/>
                <w:sz w:val="14"/>
                <w:szCs w:val="14"/>
              </w:rPr>
            </w:pPr>
          </w:p>
        </w:tc>
      </w:tr>
      <w:tr w:rsidR="00EF4538" w:rsidRPr="00EF4538" w:rsidTr="00EF4538">
        <w:tblPrEx>
          <w:tblCellMar>
            <w:top w:w="0" w:type="dxa"/>
            <w:bottom w:w="0" w:type="dxa"/>
          </w:tblCellMar>
        </w:tblPrEx>
        <w:trPr>
          <w:trHeight w:val="20"/>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bCs/>
                <w:sz w:val="14"/>
                <w:szCs w:val="14"/>
              </w:rPr>
            </w:pPr>
          </w:p>
        </w:tc>
        <w:tc>
          <w:tcPr>
            <w:tcW w:w="567" w:type="dxa"/>
            <w:vMerge/>
          </w:tcPr>
          <w:p w:rsidR="00EF4538" w:rsidRPr="00EF4538" w:rsidRDefault="00EF4538" w:rsidP="00EF4538">
            <w:pPr>
              <w:jc w:val="both"/>
              <w:rPr>
                <w:rFonts w:ascii="Arial" w:hAnsi="Arial" w:cs="Arial"/>
                <w:bCs/>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2027 год</w:t>
            </w:r>
          </w:p>
        </w:tc>
        <w:tc>
          <w:tcPr>
            <w:tcW w:w="851" w:type="dxa"/>
            <w:tcBorders>
              <w:top w:val="nil"/>
              <w:left w:val="single" w:sz="4" w:space="0" w:color="auto"/>
              <w:bottom w:val="single" w:sz="4" w:space="0" w:color="auto"/>
              <w:right w:val="single" w:sz="4" w:space="0" w:color="auto"/>
            </w:tcBorders>
            <w:shd w:val="clear" w:color="auto" w:fill="auto"/>
          </w:tcPr>
          <w:p w:rsidR="00EF4538" w:rsidRPr="00EF4538" w:rsidRDefault="00EF4538" w:rsidP="00EF4538">
            <w:pPr>
              <w:jc w:val="both"/>
              <w:rPr>
                <w:rFonts w:ascii="Arial" w:hAnsi="Arial" w:cs="Arial"/>
                <w:sz w:val="14"/>
                <w:szCs w:val="14"/>
              </w:rPr>
            </w:pPr>
            <w:r w:rsidRPr="00EF4538">
              <w:rPr>
                <w:rFonts w:ascii="Arial" w:hAnsi="Arial" w:cs="Arial"/>
                <w:bCs/>
                <w:sz w:val="14"/>
                <w:szCs w:val="14"/>
              </w:rPr>
              <w:t>100,0</w:t>
            </w:r>
          </w:p>
        </w:tc>
        <w:tc>
          <w:tcPr>
            <w:tcW w:w="851" w:type="dxa"/>
            <w:tcBorders>
              <w:top w:val="nil"/>
              <w:left w:val="nil"/>
              <w:bottom w:val="single" w:sz="4" w:space="0" w:color="auto"/>
              <w:right w:val="single" w:sz="4" w:space="0" w:color="auto"/>
            </w:tcBorders>
            <w:shd w:val="clear" w:color="auto" w:fill="auto"/>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9" w:type="dxa"/>
            <w:tcBorders>
              <w:top w:val="nil"/>
              <w:left w:val="nil"/>
              <w:bottom w:val="single" w:sz="4" w:space="0" w:color="auto"/>
              <w:right w:val="single" w:sz="4" w:space="0" w:color="auto"/>
            </w:tcBorders>
            <w:shd w:val="clear" w:color="auto" w:fill="auto"/>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851" w:type="dxa"/>
            <w:tcBorders>
              <w:top w:val="nil"/>
              <w:left w:val="nil"/>
              <w:bottom w:val="single" w:sz="4" w:space="0" w:color="auto"/>
              <w:right w:val="single" w:sz="4" w:space="0" w:color="auto"/>
            </w:tcBorders>
            <w:shd w:val="clear" w:color="auto" w:fill="auto"/>
          </w:tcPr>
          <w:p w:rsidR="00EF4538" w:rsidRPr="00EF4538" w:rsidRDefault="00EF4538" w:rsidP="00EF4538">
            <w:pPr>
              <w:jc w:val="both"/>
              <w:rPr>
                <w:rFonts w:ascii="Arial" w:hAnsi="Arial" w:cs="Arial"/>
                <w:sz w:val="14"/>
                <w:szCs w:val="14"/>
              </w:rPr>
            </w:pPr>
            <w:r w:rsidRPr="00EF4538">
              <w:rPr>
                <w:rFonts w:ascii="Arial" w:hAnsi="Arial" w:cs="Arial"/>
                <w:bCs/>
                <w:sz w:val="14"/>
                <w:szCs w:val="14"/>
              </w:rPr>
              <w:t>100,0</w:t>
            </w:r>
          </w:p>
        </w:tc>
        <w:tc>
          <w:tcPr>
            <w:tcW w:w="568" w:type="dxa"/>
            <w:tcBorders>
              <w:top w:val="nil"/>
              <w:left w:val="nil"/>
              <w:bottom w:val="single" w:sz="4" w:space="0" w:color="auto"/>
              <w:right w:val="single" w:sz="4" w:space="0" w:color="auto"/>
            </w:tcBorders>
            <w:shd w:val="clear" w:color="auto" w:fill="auto"/>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6" w:type="dxa"/>
            <w:vMerge/>
          </w:tcPr>
          <w:p w:rsidR="00EF4538" w:rsidRPr="00EF4538" w:rsidRDefault="00EF4538" w:rsidP="00EF4538">
            <w:pPr>
              <w:jc w:val="both"/>
              <w:rPr>
                <w:rFonts w:ascii="Arial" w:hAnsi="Arial" w:cs="Arial"/>
                <w:bCs/>
                <w:sz w:val="14"/>
                <w:szCs w:val="14"/>
              </w:rPr>
            </w:pPr>
          </w:p>
        </w:tc>
        <w:tc>
          <w:tcPr>
            <w:tcW w:w="1131" w:type="dxa"/>
            <w:vMerge/>
          </w:tcPr>
          <w:p w:rsidR="00EF4538" w:rsidRPr="00EF4538" w:rsidRDefault="00EF4538" w:rsidP="00EF4538">
            <w:pPr>
              <w:jc w:val="both"/>
              <w:rPr>
                <w:rFonts w:ascii="Arial" w:hAnsi="Arial" w:cs="Arial"/>
                <w:bCs/>
                <w:sz w:val="14"/>
                <w:szCs w:val="14"/>
              </w:rPr>
            </w:pPr>
          </w:p>
        </w:tc>
      </w:tr>
      <w:tr w:rsidR="00EF4538" w:rsidRPr="00EF4538" w:rsidTr="00EF4538">
        <w:tblPrEx>
          <w:tblCellMar>
            <w:top w:w="0" w:type="dxa"/>
            <w:bottom w:w="0" w:type="dxa"/>
          </w:tblCellMar>
        </w:tblPrEx>
        <w:trPr>
          <w:trHeight w:val="374"/>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bCs/>
                <w:sz w:val="14"/>
                <w:szCs w:val="14"/>
              </w:rPr>
            </w:pPr>
          </w:p>
        </w:tc>
        <w:tc>
          <w:tcPr>
            <w:tcW w:w="567" w:type="dxa"/>
            <w:vMerge/>
          </w:tcPr>
          <w:p w:rsidR="00EF4538" w:rsidRPr="00EF4538" w:rsidRDefault="00EF4538" w:rsidP="00EF4538">
            <w:pPr>
              <w:jc w:val="both"/>
              <w:rPr>
                <w:rFonts w:ascii="Arial" w:hAnsi="Arial" w:cs="Arial"/>
                <w:bCs/>
                <w:sz w:val="14"/>
                <w:szCs w:val="14"/>
              </w:rPr>
            </w:pPr>
          </w:p>
        </w:tc>
        <w:tc>
          <w:tcPr>
            <w:tcW w:w="851" w:type="dxa"/>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всего</w:t>
            </w:r>
          </w:p>
        </w:tc>
        <w:tc>
          <w:tcPr>
            <w:tcW w:w="851" w:type="dxa"/>
            <w:tcBorders>
              <w:top w:val="nil"/>
              <w:left w:val="single" w:sz="4" w:space="0" w:color="auto"/>
              <w:bottom w:val="single" w:sz="4" w:space="0" w:color="auto"/>
              <w:right w:val="single" w:sz="4" w:space="0" w:color="auto"/>
            </w:tcBorders>
            <w:shd w:val="clear" w:color="auto" w:fill="auto"/>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600,0</w:t>
            </w:r>
          </w:p>
        </w:tc>
        <w:tc>
          <w:tcPr>
            <w:tcW w:w="851" w:type="dxa"/>
            <w:tcBorders>
              <w:top w:val="nil"/>
              <w:left w:val="nil"/>
              <w:bottom w:val="single" w:sz="4" w:space="0" w:color="auto"/>
              <w:right w:val="single" w:sz="4" w:space="0" w:color="auto"/>
            </w:tcBorders>
            <w:shd w:val="clear" w:color="auto" w:fill="auto"/>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9" w:type="dxa"/>
            <w:tcBorders>
              <w:top w:val="nil"/>
              <w:left w:val="nil"/>
              <w:bottom w:val="single" w:sz="4" w:space="0" w:color="auto"/>
              <w:right w:val="single" w:sz="4" w:space="0" w:color="auto"/>
            </w:tcBorders>
            <w:shd w:val="clear" w:color="auto" w:fill="auto"/>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851" w:type="dxa"/>
            <w:tcBorders>
              <w:top w:val="nil"/>
              <w:left w:val="nil"/>
              <w:bottom w:val="single" w:sz="4" w:space="0" w:color="auto"/>
              <w:right w:val="single" w:sz="4" w:space="0" w:color="auto"/>
            </w:tcBorders>
            <w:shd w:val="clear" w:color="auto" w:fill="auto"/>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600,0</w:t>
            </w:r>
          </w:p>
        </w:tc>
        <w:tc>
          <w:tcPr>
            <w:tcW w:w="568" w:type="dxa"/>
            <w:tcBorders>
              <w:top w:val="nil"/>
              <w:left w:val="nil"/>
              <w:bottom w:val="single" w:sz="4" w:space="0" w:color="auto"/>
              <w:right w:val="single" w:sz="4" w:space="0" w:color="auto"/>
            </w:tcBorders>
            <w:shd w:val="clear" w:color="auto" w:fill="auto"/>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6" w:type="dxa"/>
            <w:vMerge/>
          </w:tcPr>
          <w:p w:rsidR="00EF4538" w:rsidRPr="00EF4538" w:rsidRDefault="00EF4538" w:rsidP="00EF4538">
            <w:pPr>
              <w:jc w:val="both"/>
              <w:rPr>
                <w:rFonts w:ascii="Arial" w:hAnsi="Arial" w:cs="Arial"/>
                <w:bCs/>
                <w:sz w:val="14"/>
                <w:szCs w:val="14"/>
              </w:rPr>
            </w:pPr>
          </w:p>
        </w:tc>
        <w:tc>
          <w:tcPr>
            <w:tcW w:w="1131" w:type="dxa"/>
            <w:vMerge/>
          </w:tcPr>
          <w:p w:rsidR="00EF4538" w:rsidRPr="00EF4538" w:rsidRDefault="00EF4538" w:rsidP="00EF4538">
            <w:pPr>
              <w:jc w:val="both"/>
              <w:rPr>
                <w:rFonts w:ascii="Arial" w:hAnsi="Arial" w:cs="Arial"/>
                <w:bCs/>
                <w:sz w:val="14"/>
                <w:szCs w:val="14"/>
              </w:rPr>
            </w:pPr>
          </w:p>
        </w:tc>
      </w:tr>
      <w:tr w:rsidR="00EF4538" w:rsidRPr="00EF4538" w:rsidTr="00EF4538">
        <w:tblPrEx>
          <w:tblCellMar>
            <w:top w:w="0" w:type="dxa"/>
            <w:bottom w:w="0" w:type="dxa"/>
          </w:tblCellMar>
        </w:tblPrEx>
        <w:trPr>
          <w:cantSplit/>
          <w:trHeight w:val="20"/>
        </w:trPr>
        <w:tc>
          <w:tcPr>
            <w:tcW w:w="993" w:type="dxa"/>
            <w:vMerge w:val="restart"/>
          </w:tcPr>
          <w:p w:rsidR="00EF4538" w:rsidRPr="00EF4538" w:rsidRDefault="00EF4538" w:rsidP="00EF4538">
            <w:pPr>
              <w:jc w:val="both"/>
              <w:rPr>
                <w:rFonts w:ascii="Arial" w:hAnsi="Arial" w:cs="Arial"/>
                <w:sz w:val="14"/>
                <w:szCs w:val="14"/>
              </w:rPr>
            </w:pPr>
            <w:r w:rsidRPr="00EF4538">
              <w:rPr>
                <w:rFonts w:ascii="Arial" w:hAnsi="Arial" w:cs="Arial"/>
                <w:sz w:val="14"/>
                <w:szCs w:val="14"/>
              </w:rPr>
              <w:t>1.1.1.1.2</w:t>
            </w:r>
          </w:p>
        </w:tc>
        <w:tc>
          <w:tcPr>
            <w:tcW w:w="1984" w:type="dxa"/>
            <w:vMerge w:val="restart"/>
          </w:tcPr>
          <w:p w:rsidR="00EF4538" w:rsidRPr="00EF4538" w:rsidRDefault="00EF4538" w:rsidP="00EF4538">
            <w:pPr>
              <w:jc w:val="both"/>
              <w:rPr>
                <w:rFonts w:ascii="Arial" w:hAnsi="Arial" w:cs="Arial"/>
                <w:sz w:val="14"/>
                <w:szCs w:val="14"/>
              </w:rPr>
            </w:pPr>
            <w:r w:rsidRPr="00EF4538">
              <w:rPr>
                <w:rFonts w:ascii="Arial" w:hAnsi="Arial" w:cs="Arial"/>
                <w:sz w:val="14"/>
                <w:szCs w:val="14"/>
              </w:rPr>
              <w:t xml:space="preserve">Оформление права муниципальной собственности на жилые и нежилые объекты, сооружения, оформление техпаспортов и </w:t>
            </w:r>
            <w:proofErr w:type="spellStart"/>
            <w:r w:rsidRPr="00EF4538">
              <w:rPr>
                <w:rFonts w:ascii="Arial" w:hAnsi="Arial" w:cs="Arial"/>
                <w:sz w:val="14"/>
                <w:szCs w:val="14"/>
              </w:rPr>
              <w:t>техпланов</w:t>
            </w:r>
            <w:proofErr w:type="spellEnd"/>
            <w:r w:rsidRPr="00EF4538">
              <w:rPr>
                <w:rFonts w:ascii="Arial" w:hAnsi="Arial" w:cs="Arial"/>
                <w:sz w:val="14"/>
                <w:szCs w:val="14"/>
              </w:rPr>
              <w:t xml:space="preserve"> для регистрации права муниципальной собственности</w:t>
            </w:r>
          </w:p>
          <w:p w:rsidR="00EF4538" w:rsidRPr="00EF4538" w:rsidRDefault="00EF4538" w:rsidP="00EF4538">
            <w:pPr>
              <w:jc w:val="both"/>
              <w:rPr>
                <w:rFonts w:ascii="Arial" w:hAnsi="Arial" w:cs="Arial"/>
                <w:sz w:val="14"/>
                <w:szCs w:val="14"/>
              </w:rPr>
            </w:pPr>
          </w:p>
          <w:p w:rsidR="00EF4538" w:rsidRPr="00EF4538" w:rsidRDefault="00EF4538" w:rsidP="00EF4538">
            <w:pPr>
              <w:jc w:val="both"/>
              <w:rPr>
                <w:rFonts w:ascii="Arial" w:hAnsi="Arial" w:cs="Arial"/>
                <w:sz w:val="14"/>
                <w:szCs w:val="14"/>
              </w:rPr>
            </w:pPr>
          </w:p>
          <w:p w:rsidR="00EF4538" w:rsidRPr="00EF4538" w:rsidRDefault="00EF4538" w:rsidP="00EF4538">
            <w:pPr>
              <w:jc w:val="both"/>
              <w:rPr>
                <w:rFonts w:ascii="Arial" w:hAnsi="Arial" w:cs="Arial"/>
                <w:sz w:val="14"/>
                <w:szCs w:val="14"/>
              </w:rPr>
            </w:pPr>
          </w:p>
          <w:p w:rsidR="00EF4538" w:rsidRPr="00EF4538" w:rsidRDefault="00EF4538" w:rsidP="00EF4538">
            <w:pPr>
              <w:jc w:val="both"/>
              <w:rPr>
                <w:rFonts w:ascii="Arial" w:hAnsi="Arial" w:cs="Arial"/>
                <w:sz w:val="14"/>
                <w:szCs w:val="14"/>
              </w:rPr>
            </w:pPr>
          </w:p>
        </w:tc>
        <w:tc>
          <w:tcPr>
            <w:tcW w:w="567" w:type="dxa"/>
            <w:vMerge w:val="restart"/>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2022 год</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900,0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709"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900,0</w:t>
            </w:r>
          </w:p>
        </w:tc>
        <w:tc>
          <w:tcPr>
            <w:tcW w:w="568"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706" w:type="dxa"/>
            <w:vMerge w:val="restart"/>
          </w:tcPr>
          <w:p w:rsidR="00EF4538" w:rsidRPr="00EF4538" w:rsidRDefault="00EF4538" w:rsidP="00EF4538">
            <w:pPr>
              <w:jc w:val="both"/>
              <w:rPr>
                <w:rFonts w:ascii="Arial" w:hAnsi="Arial" w:cs="Arial"/>
                <w:sz w:val="14"/>
                <w:szCs w:val="14"/>
              </w:rPr>
            </w:pPr>
            <w:r w:rsidRPr="00EF4538">
              <w:rPr>
                <w:rFonts w:ascii="Arial" w:hAnsi="Arial" w:cs="Arial"/>
                <w:sz w:val="14"/>
                <w:szCs w:val="14"/>
              </w:rPr>
              <w:t>Техпаспорта, тех. планы, постановка на кадастровый учет, регистрация права, включение в реестр муниципальной собственности</w:t>
            </w:r>
          </w:p>
        </w:tc>
        <w:tc>
          <w:tcPr>
            <w:tcW w:w="1131" w:type="dxa"/>
            <w:vMerge w:val="restart"/>
          </w:tcPr>
          <w:p w:rsidR="00EF4538" w:rsidRPr="00EF4538" w:rsidRDefault="00EF4538" w:rsidP="00EF4538">
            <w:pPr>
              <w:jc w:val="both"/>
              <w:rPr>
                <w:rFonts w:ascii="Arial" w:hAnsi="Arial" w:cs="Arial"/>
                <w:sz w:val="14"/>
                <w:szCs w:val="14"/>
              </w:rPr>
            </w:pPr>
            <w:r w:rsidRPr="00EF4538">
              <w:rPr>
                <w:rFonts w:ascii="Arial" w:hAnsi="Arial" w:cs="Arial"/>
                <w:bCs/>
                <w:sz w:val="14"/>
                <w:szCs w:val="14"/>
              </w:rPr>
              <w:t>Администрация Новокубанского городского поселения Новокубанского района</w:t>
            </w:r>
          </w:p>
        </w:tc>
      </w:tr>
      <w:tr w:rsidR="00EF4538" w:rsidRPr="00EF4538" w:rsidTr="00EF4538">
        <w:tblPrEx>
          <w:tblCellMar>
            <w:top w:w="0" w:type="dxa"/>
            <w:bottom w:w="0" w:type="dxa"/>
          </w:tblCellMar>
        </w:tblPrEx>
        <w:trPr>
          <w:trHeight w:val="20"/>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sz w:val="14"/>
                <w:szCs w:val="14"/>
              </w:rPr>
            </w:pPr>
          </w:p>
        </w:tc>
        <w:tc>
          <w:tcPr>
            <w:tcW w:w="567" w:type="dxa"/>
            <w:vMerge/>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2023 год</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600,0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709"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600,0</w:t>
            </w:r>
          </w:p>
        </w:tc>
        <w:tc>
          <w:tcPr>
            <w:tcW w:w="568"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706" w:type="dxa"/>
            <w:vMerge/>
          </w:tcPr>
          <w:p w:rsidR="00EF4538" w:rsidRPr="00EF4538" w:rsidRDefault="00EF4538" w:rsidP="00EF4538">
            <w:pPr>
              <w:jc w:val="both"/>
              <w:rPr>
                <w:rFonts w:ascii="Arial" w:hAnsi="Arial" w:cs="Arial"/>
                <w:sz w:val="14"/>
                <w:szCs w:val="14"/>
              </w:rPr>
            </w:pPr>
          </w:p>
        </w:tc>
        <w:tc>
          <w:tcPr>
            <w:tcW w:w="1131" w:type="dxa"/>
            <w:vMerge/>
          </w:tcPr>
          <w:p w:rsidR="00EF4538" w:rsidRPr="00EF4538" w:rsidRDefault="00EF4538" w:rsidP="00EF4538">
            <w:pPr>
              <w:jc w:val="both"/>
              <w:rPr>
                <w:rFonts w:ascii="Arial" w:hAnsi="Arial" w:cs="Arial"/>
                <w:sz w:val="14"/>
                <w:szCs w:val="14"/>
              </w:rPr>
            </w:pPr>
          </w:p>
        </w:tc>
      </w:tr>
      <w:tr w:rsidR="00EF4538" w:rsidRPr="00EF4538" w:rsidTr="00EF4538">
        <w:tblPrEx>
          <w:tblCellMar>
            <w:top w:w="0" w:type="dxa"/>
            <w:bottom w:w="0" w:type="dxa"/>
          </w:tblCellMar>
        </w:tblPrEx>
        <w:trPr>
          <w:trHeight w:val="20"/>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sz w:val="14"/>
                <w:szCs w:val="14"/>
              </w:rPr>
            </w:pPr>
          </w:p>
        </w:tc>
        <w:tc>
          <w:tcPr>
            <w:tcW w:w="567" w:type="dxa"/>
            <w:vMerge/>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2024 год</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600,0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709"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600,0</w:t>
            </w:r>
          </w:p>
        </w:tc>
        <w:tc>
          <w:tcPr>
            <w:tcW w:w="568"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706" w:type="dxa"/>
            <w:vMerge/>
          </w:tcPr>
          <w:p w:rsidR="00EF4538" w:rsidRPr="00EF4538" w:rsidRDefault="00EF4538" w:rsidP="00EF4538">
            <w:pPr>
              <w:jc w:val="both"/>
              <w:rPr>
                <w:rFonts w:ascii="Arial" w:hAnsi="Arial" w:cs="Arial"/>
                <w:sz w:val="14"/>
                <w:szCs w:val="14"/>
              </w:rPr>
            </w:pPr>
          </w:p>
        </w:tc>
        <w:tc>
          <w:tcPr>
            <w:tcW w:w="1131" w:type="dxa"/>
            <w:vMerge/>
          </w:tcPr>
          <w:p w:rsidR="00EF4538" w:rsidRPr="00EF4538" w:rsidRDefault="00EF4538" w:rsidP="00EF4538">
            <w:pPr>
              <w:jc w:val="both"/>
              <w:rPr>
                <w:rFonts w:ascii="Arial" w:hAnsi="Arial" w:cs="Arial"/>
                <w:sz w:val="14"/>
                <w:szCs w:val="14"/>
              </w:rPr>
            </w:pPr>
          </w:p>
        </w:tc>
      </w:tr>
      <w:tr w:rsidR="00EF4538" w:rsidRPr="00EF4538" w:rsidTr="00EF4538">
        <w:tblPrEx>
          <w:tblCellMar>
            <w:top w:w="0" w:type="dxa"/>
            <w:bottom w:w="0" w:type="dxa"/>
          </w:tblCellMar>
        </w:tblPrEx>
        <w:trPr>
          <w:trHeight w:val="20"/>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sz w:val="14"/>
                <w:szCs w:val="14"/>
              </w:rPr>
            </w:pPr>
          </w:p>
        </w:tc>
        <w:tc>
          <w:tcPr>
            <w:tcW w:w="567" w:type="dxa"/>
            <w:vMerge/>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2025 год</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600,0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709"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600,0</w:t>
            </w:r>
          </w:p>
        </w:tc>
        <w:tc>
          <w:tcPr>
            <w:tcW w:w="568"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706" w:type="dxa"/>
            <w:vMerge/>
          </w:tcPr>
          <w:p w:rsidR="00EF4538" w:rsidRPr="00EF4538" w:rsidRDefault="00EF4538" w:rsidP="00EF4538">
            <w:pPr>
              <w:jc w:val="both"/>
              <w:rPr>
                <w:rFonts w:ascii="Arial" w:hAnsi="Arial" w:cs="Arial"/>
                <w:sz w:val="14"/>
                <w:szCs w:val="14"/>
              </w:rPr>
            </w:pPr>
          </w:p>
        </w:tc>
        <w:tc>
          <w:tcPr>
            <w:tcW w:w="1131" w:type="dxa"/>
            <w:vMerge/>
          </w:tcPr>
          <w:p w:rsidR="00EF4538" w:rsidRPr="00EF4538" w:rsidRDefault="00EF4538" w:rsidP="00EF4538">
            <w:pPr>
              <w:jc w:val="both"/>
              <w:rPr>
                <w:rFonts w:ascii="Arial" w:hAnsi="Arial" w:cs="Arial"/>
                <w:sz w:val="14"/>
                <w:szCs w:val="14"/>
              </w:rPr>
            </w:pPr>
          </w:p>
        </w:tc>
      </w:tr>
      <w:tr w:rsidR="00EF4538" w:rsidRPr="00EF4538" w:rsidTr="00EF4538">
        <w:tblPrEx>
          <w:tblCellMar>
            <w:top w:w="0" w:type="dxa"/>
            <w:bottom w:w="0" w:type="dxa"/>
          </w:tblCellMar>
        </w:tblPrEx>
        <w:trPr>
          <w:trHeight w:val="20"/>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sz w:val="14"/>
                <w:szCs w:val="14"/>
              </w:rPr>
            </w:pPr>
          </w:p>
        </w:tc>
        <w:tc>
          <w:tcPr>
            <w:tcW w:w="567" w:type="dxa"/>
            <w:vMerge/>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2026 год</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600,0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709"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600,0</w:t>
            </w:r>
          </w:p>
        </w:tc>
        <w:tc>
          <w:tcPr>
            <w:tcW w:w="568"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706" w:type="dxa"/>
            <w:vMerge/>
          </w:tcPr>
          <w:p w:rsidR="00EF4538" w:rsidRPr="00EF4538" w:rsidRDefault="00EF4538" w:rsidP="00EF4538">
            <w:pPr>
              <w:jc w:val="both"/>
              <w:rPr>
                <w:rFonts w:ascii="Arial" w:hAnsi="Arial" w:cs="Arial"/>
                <w:sz w:val="14"/>
                <w:szCs w:val="14"/>
              </w:rPr>
            </w:pPr>
          </w:p>
        </w:tc>
        <w:tc>
          <w:tcPr>
            <w:tcW w:w="1131" w:type="dxa"/>
            <w:vMerge/>
          </w:tcPr>
          <w:p w:rsidR="00EF4538" w:rsidRPr="00EF4538" w:rsidRDefault="00EF4538" w:rsidP="00EF4538">
            <w:pPr>
              <w:jc w:val="both"/>
              <w:rPr>
                <w:rFonts w:ascii="Arial" w:hAnsi="Arial" w:cs="Arial"/>
                <w:sz w:val="14"/>
                <w:szCs w:val="14"/>
              </w:rPr>
            </w:pPr>
          </w:p>
        </w:tc>
      </w:tr>
      <w:tr w:rsidR="00EF4538" w:rsidRPr="00EF4538" w:rsidTr="00EF4538">
        <w:tblPrEx>
          <w:tblCellMar>
            <w:top w:w="0" w:type="dxa"/>
            <w:bottom w:w="0" w:type="dxa"/>
          </w:tblCellMar>
        </w:tblPrEx>
        <w:trPr>
          <w:trHeight w:val="286"/>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sz w:val="14"/>
                <w:szCs w:val="14"/>
              </w:rPr>
            </w:pPr>
          </w:p>
        </w:tc>
        <w:tc>
          <w:tcPr>
            <w:tcW w:w="567" w:type="dxa"/>
            <w:vMerge/>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2027 год</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600,0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709"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600,0</w:t>
            </w:r>
          </w:p>
        </w:tc>
        <w:tc>
          <w:tcPr>
            <w:tcW w:w="568"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706" w:type="dxa"/>
            <w:vMerge/>
          </w:tcPr>
          <w:p w:rsidR="00EF4538" w:rsidRPr="00EF4538" w:rsidRDefault="00EF4538" w:rsidP="00EF4538">
            <w:pPr>
              <w:jc w:val="both"/>
              <w:rPr>
                <w:rFonts w:ascii="Arial" w:hAnsi="Arial" w:cs="Arial"/>
                <w:sz w:val="14"/>
                <w:szCs w:val="14"/>
              </w:rPr>
            </w:pPr>
          </w:p>
        </w:tc>
        <w:tc>
          <w:tcPr>
            <w:tcW w:w="1131" w:type="dxa"/>
            <w:vMerge/>
          </w:tcPr>
          <w:p w:rsidR="00EF4538" w:rsidRPr="00EF4538" w:rsidRDefault="00EF4538" w:rsidP="00EF4538">
            <w:pPr>
              <w:jc w:val="both"/>
              <w:rPr>
                <w:rFonts w:ascii="Arial" w:hAnsi="Arial" w:cs="Arial"/>
                <w:sz w:val="14"/>
                <w:szCs w:val="14"/>
              </w:rPr>
            </w:pPr>
          </w:p>
        </w:tc>
      </w:tr>
      <w:tr w:rsidR="00EF4538" w:rsidRPr="00EF4538" w:rsidTr="00EF4538">
        <w:tblPrEx>
          <w:tblCellMar>
            <w:top w:w="0" w:type="dxa"/>
            <w:bottom w:w="0" w:type="dxa"/>
          </w:tblCellMar>
        </w:tblPrEx>
        <w:trPr>
          <w:trHeight w:val="176"/>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sz w:val="14"/>
                <w:szCs w:val="14"/>
              </w:rPr>
            </w:pPr>
          </w:p>
        </w:tc>
        <w:tc>
          <w:tcPr>
            <w:tcW w:w="567" w:type="dxa"/>
            <w:vMerge/>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Всего</w:t>
            </w:r>
          </w:p>
          <w:p w:rsidR="00EF4538" w:rsidRPr="00EF4538" w:rsidRDefault="00EF4538" w:rsidP="00EF4538">
            <w:pPr>
              <w:jc w:val="both"/>
              <w:rPr>
                <w:rFonts w:ascii="Arial" w:hAnsi="Arial" w:cs="Arial"/>
                <w:sz w:val="14"/>
                <w:szCs w:val="14"/>
              </w:rPr>
            </w:pPr>
          </w:p>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4500,0</w:t>
            </w:r>
          </w:p>
        </w:tc>
        <w:tc>
          <w:tcPr>
            <w:tcW w:w="851" w:type="dxa"/>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9" w:type="dxa"/>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4500,0</w:t>
            </w:r>
          </w:p>
        </w:tc>
        <w:tc>
          <w:tcPr>
            <w:tcW w:w="568" w:type="dxa"/>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6" w:type="dxa"/>
            <w:vMerge/>
          </w:tcPr>
          <w:p w:rsidR="00EF4538" w:rsidRPr="00EF4538" w:rsidRDefault="00EF4538" w:rsidP="00EF4538">
            <w:pPr>
              <w:jc w:val="both"/>
              <w:rPr>
                <w:rFonts w:ascii="Arial" w:hAnsi="Arial" w:cs="Arial"/>
                <w:sz w:val="14"/>
                <w:szCs w:val="14"/>
              </w:rPr>
            </w:pPr>
          </w:p>
        </w:tc>
        <w:tc>
          <w:tcPr>
            <w:tcW w:w="1131" w:type="dxa"/>
            <w:vMerge/>
          </w:tcPr>
          <w:p w:rsidR="00EF4538" w:rsidRPr="00EF4538" w:rsidRDefault="00EF4538" w:rsidP="00EF4538">
            <w:pPr>
              <w:jc w:val="both"/>
              <w:rPr>
                <w:rFonts w:ascii="Arial" w:hAnsi="Arial" w:cs="Arial"/>
                <w:sz w:val="14"/>
                <w:szCs w:val="14"/>
              </w:rPr>
            </w:pPr>
          </w:p>
        </w:tc>
      </w:tr>
      <w:tr w:rsidR="00EF4538" w:rsidRPr="00EF4538" w:rsidTr="00EF4538">
        <w:tblPrEx>
          <w:tblCellMar>
            <w:top w:w="0" w:type="dxa"/>
            <w:bottom w:w="0" w:type="dxa"/>
          </w:tblCellMar>
        </w:tblPrEx>
        <w:trPr>
          <w:trHeight w:val="20"/>
        </w:trPr>
        <w:tc>
          <w:tcPr>
            <w:tcW w:w="993" w:type="dxa"/>
            <w:vMerge w:val="restart"/>
          </w:tcPr>
          <w:p w:rsidR="00EF4538" w:rsidRPr="00EF4538" w:rsidRDefault="00EF4538" w:rsidP="00EF4538">
            <w:pPr>
              <w:jc w:val="both"/>
              <w:rPr>
                <w:rFonts w:ascii="Arial" w:hAnsi="Arial" w:cs="Arial"/>
                <w:sz w:val="14"/>
                <w:szCs w:val="14"/>
              </w:rPr>
            </w:pPr>
            <w:r w:rsidRPr="00EF4538">
              <w:rPr>
                <w:rFonts w:ascii="Arial" w:hAnsi="Arial" w:cs="Arial"/>
                <w:sz w:val="14"/>
                <w:szCs w:val="14"/>
              </w:rPr>
              <w:t>1.1.1.2</w:t>
            </w:r>
          </w:p>
        </w:tc>
        <w:tc>
          <w:tcPr>
            <w:tcW w:w="1984" w:type="dxa"/>
            <w:vMerge w:val="restart"/>
          </w:tcPr>
          <w:p w:rsidR="00EF4538" w:rsidRPr="00EF4538" w:rsidRDefault="00EF4538" w:rsidP="00EF4538">
            <w:pPr>
              <w:jc w:val="both"/>
              <w:rPr>
                <w:rFonts w:ascii="Arial" w:hAnsi="Arial" w:cs="Arial"/>
                <w:sz w:val="14"/>
                <w:szCs w:val="14"/>
              </w:rPr>
            </w:pPr>
            <w:r w:rsidRPr="00EF4538">
              <w:rPr>
                <w:rFonts w:ascii="Arial" w:hAnsi="Arial" w:cs="Arial"/>
                <w:sz w:val="14"/>
                <w:szCs w:val="14"/>
              </w:rPr>
              <w:t>Содержание и обслуживание муниципального имущества Казны Новокубанского городского поселения Новокубанского района</w:t>
            </w:r>
          </w:p>
          <w:p w:rsidR="00EF4538" w:rsidRPr="00EF4538" w:rsidRDefault="00EF4538" w:rsidP="00EF4538">
            <w:pPr>
              <w:jc w:val="both"/>
              <w:rPr>
                <w:rFonts w:ascii="Arial" w:hAnsi="Arial" w:cs="Arial"/>
                <w:sz w:val="14"/>
                <w:szCs w:val="14"/>
              </w:rPr>
            </w:pPr>
            <w:r w:rsidRPr="00EF4538">
              <w:rPr>
                <w:rFonts w:ascii="Arial" w:hAnsi="Arial" w:cs="Arial"/>
                <w:sz w:val="14"/>
                <w:szCs w:val="14"/>
              </w:rPr>
              <w:t xml:space="preserve">(охрана водозабора, охрана Ленина, 1, ТО </w:t>
            </w:r>
            <w:proofErr w:type="spellStart"/>
            <w:r w:rsidRPr="00EF4538">
              <w:rPr>
                <w:rFonts w:ascii="Arial" w:hAnsi="Arial" w:cs="Arial"/>
                <w:sz w:val="14"/>
                <w:szCs w:val="14"/>
              </w:rPr>
              <w:t>электрич</w:t>
            </w:r>
            <w:proofErr w:type="spellEnd"/>
            <w:r w:rsidRPr="00EF4538">
              <w:rPr>
                <w:rFonts w:ascii="Arial" w:hAnsi="Arial" w:cs="Arial"/>
                <w:sz w:val="14"/>
                <w:szCs w:val="14"/>
              </w:rPr>
              <w:t xml:space="preserve"> сетей)</w:t>
            </w:r>
          </w:p>
        </w:tc>
        <w:tc>
          <w:tcPr>
            <w:tcW w:w="567" w:type="dxa"/>
            <w:vMerge w:val="restart"/>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2022 год</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296,0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709"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296,0</w:t>
            </w:r>
          </w:p>
        </w:tc>
        <w:tc>
          <w:tcPr>
            <w:tcW w:w="568"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706" w:type="dxa"/>
            <w:vMerge w:val="restart"/>
          </w:tcPr>
          <w:p w:rsidR="00EF4538" w:rsidRPr="00EF4538" w:rsidRDefault="00EF4538" w:rsidP="00EF4538">
            <w:pPr>
              <w:jc w:val="both"/>
              <w:rPr>
                <w:rFonts w:ascii="Arial" w:hAnsi="Arial" w:cs="Arial"/>
                <w:sz w:val="14"/>
                <w:szCs w:val="14"/>
              </w:rPr>
            </w:pPr>
            <w:proofErr w:type="gramStart"/>
            <w:r w:rsidRPr="00EF4538">
              <w:rPr>
                <w:rFonts w:ascii="Arial" w:hAnsi="Arial" w:cs="Arial"/>
                <w:sz w:val="14"/>
                <w:szCs w:val="14"/>
              </w:rPr>
              <w:t>Акты выполненных работ, заключения, сметы, экспертизы, коммунальная плата, тех. обслуживание нежилых (линей</w:t>
            </w:r>
            <w:r w:rsidRPr="00EF4538">
              <w:rPr>
                <w:rFonts w:ascii="Arial" w:hAnsi="Arial" w:cs="Arial"/>
                <w:sz w:val="14"/>
                <w:szCs w:val="14"/>
              </w:rPr>
              <w:lastRenderedPageBreak/>
              <w:t>ных) объектов, охрана</w:t>
            </w:r>
            <w:proofErr w:type="gramEnd"/>
          </w:p>
        </w:tc>
        <w:tc>
          <w:tcPr>
            <w:tcW w:w="1131" w:type="dxa"/>
            <w:vMerge w:val="restart"/>
          </w:tcPr>
          <w:p w:rsidR="00EF4538" w:rsidRPr="00EF4538" w:rsidRDefault="00EF4538" w:rsidP="00EF4538">
            <w:pPr>
              <w:jc w:val="both"/>
              <w:rPr>
                <w:rFonts w:ascii="Arial" w:hAnsi="Arial" w:cs="Arial"/>
                <w:sz w:val="14"/>
                <w:szCs w:val="14"/>
              </w:rPr>
            </w:pPr>
            <w:r w:rsidRPr="00EF4538">
              <w:rPr>
                <w:rFonts w:ascii="Arial" w:hAnsi="Arial" w:cs="Arial"/>
                <w:bCs/>
                <w:sz w:val="14"/>
                <w:szCs w:val="14"/>
                <w:lang w:val="x-none"/>
              </w:rPr>
              <w:lastRenderedPageBreak/>
              <w:t>Администрация Новокубанского городского поселения Новокубанского района</w:t>
            </w:r>
          </w:p>
        </w:tc>
      </w:tr>
      <w:tr w:rsidR="00EF4538" w:rsidRPr="00EF4538" w:rsidTr="00EF4538">
        <w:tblPrEx>
          <w:tblCellMar>
            <w:top w:w="0" w:type="dxa"/>
            <w:bottom w:w="0" w:type="dxa"/>
          </w:tblCellMar>
        </w:tblPrEx>
        <w:trPr>
          <w:trHeight w:val="20"/>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sz w:val="14"/>
                <w:szCs w:val="14"/>
              </w:rPr>
            </w:pPr>
          </w:p>
        </w:tc>
        <w:tc>
          <w:tcPr>
            <w:tcW w:w="567" w:type="dxa"/>
            <w:vMerge/>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2023 год</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350,0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709"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350,0</w:t>
            </w:r>
          </w:p>
        </w:tc>
        <w:tc>
          <w:tcPr>
            <w:tcW w:w="568"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706" w:type="dxa"/>
            <w:vMerge/>
          </w:tcPr>
          <w:p w:rsidR="00EF4538" w:rsidRPr="00EF4538" w:rsidRDefault="00EF4538" w:rsidP="00EF4538">
            <w:pPr>
              <w:jc w:val="both"/>
              <w:rPr>
                <w:rFonts w:ascii="Arial" w:hAnsi="Arial" w:cs="Arial"/>
                <w:sz w:val="14"/>
                <w:szCs w:val="14"/>
              </w:rPr>
            </w:pPr>
          </w:p>
        </w:tc>
        <w:tc>
          <w:tcPr>
            <w:tcW w:w="1131" w:type="dxa"/>
            <w:vMerge/>
          </w:tcPr>
          <w:p w:rsidR="00EF4538" w:rsidRPr="00EF4538" w:rsidRDefault="00EF4538" w:rsidP="00EF4538">
            <w:pPr>
              <w:jc w:val="both"/>
              <w:rPr>
                <w:rFonts w:ascii="Arial" w:hAnsi="Arial" w:cs="Arial"/>
                <w:sz w:val="14"/>
                <w:szCs w:val="14"/>
              </w:rPr>
            </w:pPr>
          </w:p>
        </w:tc>
      </w:tr>
      <w:tr w:rsidR="00EF4538" w:rsidRPr="00EF4538" w:rsidTr="00EF4538">
        <w:tblPrEx>
          <w:tblCellMar>
            <w:top w:w="0" w:type="dxa"/>
            <w:bottom w:w="0" w:type="dxa"/>
          </w:tblCellMar>
        </w:tblPrEx>
        <w:trPr>
          <w:trHeight w:val="20"/>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sz w:val="14"/>
                <w:szCs w:val="14"/>
              </w:rPr>
            </w:pPr>
          </w:p>
        </w:tc>
        <w:tc>
          <w:tcPr>
            <w:tcW w:w="567" w:type="dxa"/>
            <w:vMerge/>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2024 год</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350,0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709"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350,0</w:t>
            </w:r>
          </w:p>
        </w:tc>
        <w:tc>
          <w:tcPr>
            <w:tcW w:w="568"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706" w:type="dxa"/>
            <w:vMerge/>
          </w:tcPr>
          <w:p w:rsidR="00EF4538" w:rsidRPr="00EF4538" w:rsidRDefault="00EF4538" w:rsidP="00EF4538">
            <w:pPr>
              <w:jc w:val="both"/>
              <w:rPr>
                <w:rFonts w:ascii="Arial" w:hAnsi="Arial" w:cs="Arial"/>
                <w:sz w:val="14"/>
                <w:szCs w:val="14"/>
              </w:rPr>
            </w:pPr>
          </w:p>
        </w:tc>
        <w:tc>
          <w:tcPr>
            <w:tcW w:w="1131" w:type="dxa"/>
            <w:vMerge/>
          </w:tcPr>
          <w:p w:rsidR="00EF4538" w:rsidRPr="00EF4538" w:rsidRDefault="00EF4538" w:rsidP="00EF4538">
            <w:pPr>
              <w:jc w:val="both"/>
              <w:rPr>
                <w:rFonts w:ascii="Arial" w:hAnsi="Arial" w:cs="Arial"/>
                <w:sz w:val="14"/>
                <w:szCs w:val="14"/>
              </w:rPr>
            </w:pPr>
          </w:p>
        </w:tc>
      </w:tr>
      <w:tr w:rsidR="00EF4538" w:rsidRPr="00EF4538" w:rsidTr="00EF4538">
        <w:tblPrEx>
          <w:tblCellMar>
            <w:top w:w="0" w:type="dxa"/>
            <w:bottom w:w="0" w:type="dxa"/>
          </w:tblCellMar>
        </w:tblPrEx>
        <w:trPr>
          <w:trHeight w:val="20"/>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sz w:val="14"/>
                <w:szCs w:val="14"/>
              </w:rPr>
            </w:pPr>
          </w:p>
        </w:tc>
        <w:tc>
          <w:tcPr>
            <w:tcW w:w="567" w:type="dxa"/>
            <w:vMerge/>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2025 год</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350,0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709"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350,0</w:t>
            </w:r>
          </w:p>
        </w:tc>
        <w:tc>
          <w:tcPr>
            <w:tcW w:w="568"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706" w:type="dxa"/>
            <w:vMerge/>
          </w:tcPr>
          <w:p w:rsidR="00EF4538" w:rsidRPr="00EF4538" w:rsidRDefault="00EF4538" w:rsidP="00EF4538">
            <w:pPr>
              <w:jc w:val="both"/>
              <w:rPr>
                <w:rFonts w:ascii="Arial" w:hAnsi="Arial" w:cs="Arial"/>
                <w:sz w:val="14"/>
                <w:szCs w:val="14"/>
              </w:rPr>
            </w:pPr>
          </w:p>
        </w:tc>
        <w:tc>
          <w:tcPr>
            <w:tcW w:w="1131" w:type="dxa"/>
            <w:vMerge/>
          </w:tcPr>
          <w:p w:rsidR="00EF4538" w:rsidRPr="00EF4538" w:rsidRDefault="00EF4538" w:rsidP="00EF4538">
            <w:pPr>
              <w:jc w:val="both"/>
              <w:rPr>
                <w:rFonts w:ascii="Arial" w:hAnsi="Arial" w:cs="Arial"/>
                <w:sz w:val="14"/>
                <w:szCs w:val="14"/>
              </w:rPr>
            </w:pPr>
          </w:p>
        </w:tc>
      </w:tr>
      <w:tr w:rsidR="00EF4538" w:rsidRPr="00EF4538" w:rsidTr="00EF4538">
        <w:tblPrEx>
          <w:tblCellMar>
            <w:top w:w="0" w:type="dxa"/>
            <w:bottom w:w="0" w:type="dxa"/>
          </w:tblCellMar>
        </w:tblPrEx>
        <w:trPr>
          <w:trHeight w:val="20"/>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sz w:val="14"/>
                <w:szCs w:val="14"/>
              </w:rPr>
            </w:pPr>
          </w:p>
        </w:tc>
        <w:tc>
          <w:tcPr>
            <w:tcW w:w="567" w:type="dxa"/>
            <w:vMerge/>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2026 год</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350,0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709"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350,0</w:t>
            </w:r>
          </w:p>
        </w:tc>
        <w:tc>
          <w:tcPr>
            <w:tcW w:w="568"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706" w:type="dxa"/>
            <w:vMerge/>
          </w:tcPr>
          <w:p w:rsidR="00EF4538" w:rsidRPr="00EF4538" w:rsidRDefault="00EF4538" w:rsidP="00EF4538">
            <w:pPr>
              <w:jc w:val="both"/>
              <w:rPr>
                <w:rFonts w:ascii="Arial" w:hAnsi="Arial" w:cs="Arial"/>
                <w:sz w:val="14"/>
                <w:szCs w:val="14"/>
              </w:rPr>
            </w:pPr>
          </w:p>
        </w:tc>
        <w:tc>
          <w:tcPr>
            <w:tcW w:w="1131" w:type="dxa"/>
            <w:vMerge/>
          </w:tcPr>
          <w:p w:rsidR="00EF4538" w:rsidRPr="00EF4538" w:rsidRDefault="00EF4538" w:rsidP="00EF4538">
            <w:pPr>
              <w:jc w:val="both"/>
              <w:rPr>
                <w:rFonts w:ascii="Arial" w:hAnsi="Arial" w:cs="Arial"/>
                <w:sz w:val="14"/>
                <w:szCs w:val="14"/>
              </w:rPr>
            </w:pPr>
          </w:p>
        </w:tc>
      </w:tr>
      <w:tr w:rsidR="00EF4538" w:rsidRPr="00EF4538" w:rsidTr="00EF4538">
        <w:tblPrEx>
          <w:tblCellMar>
            <w:top w:w="0" w:type="dxa"/>
            <w:bottom w:w="0" w:type="dxa"/>
          </w:tblCellMar>
        </w:tblPrEx>
        <w:trPr>
          <w:trHeight w:val="275"/>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sz w:val="14"/>
                <w:szCs w:val="14"/>
              </w:rPr>
            </w:pPr>
          </w:p>
        </w:tc>
        <w:tc>
          <w:tcPr>
            <w:tcW w:w="567" w:type="dxa"/>
            <w:vMerge/>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2027 год</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350,0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709"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350,0</w:t>
            </w:r>
          </w:p>
        </w:tc>
        <w:tc>
          <w:tcPr>
            <w:tcW w:w="568"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706" w:type="dxa"/>
            <w:vMerge/>
          </w:tcPr>
          <w:p w:rsidR="00EF4538" w:rsidRPr="00EF4538" w:rsidRDefault="00EF4538" w:rsidP="00EF4538">
            <w:pPr>
              <w:jc w:val="both"/>
              <w:rPr>
                <w:rFonts w:ascii="Arial" w:hAnsi="Arial" w:cs="Arial"/>
                <w:sz w:val="14"/>
                <w:szCs w:val="14"/>
              </w:rPr>
            </w:pPr>
          </w:p>
        </w:tc>
        <w:tc>
          <w:tcPr>
            <w:tcW w:w="1131" w:type="dxa"/>
            <w:vMerge/>
          </w:tcPr>
          <w:p w:rsidR="00EF4538" w:rsidRPr="00EF4538" w:rsidRDefault="00EF4538" w:rsidP="00EF4538">
            <w:pPr>
              <w:jc w:val="both"/>
              <w:rPr>
                <w:rFonts w:ascii="Arial" w:hAnsi="Arial" w:cs="Arial"/>
                <w:sz w:val="14"/>
                <w:szCs w:val="14"/>
              </w:rPr>
            </w:pPr>
          </w:p>
        </w:tc>
      </w:tr>
      <w:tr w:rsidR="00EF4538" w:rsidRPr="00EF4538" w:rsidTr="00EF4538">
        <w:tblPrEx>
          <w:tblCellMar>
            <w:top w:w="0" w:type="dxa"/>
            <w:bottom w:w="0" w:type="dxa"/>
          </w:tblCellMar>
        </w:tblPrEx>
        <w:trPr>
          <w:trHeight w:val="176"/>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sz w:val="14"/>
                <w:szCs w:val="14"/>
              </w:rPr>
            </w:pPr>
          </w:p>
        </w:tc>
        <w:tc>
          <w:tcPr>
            <w:tcW w:w="567" w:type="dxa"/>
            <w:vMerge/>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Всего</w:t>
            </w:r>
          </w:p>
          <w:p w:rsidR="00EF4538" w:rsidRPr="00EF4538" w:rsidRDefault="00EF4538" w:rsidP="00EF4538">
            <w:pPr>
              <w:jc w:val="both"/>
              <w:rPr>
                <w:rFonts w:ascii="Arial" w:hAnsi="Arial" w:cs="Arial"/>
                <w:sz w:val="14"/>
                <w:szCs w:val="14"/>
              </w:rPr>
            </w:pPr>
          </w:p>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2046,0</w:t>
            </w:r>
          </w:p>
        </w:tc>
        <w:tc>
          <w:tcPr>
            <w:tcW w:w="851" w:type="dxa"/>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9" w:type="dxa"/>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2046,0</w:t>
            </w:r>
          </w:p>
        </w:tc>
        <w:tc>
          <w:tcPr>
            <w:tcW w:w="568" w:type="dxa"/>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6" w:type="dxa"/>
            <w:vMerge/>
          </w:tcPr>
          <w:p w:rsidR="00EF4538" w:rsidRPr="00EF4538" w:rsidRDefault="00EF4538" w:rsidP="00EF4538">
            <w:pPr>
              <w:jc w:val="both"/>
              <w:rPr>
                <w:rFonts w:ascii="Arial" w:hAnsi="Arial" w:cs="Arial"/>
                <w:sz w:val="14"/>
                <w:szCs w:val="14"/>
              </w:rPr>
            </w:pPr>
          </w:p>
        </w:tc>
        <w:tc>
          <w:tcPr>
            <w:tcW w:w="1131" w:type="dxa"/>
            <w:vMerge/>
          </w:tcPr>
          <w:p w:rsidR="00EF4538" w:rsidRPr="00EF4538" w:rsidRDefault="00EF4538" w:rsidP="00EF4538">
            <w:pPr>
              <w:jc w:val="both"/>
              <w:rPr>
                <w:rFonts w:ascii="Arial" w:hAnsi="Arial" w:cs="Arial"/>
                <w:sz w:val="14"/>
                <w:szCs w:val="14"/>
              </w:rPr>
            </w:pPr>
          </w:p>
        </w:tc>
      </w:tr>
      <w:tr w:rsidR="00EF4538" w:rsidRPr="00EF4538" w:rsidTr="00EF4538">
        <w:tblPrEx>
          <w:tblCellMar>
            <w:top w:w="0" w:type="dxa"/>
            <w:bottom w:w="0" w:type="dxa"/>
          </w:tblCellMar>
        </w:tblPrEx>
        <w:trPr>
          <w:trHeight w:val="20"/>
        </w:trPr>
        <w:tc>
          <w:tcPr>
            <w:tcW w:w="993" w:type="dxa"/>
            <w:vMerge w:val="restart"/>
          </w:tcPr>
          <w:p w:rsidR="00EF4538" w:rsidRPr="00EF4538" w:rsidRDefault="00EF4538" w:rsidP="00EF4538">
            <w:pPr>
              <w:jc w:val="both"/>
              <w:rPr>
                <w:rFonts w:ascii="Arial" w:hAnsi="Arial" w:cs="Arial"/>
                <w:sz w:val="14"/>
                <w:szCs w:val="14"/>
              </w:rPr>
            </w:pPr>
            <w:r w:rsidRPr="00EF4538">
              <w:rPr>
                <w:rFonts w:ascii="Arial" w:hAnsi="Arial" w:cs="Arial"/>
                <w:sz w:val="14"/>
                <w:szCs w:val="14"/>
              </w:rPr>
              <w:lastRenderedPageBreak/>
              <w:t>1.1.1.3</w:t>
            </w:r>
          </w:p>
        </w:tc>
        <w:tc>
          <w:tcPr>
            <w:tcW w:w="1984" w:type="dxa"/>
            <w:vMerge w:val="restart"/>
          </w:tcPr>
          <w:p w:rsidR="00EF4538" w:rsidRPr="00EF4538" w:rsidRDefault="00EF4538" w:rsidP="00EF4538">
            <w:pPr>
              <w:jc w:val="both"/>
              <w:rPr>
                <w:rFonts w:ascii="Arial" w:hAnsi="Arial" w:cs="Arial"/>
                <w:sz w:val="14"/>
                <w:szCs w:val="14"/>
              </w:rPr>
            </w:pPr>
            <w:r w:rsidRPr="00EF4538">
              <w:rPr>
                <w:rFonts w:ascii="Arial" w:hAnsi="Arial" w:cs="Arial"/>
                <w:sz w:val="14"/>
                <w:szCs w:val="14"/>
              </w:rPr>
              <w:t>Мероприятие по содержанию общего имущества собственников помещений в многоквартирных домах (оплата обще-домовых нужд ТСЖ Красная, 34)</w:t>
            </w:r>
          </w:p>
        </w:tc>
        <w:tc>
          <w:tcPr>
            <w:tcW w:w="567" w:type="dxa"/>
            <w:vMerge w:val="restart"/>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2022 год</w:t>
            </w:r>
          </w:p>
        </w:tc>
        <w:tc>
          <w:tcPr>
            <w:tcW w:w="851" w:type="dxa"/>
            <w:vAlign w:val="center"/>
          </w:tcPr>
          <w:p w:rsidR="00EF4538" w:rsidRPr="00EF4538" w:rsidRDefault="00EF4538" w:rsidP="00EF4538">
            <w:pPr>
              <w:jc w:val="both"/>
              <w:rPr>
                <w:rFonts w:ascii="Arial" w:hAnsi="Arial" w:cs="Arial"/>
                <w:bCs/>
                <w:sz w:val="14"/>
                <w:szCs w:val="14"/>
              </w:rPr>
            </w:pPr>
            <w:r w:rsidRPr="00EF4538">
              <w:rPr>
                <w:rFonts w:ascii="Arial" w:hAnsi="Arial" w:cs="Arial"/>
                <w:sz w:val="14"/>
                <w:szCs w:val="14"/>
              </w:rPr>
              <w:t>71,0</w:t>
            </w:r>
          </w:p>
        </w:tc>
        <w:tc>
          <w:tcPr>
            <w:tcW w:w="851"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9"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851" w:type="dxa"/>
            <w:vAlign w:val="center"/>
          </w:tcPr>
          <w:p w:rsidR="00EF4538" w:rsidRPr="00EF4538" w:rsidRDefault="00EF4538" w:rsidP="00EF4538">
            <w:pPr>
              <w:jc w:val="both"/>
              <w:rPr>
                <w:rFonts w:ascii="Arial" w:hAnsi="Arial" w:cs="Arial"/>
                <w:bCs/>
                <w:sz w:val="14"/>
                <w:szCs w:val="14"/>
              </w:rPr>
            </w:pPr>
            <w:r w:rsidRPr="00EF4538">
              <w:rPr>
                <w:rFonts w:ascii="Arial" w:hAnsi="Arial" w:cs="Arial"/>
                <w:sz w:val="14"/>
                <w:szCs w:val="14"/>
              </w:rPr>
              <w:t>71,0</w:t>
            </w:r>
          </w:p>
        </w:tc>
        <w:tc>
          <w:tcPr>
            <w:tcW w:w="568"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6" w:type="dxa"/>
            <w:vMerge w:val="restart"/>
          </w:tcPr>
          <w:p w:rsidR="00EF4538" w:rsidRPr="00EF4538" w:rsidRDefault="00EF4538" w:rsidP="00EF4538">
            <w:pPr>
              <w:jc w:val="both"/>
              <w:rPr>
                <w:rFonts w:ascii="Arial" w:hAnsi="Arial" w:cs="Arial"/>
                <w:sz w:val="14"/>
                <w:szCs w:val="14"/>
              </w:rPr>
            </w:pPr>
            <w:r w:rsidRPr="00EF4538">
              <w:rPr>
                <w:rFonts w:ascii="Arial" w:hAnsi="Arial" w:cs="Arial"/>
                <w:sz w:val="14"/>
                <w:szCs w:val="14"/>
                <w:lang w:val="x-none"/>
              </w:rPr>
              <w:t>Содержание муниципального имущества в надлежащем виде</w:t>
            </w:r>
          </w:p>
        </w:tc>
        <w:tc>
          <w:tcPr>
            <w:tcW w:w="1131" w:type="dxa"/>
            <w:vMerge w:val="restart"/>
          </w:tcPr>
          <w:p w:rsidR="00EF4538" w:rsidRPr="00EF4538" w:rsidRDefault="00EF4538" w:rsidP="00EF4538">
            <w:pPr>
              <w:jc w:val="both"/>
              <w:rPr>
                <w:rFonts w:ascii="Arial" w:hAnsi="Arial" w:cs="Arial"/>
                <w:sz w:val="14"/>
                <w:szCs w:val="14"/>
              </w:rPr>
            </w:pPr>
            <w:r w:rsidRPr="00EF4538">
              <w:rPr>
                <w:rFonts w:ascii="Arial" w:hAnsi="Arial" w:cs="Arial"/>
                <w:bCs/>
                <w:sz w:val="14"/>
                <w:szCs w:val="14"/>
              </w:rPr>
              <w:t>Администрация Новокубанского городского поселения Новокубанского района</w:t>
            </w:r>
          </w:p>
        </w:tc>
      </w:tr>
      <w:tr w:rsidR="00EF4538" w:rsidRPr="00EF4538" w:rsidTr="00EF4538">
        <w:tblPrEx>
          <w:tblCellMar>
            <w:top w:w="0" w:type="dxa"/>
            <w:bottom w:w="0" w:type="dxa"/>
          </w:tblCellMar>
        </w:tblPrEx>
        <w:trPr>
          <w:trHeight w:val="20"/>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sz w:val="14"/>
                <w:szCs w:val="14"/>
              </w:rPr>
            </w:pPr>
          </w:p>
        </w:tc>
        <w:tc>
          <w:tcPr>
            <w:tcW w:w="567" w:type="dxa"/>
            <w:vMerge/>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2023 год</w:t>
            </w:r>
          </w:p>
        </w:tc>
        <w:tc>
          <w:tcPr>
            <w:tcW w:w="851" w:type="dxa"/>
            <w:vAlign w:val="center"/>
          </w:tcPr>
          <w:p w:rsidR="00EF4538" w:rsidRPr="00EF4538" w:rsidRDefault="00EF4538" w:rsidP="00EF4538">
            <w:pPr>
              <w:jc w:val="both"/>
              <w:rPr>
                <w:rFonts w:ascii="Arial" w:hAnsi="Arial" w:cs="Arial"/>
                <w:bCs/>
                <w:sz w:val="14"/>
                <w:szCs w:val="14"/>
              </w:rPr>
            </w:pPr>
            <w:r w:rsidRPr="00EF4538">
              <w:rPr>
                <w:rFonts w:ascii="Arial" w:hAnsi="Arial" w:cs="Arial"/>
                <w:sz w:val="14"/>
                <w:szCs w:val="14"/>
              </w:rPr>
              <w:t>57,0</w:t>
            </w:r>
          </w:p>
        </w:tc>
        <w:tc>
          <w:tcPr>
            <w:tcW w:w="851"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9"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851" w:type="dxa"/>
            <w:vAlign w:val="center"/>
          </w:tcPr>
          <w:p w:rsidR="00EF4538" w:rsidRPr="00EF4538" w:rsidRDefault="00EF4538" w:rsidP="00EF4538">
            <w:pPr>
              <w:jc w:val="both"/>
              <w:rPr>
                <w:rFonts w:ascii="Arial" w:hAnsi="Arial" w:cs="Arial"/>
                <w:bCs/>
                <w:sz w:val="14"/>
                <w:szCs w:val="14"/>
              </w:rPr>
            </w:pPr>
            <w:r w:rsidRPr="00EF4538">
              <w:rPr>
                <w:rFonts w:ascii="Arial" w:hAnsi="Arial" w:cs="Arial"/>
                <w:sz w:val="14"/>
                <w:szCs w:val="14"/>
              </w:rPr>
              <w:t>57,0</w:t>
            </w:r>
          </w:p>
        </w:tc>
        <w:tc>
          <w:tcPr>
            <w:tcW w:w="568"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6" w:type="dxa"/>
            <w:vMerge/>
          </w:tcPr>
          <w:p w:rsidR="00EF4538" w:rsidRPr="00EF4538" w:rsidRDefault="00EF4538" w:rsidP="00EF4538">
            <w:pPr>
              <w:jc w:val="both"/>
              <w:rPr>
                <w:rFonts w:ascii="Arial" w:hAnsi="Arial" w:cs="Arial"/>
                <w:sz w:val="14"/>
                <w:szCs w:val="14"/>
              </w:rPr>
            </w:pPr>
          </w:p>
        </w:tc>
        <w:tc>
          <w:tcPr>
            <w:tcW w:w="1131" w:type="dxa"/>
            <w:vMerge/>
          </w:tcPr>
          <w:p w:rsidR="00EF4538" w:rsidRPr="00EF4538" w:rsidRDefault="00EF4538" w:rsidP="00EF4538">
            <w:pPr>
              <w:jc w:val="both"/>
              <w:rPr>
                <w:rFonts w:ascii="Arial" w:hAnsi="Arial" w:cs="Arial"/>
                <w:sz w:val="14"/>
                <w:szCs w:val="14"/>
              </w:rPr>
            </w:pPr>
          </w:p>
        </w:tc>
      </w:tr>
      <w:tr w:rsidR="00EF4538" w:rsidRPr="00EF4538" w:rsidTr="00EF4538">
        <w:tblPrEx>
          <w:tblCellMar>
            <w:top w:w="0" w:type="dxa"/>
            <w:bottom w:w="0" w:type="dxa"/>
          </w:tblCellMar>
        </w:tblPrEx>
        <w:trPr>
          <w:trHeight w:val="20"/>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sz w:val="14"/>
                <w:szCs w:val="14"/>
              </w:rPr>
            </w:pPr>
          </w:p>
        </w:tc>
        <w:tc>
          <w:tcPr>
            <w:tcW w:w="567" w:type="dxa"/>
            <w:vMerge/>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2024 год</w:t>
            </w:r>
          </w:p>
        </w:tc>
        <w:tc>
          <w:tcPr>
            <w:tcW w:w="851" w:type="dxa"/>
            <w:vAlign w:val="center"/>
          </w:tcPr>
          <w:p w:rsidR="00EF4538" w:rsidRPr="00EF4538" w:rsidRDefault="00EF4538" w:rsidP="00EF4538">
            <w:pPr>
              <w:jc w:val="both"/>
              <w:rPr>
                <w:rFonts w:ascii="Arial" w:hAnsi="Arial" w:cs="Arial"/>
                <w:bCs/>
                <w:sz w:val="14"/>
                <w:szCs w:val="14"/>
              </w:rPr>
            </w:pPr>
            <w:r w:rsidRPr="00EF4538">
              <w:rPr>
                <w:rFonts w:ascii="Arial" w:hAnsi="Arial" w:cs="Arial"/>
                <w:sz w:val="14"/>
                <w:szCs w:val="14"/>
              </w:rPr>
              <w:t>61,0</w:t>
            </w:r>
          </w:p>
        </w:tc>
        <w:tc>
          <w:tcPr>
            <w:tcW w:w="851"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9"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851" w:type="dxa"/>
            <w:vAlign w:val="center"/>
          </w:tcPr>
          <w:p w:rsidR="00EF4538" w:rsidRPr="00EF4538" w:rsidRDefault="00EF4538" w:rsidP="00EF4538">
            <w:pPr>
              <w:jc w:val="both"/>
              <w:rPr>
                <w:rFonts w:ascii="Arial" w:hAnsi="Arial" w:cs="Arial"/>
                <w:bCs/>
                <w:sz w:val="14"/>
                <w:szCs w:val="14"/>
              </w:rPr>
            </w:pPr>
            <w:r w:rsidRPr="00EF4538">
              <w:rPr>
                <w:rFonts w:ascii="Arial" w:hAnsi="Arial" w:cs="Arial"/>
                <w:sz w:val="14"/>
                <w:szCs w:val="14"/>
              </w:rPr>
              <w:t>61,0</w:t>
            </w:r>
          </w:p>
        </w:tc>
        <w:tc>
          <w:tcPr>
            <w:tcW w:w="568"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6" w:type="dxa"/>
            <w:vMerge/>
          </w:tcPr>
          <w:p w:rsidR="00EF4538" w:rsidRPr="00EF4538" w:rsidRDefault="00EF4538" w:rsidP="00EF4538">
            <w:pPr>
              <w:jc w:val="both"/>
              <w:rPr>
                <w:rFonts w:ascii="Arial" w:hAnsi="Arial" w:cs="Arial"/>
                <w:sz w:val="14"/>
                <w:szCs w:val="14"/>
              </w:rPr>
            </w:pPr>
          </w:p>
        </w:tc>
        <w:tc>
          <w:tcPr>
            <w:tcW w:w="1131" w:type="dxa"/>
            <w:vMerge/>
          </w:tcPr>
          <w:p w:rsidR="00EF4538" w:rsidRPr="00EF4538" w:rsidRDefault="00EF4538" w:rsidP="00EF4538">
            <w:pPr>
              <w:jc w:val="both"/>
              <w:rPr>
                <w:rFonts w:ascii="Arial" w:hAnsi="Arial" w:cs="Arial"/>
                <w:sz w:val="14"/>
                <w:szCs w:val="14"/>
              </w:rPr>
            </w:pPr>
          </w:p>
        </w:tc>
      </w:tr>
      <w:tr w:rsidR="00EF4538" w:rsidRPr="00EF4538" w:rsidTr="00EF4538">
        <w:tblPrEx>
          <w:tblCellMar>
            <w:top w:w="0" w:type="dxa"/>
            <w:bottom w:w="0" w:type="dxa"/>
          </w:tblCellMar>
        </w:tblPrEx>
        <w:trPr>
          <w:trHeight w:val="20"/>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sz w:val="14"/>
                <w:szCs w:val="14"/>
              </w:rPr>
            </w:pPr>
          </w:p>
        </w:tc>
        <w:tc>
          <w:tcPr>
            <w:tcW w:w="567" w:type="dxa"/>
            <w:vMerge/>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2025 год</w:t>
            </w:r>
          </w:p>
        </w:tc>
        <w:tc>
          <w:tcPr>
            <w:tcW w:w="851"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65,0</w:t>
            </w:r>
          </w:p>
        </w:tc>
        <w:tc>
          <w:tcPr>
            <w:tcW w:w="851"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9"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851"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65,0</w:t>
            </w:r>
          </w:p>
        </w:tc>
        <w:tc>
          <w:tcPr>
            <w:tcW w:w="568"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6" w:type="dxa"/>
            <w:vMerge/>
          </w:tcPr>
          <w:p w:rsidR="00EF4538" w:rsidRPr="00EF4538" w:rsidRDefault="00EF4538" w:rsidP="00EF4538">
            <w:pPr>
              <w:jc w:val="both"/>
              <w:rPr>
                <w:rFonts w:ascii="Arial" w:hAnsi="Arial" w:cs="Arial"/>
                <w:sz w:val="14"/>
                <w:szCs w:val="14"/>
              </w:rPr>
            </w:pPr>
          </w:p>
        </w:tc>
        <w:tc>
          <w:tcPr>
            <w:tcW w:w="1131" w:type="dxa"/>
            <w:vMerge/>
          </w:tcPr>
          <w:p w:rsidR="00EF4538" w:rsidRPr="00EF4538" w:rsidRDefault="00EF4538" w:rsidP="00EF4538">
            <w:pPr>
              <w:jc w:val="both"/>
              <w:rPr>
                <w:rFonts w:ascii="Arial" w:hAnsi="Arial" w:cs="Arial"/>
                <w:sz w:val="14"/>
                <w:szCs w:val="14"/>
              </w:rPr>
            </w:pPr>
          </w:p>
        </w:tc>
      </w:tr>
      <w:tr w:rsidR="00EF4538" w:rsidRPr="00EF4538" w:rsidTr="00EF4538">
        <w:tblPrEx>
          <w:tblCellMar>
            <w:top w:w="0" w:type="dxa"/>
            <w:bottom w:w="0" w:type="dxa"/>
          </w:tblCellMar>
        </w:tblPrEx>
        <w:trPr>
          <w:trHeight w:val="20"/>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sz w:val="14"/>
                <w:szCs w:val="14"/>
              </w:rPr>
            </w:pPr>
          </w:p>
        </w:tc>
        <w:tc>
          <w:tcPr>
            <w:tcW w:w="567" w:type="dxa"/>
            <w:vMerge/>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2026 год</w:t>
            </w:r>
          </w:p>
        </w:tc>
        <w:tc>
          <w:tcPr>
            <w:tcW w:w="851"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69,0</w:t>
            </w:r>
          </w:p>
        </w:tc>
        <w:tc>
          <w:tcPr>
            <w:tcW w:w="851"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9"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851"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69,0</w:t>
            </w:r>
          </w:p>
        </w:tc>
        <w:tc>
          <w:tcPr>
            <w:tcW w:w="568"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6" w:type="dxa"/>
            <w:vMerge/>
          </w:tcPr>
          <w:p w:rsidR="00EF4538" w:rsidRPr="00EF4538" w:rsidRDefault="00EF4538" w:rsidP="00EF4538">
            <w:pPr>
              <w:jc w:val="both"/>
              <w:rPr>
                <w:rFonts w:ascii="Arial" w:hAnsi="Arial" w:cs="Arial"/>
                <w:sz w:val="14"/>
                <w:szCs w:val="14"/>
              </w:rPr>
            </w:pPr>
          </w:p>
        </w:tc>
        <w:tc>
          <w:tcPr>
            <w:tcW w:w="1131" w:type="dxa"/>
            <w:vMerge/>
          </w:tcPr>
          <w:p w:rsidR="00EF4538" w:rsidRPr="00EF4538" w:rsidRDefault="00EF4538" w:rsidP="00EF4538">
            <w:pPr>
              <w:jc w:val="both"/>
              <w:rPr>
                <w:rFonts w:ascii="Arial" w:hAnsi="Arial" w:cs="Arial"/>
                <w:sz w:val="14"/>
                <w:szCs w:val="14"/>
              </w:rPr>
            </w:pPr>
          </w:p>
        </w:tc>
      </w:tr>
      <w:tr w:rsidR="00EF4538" w:rsidRPr="00EF4538" w:rsidTr="00EF4538">
        <w:tblPrEx>
          <w:tblCellMar>
            <w:top w:w="0" w:type="dxa"/>
            <w:bottom w:w="0" w:type="dxa"/>
          </w:tblCellMar>
        </w:tblPrEx>
        <w:trPr>
          <w:trHeight w:val="20"/>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sz w:val="14"/>
                <w:szCs w:val="14"/>
              </w:rPr>
            </w:pPr>
          </w:p>
        </w:tc>
        <w:tc>
          <w:tcPr>
            <w:tcW w:w="567" w:type="dxa"/>
            <w:vMerge/>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2027 год</w:t>
            </w:r>
          </w:p>
        </w:tc>
        <w:tc>
          <w:tcPr>
            <w:tcW w:w="851"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73,0</w:t>
            </w:r>
          </w:p>
        </w:tc>
        <w:tc>
          <w:tcPr>
            <w:tcW w:w="851"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9"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851"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73,0</w:t>
            </w:r>
          </w:p>
        </w:tc>
        <w:tc>
          <w:tcPr>
            <w:tcW w:w="568"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6" w:type="dxa"/>
            <w:vMerge/>
          </w:tcPr>
          <w:p w:rsidR="00EF4538" w:rsidRPr="00EF4538" w:rsidRDefault="00EF4538" w:rsidP="00EF4538">
            <w:pPr>
              <w:jc w:val="both"/>
              <w:rPr>
                <w:rFonts w:ascii="Arial" w:hAnsi="Arial" w:cs="Arial"/>
                <w:sz w:val="14"/>
                <w:szCs w:val="14"/>
              </w:rPr>
            </w:pPr>
          </w:p>
        </w:tc>
        <w:tc>
          <w:tcPr>
            <w:tcW w:w="1131" w:type="dxa"/>
            <w:vMerge/>
          </w:tcPr>
          <w:p w:rsidR="00EF4538" w:rsidRPr="00EF4538" w:rsidRDefault="00EF4538" w:rsidP="00EF4538">
            <w:pPr>
              <w:jc w:val="both"/>
              <w:rPr>
                <w:rFonts w:ascii="Arial" w:hAnsi="Arial" w:cs="Arial"/>
                <w:sz w:val="14"/>
                <w:szCs w:val="14"/>
              </w:rPr>
            </w:pPr>
          </w:p>
        </w:tc>
      </w:tr>
      <w:tr w:rsidR="00EF4538" w:rsidRPr="00EF4538" w:rsidTr="00EF4538">
        <w:tblPrEx>
          <w:tblCellMar>
            <w:top w:w="0" w:type="dxa"/>
            <w:bottom w:w="0" w:type="dxa"/>
          </w:tblCellMar>
        </w:tblPrEx>
        <w:trPr>
          <w:trHeight w:val="20"/>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sz w:val="14"/>
                <w:szCs w:val="14"/>
              </w:rPr>
            </w:pPr>
          </w:p>
        </w:tc>
        <w:tc>
          <w:tcPr>
            <w:tcW w:w="567" w:type="dxa"/>
            <w:vMerge/>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Всего</w:t>
            </w:r>
          </w:p>
          <w:p w:rsidR="00EF4538" w:rsidRPr="00EF4538" w:rsidRDefault="00EF4538" w:rsidP="00EF4538">
            <w:pPr>
              <w:jc w:val="both"/>
              <w:rPr>
                <w:rFonts w:ascii="Arial" w:hAnsi="Arial" w:cs="Arial"/>
                <w:sz w:val="14"/>
                <w:szCs w:val="14"/>
              </w:rPr>
            </w:pPr>
          </w:p>
          <w:p w:rsidR="00EF4538" w:rsidRPr="00EF4538" w:rsidRDefault="00EF4538" w:rsidP="00EF4538">
            <w:pPr>
              <w:jc w:val="both"/>
              <w:rPr>
                <w:rFonts w:ascii="Arial" w:hAnsi="Arial" w:cs="Arial"/>
                <w:sz w:val="14"/>
                <w:szCs w:val="14"/>
              </w:rPr>
            </w:pPr>
          </w:p>
          <w:p w:rsidR="00EF4538" w:rsidRPr="00EF4538" w:rsidRDefault="00EF4538" w:rsidP="00EF4538">
            <w:pPr>
              <w:jc w:val="both"/>
              <w:rPr>
                <w:rFonts w:ascii="Arial" w:hAnsi="Arial" w:cs="Arial"/>
                <w:sz w:val="14"/>
                <w:szCs w:val="14"/>
              </w:rPr>
            </w:pPr>
          </w:p>
        </w:tc>
        <w:tc>
          <w:tcPr>
            <w:tcW w:w="851"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396,0</w:t>
            </w:r>
          </w:p>
        </w:tc>
        <w:tc>
          <w:tcPr>
            <w:tcW w:w="851"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9"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851"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396,0</w:t>
            </w:r>
          </w:p>
        </w:tc>
        <w:tc>
          <w:tcPr>
            <w:tcW w:w="568"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6" w:type="dxa"/>
            <w:vMerge/>
          </w:tcPr>
          <w:p w:rsidR="00EF4538" w:rsidRPr="00EF4538" w:rsidRDefault="00EF4538" w:rsidP="00EF4538">
            <w:pPr>
              <w:jc w:val="both"/>
              <w:rPr>
                <w:rFonts w:ascii="Arial" w:hAnsi="Arial" w:cs="Arial"/>
                <w:bCs/>
                <w:sz w:val="14"/>
                <w:szCs w:val="14"/>
              </w:rPr>
            </w:pPr>
          </w:p>
        </w:tc>
        <w:tc>
          <w:tcPr>
            <w:tcW w:w="1131" w:type="dxa"/>
            <w:vMerge/>
          </w:tcPr>
          <w:p w:rsidR="00EF4538" w:rsidRPr="00EF4538" w:rsidRDefault="00EF4538" w:rsidP="00EF4538">
            <w:pPr>
              <w:jc w:val="both"/>
              <w:rPr>
                <w:rFonts w:ascii="Arial" w:hAnsi="Arial" w:cs="Arial"/>
                <w:sz w:val="14"/>
                <w:szCs w:val="14"/>
              </w:rPr>
            </w:pPr>
          </w:p>
        </w:tc>
      </w:tr>
      <w:tr w:rsidR="00EF4538" w:rsidRPr="00EF4538" w:rsidTr="00EF4538">
        <w:tblPrEx>
          <w:tblCellMar>
            <w:top w:w="0" w:type="dxa"/>
            <w:bottom w:w="0" w:type="dxa"/>
          </w:tblCellMar>
        </w:tblPrEx>
        <w:trPr>
          <w:trHeight w:val="20"/>
        </w:trPr>
        <w:tc>
          <w:tcPr>
            <w:tcW w:w="993" w:type="dxa"/>
            <w:vMerge w:val="restart"/>
          </w:tcPr>
          <w:p w:rsidR="00EF4538" w:rsidRPr="00EF4538" w:rsidRDefault="00EF4538" w:rsidP="00EF4538">
            <w:pPr>
              <w:jc w:val="both"/>
              <w:rPr>
                <w:rFonts w:ascii="Arial" w:hAnsi="Arial" w:cs="Arial"/>
                <w:sz w:val="14"/>
                <w:szCs w:val="14"/>
              </w:rPr>
            </w:pPr>
            <w:r w:rsidRPr="00EF4538">
              <w:rPr>
                <w:rFonts w:ascii="Arial" w:hAnsi="Arial" w:cs="Arial"/>
                <w:sz w:val="14"/>
                <w:szCs w:val="14"/>
              </w:rPr>
              <w:t>1.1.1.3.1</w:t>
            </w:r>
          </w:p>
        </w:tc>
        <w:tc>
          <w:tcPr>
            <w:tcW w:w="1984" w:type="dxa"/>
            <w:vMerge w:val="restart"/>
          </w:tcPr>
          <w:p w:rsidR="00EF4538" w:rsidRPr="00EF4538" w:rsidRDefault="00EF4538" w:rsidP="00EF4538">
            <w:pPr>
              <w:jc w:val="both"/>
              <w:rPr>
                <w:rFonts w:ascii="Arial" w:hAnsi="Arial" w:cs="Arial"/>
                <w:sz w:val="14"/>
                <w:szCs w:val="14"/>
              </w:rPr>
            </w:pPr>
            <w:r w:rsidRPr="00EF4538">
              <w:rPr>
                <w:rFonts w:ascii="Arial" w:hAnsi="Arial" w:cs="Arial"/>
                <w:sz w:val="14"/>
                <w:szCs w:val="14"/>
              </w:rPr>
              <w:t>Взносы на текущее содержание общего имущества собственников помещений в многоквартирных домах</w:t>
            </w:r>
          </w:p>
          <w:p w:rsidR="00EF4538" w:rsidRPr="00EF4538" w:rsidRDefault="00EF4538" w:rsidP="00EF4538">
            <w:pPr>
              <w:jc w:val="both"/>
              <w:rPr>
                <w:rFonts w:ascii="Arial" w:hAnsi="Arial" w:cs="Arial"/>
                <w:sz w:val="14"/>
                <w:szCs w:val="14"/>
              </w:rPr>
            </w:pPr>
          </w:p>
          <w:p w:rsidR="00EF4538" w:rsidRPr="00EF4538" w:rsidRDefault="00EF4538" w:rsidP="00EF4538">
            <w:pPr>
              <w:jc w:val="both"/>
              <w:rPr>
                <w:rFonts w:ascii="Arial" w:hAnsi="Arial" w:cs="Arial"/>
                <w:sz w:val="14"/>
                <w:szCs w:val="14"/>
              </w:rPr>
            </w:pPr>
          </w:p>
          <w:p w:rsidR="00EF4538" w:rsidRPr="00EF4538" w:rsidRDefault="00EF4538" w:rsidP="00EF4538">
            <w:pPr>
              <w:jc w:val="both"/>
              <w:rPr>
                <w:rFonts w:ascii="Arial" w:hAnsi="Arial" w:cs="Arial"/>
                <w:sz w:val="14"/>
                <w:szCs w:val="14"/>
              </w:rPr>
            </w:pPr>
          </w:p>
          <w:p w:rsidR="00EF4538" w:rsidRPr="00EF4538" w:rsidRDefault="00EF4538" w:rsidP="00EF4538">
            <w:pPr>
              <w:jc w:val="both"/>
              <w:rPr>
                <w:rFonts w:ascii="Arial" w:hAnsi="Arial" w:cs="Arial"/>
                <w:sz w:val="14"/>
                <w:szCs w:val="14"/>
              </w:rPr>
            </w:pPr>
          </w:p>
        </w:tc>
        <w:tc>
          <w:tcPr>
            <w:tcW w:w="567" w:type="dxa"/>
            <w:vMerge w:val="restart"/>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2022 год</w:t>
            </w:r>
          </w:p>
        </w:tc>
        <w:tc>
          <w:tcPr>
            <w:tcW w:w="851"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 xml:space="preserve">   7,0</w:t>
            </w:r>
          </w:p>
        </w:tc>
        <w:tc>
          <w:tcPr>
            <w:tcW w:w="851"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9"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bCs/>
                <w:sz w:val="14"/>
                <w:szCs w:val="14"/>
              </w:rPr>
              <w:t>7,0</w:t>
            </w:r>
          </w:p>
        </w:tc>
        <w:tc>
          <w:tcPr>
            <w:tcW w:w="568"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6" w:type="dxa"/>
            <w:vMerge w:val="restart"/>
          </w:tcPr>
          <w:p w:rsidR="00EF4538" w:rsidRPr="00EF4538" w:rsidRDefault="00EF4538" w:rsidP="00EF4538">
            <w:pPr>
              <w:jc w:val="both"/>
              <w:rPr>
                <w:rFonts w:ascii="Arial" w:hAnsi="Arial" w:cs="Arial"/>
                <w:bCs/>
                <w:sz w:val="14"/>
                <w:szCs w:val="14"/>
              </w:rPr>
            </w:pPr>
            <w:r w:rsidRPr="00EF4538">
              <w:rPr>
                <w:rFonts w:ascii="Arial" w:hAnsi="Arial" w:cs="Arial"/>
                <w:bCs/>
                <w:sz w:val="14"/>
                <w:szCs w:val="14"/>
                <w:lang w:val="x-none"/>
              </w:rPr>
              <w:t>Содержание муниципального имущества в надлежащем виде</w:t>
            </w:r>
          </w:p>
        </w:tc>
        <w:tc>
          <w:tcPr>
            <w:tcW w:w="1131" w:type="dxa"/>
            <w:vMerge w:val="restart"/>
          </w:tcPr>
          <w:p w:rsidR="00EF4538" w:rsidRPr="00EF4538" w:rsidRDefault="00EF4538" w:rsidP="00EF4538">
            <w:pPr>
              <w:jc w:val="both"/>
              <w:rPr>
                <w:rFonts w:ascii="Arial" w:hAnsi="Arial" w:cs="Arial"/>
                <w:sz w:val="14"/>
                <w:szCs w:val="14"/>
              </w:rPr>
            </w:pPr>
            <w:r w:rsidRPr="00EF4538">
              <w:rPr>
                <w:rFonts w:ascii="Arial" w:hAnsi="Arial" w:cs="Arial"/>
                <w:bCs/>
                <w:sz w:val="14"/>
                <w:szCs w:val="14"/>
              </w:rPr>
              <w:t>Администрация Новокубанского городского поселения Новокубанского района</w:t>
            </w:r>
          </w:p>
        </w:tc>
      </w:tr>
      <w:tr w:rsidR="00EF4538" w:rsidRPr="00EF4538" w:rsidTr="00EF4538">
        <w:tblPrEx>
          <w:tblCellMar>
            <w:top w:w="0" w:type="dxa"/>
            <w:bottom w:w="0" w:type="dxa"/>
          </w:tblCellMar>
        </w:tblPrEx>
        <w:trPr>
          <w:trHeight w:val="20"/>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sz w:val="14"/>
                <w:szCs w:val="14"/>
              </w:rPr>
            </w:pPr>
          </w:p>
        </w:tc>
        <w:tc>
          <w:tcPr>
            <w:tcW w:w="567" w:type="dxa"/>
            <w:vMerge/>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2023 год</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bCs/>
                <w:sz w:val="14"/>
                <w:szCs w:val="14"/>
              </w:rPr>
              <w:t>7,0</w:t>
            </w:r>
          </w:p>
        </w:tc>
        <w:tc>
          <w:tcPr>
            <w:tcW w:w="851"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9"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bCs/>
                <w:sz w:val="14"/>
                <w:szCs w:val="14"/>
              </w:rPr>
              <w:t>7,0</w:t>
            </w:r>
          </w:p>
        </w:tc>
        <w:tc>
          <w:tcPr>
            <w:tcW w:w="568"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6" w:type="dxa"/>
            <w:vMerge/>
          </w:tcPr>
          <w:p w:rsidR="00EF4538" w:rsidRPr="00EF4538" w:rsidRDefault="00EF4538" w:rsidP="00EF4538">
            <w:pPr>
              <w:jc w:val="both"/>
              <w:rPr>
                <w:rFonts w:ascii="Arial" w:hAnsi="Arial" w:cs="Arial"/>
                <w:bCs/>
                <w:sz w:val="14"/>
                <w:szCs w:val="14"/>
              </w:rPr>
            </w:pPr>
          </w:p>
        </w:tc>
        <w:tc>
          <w:tcPr>
            <w:tcW w:w="1131" w:type="dxa"/>
            <w:vMerge/>
          </w:tcPr>
          <w:p w:rsidR="00EF4538" w:rsidRPr="00EF4538" w:rsidRDefault="00EF4538" w:rsidP="00EF4538">
            <w:pPr>
              <w:jc w:val="both"/>
              <w:rPr>
                <w:rFonts w:ascii="Arial" w:hAnsi="Arial" w:cs="Arial"/>
                <w:sz w:val="14"/>
                <w:szCs w:val="14"/>
              </w:rPr>
            </w:pPr>
          </w:p>
        </w:tc>
      </w:tr>
      <w:tr w:rsidR="00EF4538" w:rsidRPr="00EF4538" w:rsidTr="00EF4538">
        <w:tblPrEx>
          <w:tblCellMar>
            <w:top w:w="0" w:type="dxa"/>
            <w:bottom w:w="0" w:type="dxa"/>
          </w:tblCellMar>
        </w:tblPrEx>
        <w:trPr>
          <w:trHeight w:val="20"/>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sz w:val="14"/>
                <w:szCs w:val="14"/>
              </w:rPr>
            </w:pPr>
          </w:p>
        </w:tc>
        <w:tc>
          <w:tcPr>
            <w:tcW w:w="567" w:type="dxa"/>
            <w:vMerge/>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2024 год</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bCs/>
                <w:sz w:val="14"/>
                <w:szCs w:val="14"/>
              </w:rPr>
              <w:t>7,0</w:t>
            </w:r>
          </w:p>
        </w:tc>
        <w:tc>
          <w:tcPr>
            <w:tcW w:w="851"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9"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bCs/>
                <w:sz w:val="14"/>
                <w:szCs w:val="14"/>
              </w:rPr>
              <w:t>7,0</w:t>
            </w:r>
          </w:p>
        </w:tc>
        <w:tc>
          <w:tcPr>
            <w:tcW w:w="568"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6" w:type="dxa"/>
            <w:vMerge/>
          </w:tcPr>
          <w:p w:rsidR="00EF4538" w:rsidRPr="00EF4538" w:rsidRDefault="00EF4538" w:rsidP="00EF4538">
            <w:pPr>
              <w:jc w:val="both"/>
              <w:rPr>
                <w:rFonts w:ascii="Arial" w:hAnsi="Arial" w:cs="Arial"/>
                <w:bCs/>
                <w:sz w:val="14"/>
                <w:szCs w:val="14"/>
              </w:rPr>
            </w:pPr>
          </w:p>
        </w:tc>
        <w:tc>
          <w:tcPr>
            <w:tcW w:w="1131" w:type="dxa"/>
            <w:vMerge/>
          </w:tcPr>
          <w:p w:rsidR="00EF4538" w:rsidRPr="00EF4538" w:rsidRDefault="00EF4538" w:rsidP="00EF4538">
            <w:pPr>
              <w:jc w:val="both"/>
              <w:rPr>
                <w:rFonts w:ascii="Arial" w:hAnsi="Arial" w:cs="Arial"/>
                <w:sz w:val="14"/>
                <w:szCs w:val="14"/>
              </w:rPr>
            </w:pPr>
          </w:p>
        </w:tc>
      </w:tr>
      <w:tr w:rsidR="00EF4538" w:rsidRPr="00EF4538" w:rsidTr="00EF4538">
        <w:tblPrEx>
          <w:tblCellMar>
            <w:top w:w="0" w:type="dxa"/>
            <w:bottom w:w="0" w:type="dxa"/>
          </w:tblCellMar>
        </w:tblPrEx>
        <w:trPr>
          <w:trHeight w:val="20"/>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sz w:val="14"/>
                <w:szCs w:val="14"/>
              </w:rPr>
            </w:pPr>
          </w:p>
        </w:tc>
        <w:tc>
          <w:tcPr>
            <w:tcW w:w="567" w:type="dxa"/>
            <w:vMerge/>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2025 год</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bCs/>
                <w:sz w:val="14"/>
                <w:szCs w:val="14"/>
              </w:rPr>
              <w:t>7,0</w:t>
            </w:r>
          </w:p>
        </w:tc>
        <w:tc>
          <w:tcPr>
            <w:tcW w:w="851"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9"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bCs/>
                <w:sz w:val="14"/>
                <w:szCs w:val="14"/>
              </w:rPr>
              <w:t>7,0</w:t>
            </w:r>
          </w:p>
        </w:tc>
        <w:tc>
          <w:tcPr>
            <w:tcW w:w="568"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6" w:type="dxa"/>
            <w:vMerge/>
          </w:tcPr>
          <w:p w:rsidR="00EF4538" w:rsidRPr="00EF4538" w:rsidRDefault="00EF4538" w:rsidP="00EF4538">
            <w:pPr>
              <w:jc w:val="both"/>
              <w:rPr>
                <w:rFonts w:ascii="Arial" w:hAnsi="Arial" w:cs="Arial"/>
                <w:bCs/>
                <w:sz w:val="14"/>
                <w:szCs w:val="14"/>
              </w:rPr>
            </w:pPr>
          </w:p>
        </w:tc>
        <w:tc>
          <w:tcPr>
            <w:tcW w:w="1131" w:type="dxa"/>
            <w:vMerge/>
          </w:tcPr>
          <w:p w:rsidR="00EF4538" w:rsidRPr="00EF4538" w:rsidRDefault="00EF4538" w:rsidP="00EF4538">
            <w:pPr>
              <w:jc w:val="both"/>
              <w:rPr>
                <w:rFonts w:ascii="Arial" w:hAnsi="Arial" w:cs="Arial"/>
                <w:sz w:val="14"/>
                <w:szCs w:val="14"/>
              </w:rPr>
            </w:pPr>
          </w:p>
        </w:tc>
      </w:tr>
      <w:tr w:rsidR="00EF4538" w:rsidRPr="00EF4538" w:rsidTr="00EF4538">
        <w:tblPrEx>
          <w:tblCellMar>
            <w:top w:w="0" w:type="dxa"/>
            <w:bottom w:w="0" w:type="dxa"/>
          </w:tblCellMar>
        </w:tblPrEx>
        <w:trPr>
          <w:trHeight w:val="20"/>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sz w:val="14"/>
                <w:szCs w:val="14"/>
              </w:rPr>
            </w:pPr>
          </w:p>
        </w:tc>
        <w:tc>
          <w:tcPr>
            <w:tcW w:w="567" w:type="dxa"/>
            <w:vMerge/>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2026 год</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bCs/>
                <w:sz w:val="14"/>
                <w:szCs w:val="14"/>
              </w:rPr>
              <w:t>7,0</w:t>
            </w:r>
          </w:p>
        </w:tc>
        <w:tc>
          <w:tcPr>
            <w:tcW w:w="851"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9"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bCs/>
                <w:sz w:val="14"/>
                <w:szCs w:val="14"/>
              </w:rPr>
              <w:t>7,0</w:t>
            </w:r>
          </w:p>
        </w:tc>
        <w:tc>
          <w:tcPr>
            <w:tcW w:w="568"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6" w:type="dxa"/>
            <w:vMerge/>
          </w:tcPr>
          <w:p w:rsidR="00EF4538" w:rsidRPr="00EF4538" w:rsidRDefault="00EF4538" w:rsidP="00EF4538">
            <w:pPr>
              <w:jc w:val="both"/>
              <w:rPr>
                <w:rFonts w:ascii="Arial" w:hAnsi="Arial" w:cs="Arial"/>
                <w:bCs/>
                <w:sz w:val="14"/>
                <w:szCs w:val="14"/>
              </w:rPr>
            </w:pPr>
          </w:p>
        </w:tc>
        <w:tc>
          <w:tcPr>
            <w:tcW w:w="1131" w:type="dxa"/>
            <w:vMerge/>
          </w:tcPr>
          <w:p w:rsidR="00EF4538" w:rsidRPr="00EF4538" w:rsidRDefault="00EF4538" w:rsidP="00EF4538">
            <w:pPr>
              <w:jc w:val="both"/>
              <w:rPr>
                <w:rFonts w:ascii="Arial" w:hAnsi="Arial" w:cs="Arial"/>
                <w:sz w:val="14"/>
                <w:szCs w:val="14"/>
              </w:rPr>
            </w:pPr>
          </w:p>
        </w:tc>
      </w:tr>
      <w:tr w:rsidR="00EF4538" w:rsidRPr="00EF4538" w:rsidTr="00EF4538">
        <w:tblPrEx>
          <w:tblCellMar>
            <w:top w:w="0" w:type="dxa"/>
            <w:bottom w:w="0" w:type="dxa"/>
          </w:tblCellMar>
        </w:tblPrEx>
        <w:trPr>
          <w:trHeight w:val="20"/>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sz w:val="14"/>
                <w:szCs w:val="14"/>
              </w:rPr>
            </w:pPr>
          </w:p>
        </w:tc>
        <w:tc>
          <w:tcPr>
            <w:tcW w:w="567" w:type="dxa"/>
            <w:vMerge/>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2027 год</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bCs/>
                <w:sz w:val="14"/>
                <w:szCs w:val="14"/>
              </w:rPr>
              <w:t>7,0</w:t>
            </w:r>
          </w:p>
        </w:tc>
        <w:tc>
          <w:tcPr>
            <w:tcW w:w="851"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9"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bCs/>
                <w:sz w:val="14"/>
                <w:szCs w:val="14"/>
              </w:rPr>
              <w:t>7,0</w:t>
            </w:r>
          </w:p>
        </w:tc>
        <w:tc>
          <w:tcPr>
            <w:tcW w:w="568"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 xml:space="preserve">  0,0</w:t>
            </w:r>
          </w:p>
        </w:tc>
        <w:tc>
          <w:tcPr>
            <w:tcW w:w="706" w:type="dxa"/>
            <w:vMerge/>
          </w:tcPr>
          <w:p w:rsidR="00EF4538" w:rsidRPr="00EF4538" w:rsidRDefault="00EF4538" w:rsidP="00EF4538">
            <w:pPr>
              <w:jc w:val="both"/>
              <w:rPr>
                <w:rFonts w:ascii="Arial" w:hAnsi="Arial" w:cs="Arial"/>
                <w:bCs/>
                <w:sz w:val="14"/>
                <w:szCs w:val="14"/>
              </w:rPr>
            </w:pPr>
          </w:p>
        </w:tc>
        <w:tc>
          <w:tcPr>
            <w:tcW w:w="1131" w:type="dxa"/>
            <w:vMerge/>
          </w:tcPr>
          <w:p w:rsidR="00EF4538" w:rsidRPr="00EF4538" w:rsidRDefault="00EF4538" w:rsidP="00EF4538">
            <w:pPr>
              <w:jc w:val="both"/>
              <w:rPr>
                <w:rFonts w:ascii="Arial" w:hAnsi="Arial" w:cs="Arial"/>
                <w:sz w:val="14"/>
                <w:szCs w:val="14"/>
              </w:rPr>
            </w:pPr>
          </w:p>
        </w:tc>
      </w:tr>
      <w:tr w:rsidR="00EF4538" w:rsidRPr="00EF4538" w:rsidTr="00EF4538">
        <w:tblPrEx>
          <w:tblCellMar>
            <w:top w:w="0" w:type="dxa"/>
            <w:bottom w:w="0" w:type="dxa"/>
          </w:tblCellMar>
        </w:tblPrEx>
        <w:trPr>
          <w:trHeight w:val="20"/>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sz w:val="14"/>
                <w:szCs w:val="14"/>
              </w:rPr>
            </w:pPr>
          </w:p>
        </w:tc>
        <w:tc>
          <w:tcPr>
            <w:tcW w:w="567" w:type="dxa"/>
            <w:vMerge/>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Всего</w:t>
            </w:r>
          </w:p>
          <w:p w:rsidR="00EF4538" w:rsidRPr="00EF4538" w:rsidRDefault="00EF4538" w:rsidP="00EF4538">
            <w:pPr>
              <w:jc w:val="both"/>
              <w:rPr>
                <w:rFonts w:ascii="Arial" w:hAnsi="Arial" w:cs="Arial"/>
                <w:sz w:val="14"/>
                <w:szCs w:val="14"/>
              </w:rPr>
            </w:pPr>
          </w:p>
          <w:p w:rsidR="00EF4538" w:rsidRPr="00EF4538" w:rsidRDefault="00EF4538" w:rsidP="00EF4538">
            <w:pPr>
              <w:jc w:val="both"/>
              <w:rPr>
                <w:rFonts w:ascii="Arial" w:hAnsi="Arial" w:cs="Arial"/>
                <w:sz w:val="14"/>
                <w:szCs w:val="14"/>
              </w:rPr>
            </w:pPr>
          </w:p>
          <w:p w:rsidR="00EF4538" w:rsidRPr="00EF4538" w:rsidRDefault="00EF4538" w:rsidP="00EF4538">
            <w:pPr>
              <w:jc w:val="both"/>
              <w:rPr>
                <w:rFonts w:ascii="Arial" w:hAnsi="Arial" w:cs="Arial"/>
                <w:sz w:val="14"/>
                <w:szCs w:val="14"/>
              </w:rPr>
            </w:pPr>
          </w:p>
        </w:tc>
        <w:tc>
          <w:tcPr>
            <w:tcW w:w="851"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 xml:space="preserve">  42,0</w:t>
            </w:r>
          </w:p>
        </w:tc>
        <w:tc>
          <w:tcPr>
            <w:tcW w:w="851"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9"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851"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42,0</w:t>
            </w:r>
          </w:p>
        </w:tc>
        <w:tc>
          <w:tcPr>
            <w:tcW w:w="568"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6" w:type="dxa"/>
            <w:vMerge/>
          </w:tcPr>
          <w:p w:rsidR="00EF4538" w:rsidRPr="00EF4538" w:rsidRDefault="00EF4538" w:rsidP="00EF4538">
            <w:pPr>
              <w:jc w:val="both"/>
              <w:rPr>
                <w:rFonts w:ascii="Arial" w:hAnsi="Arial" w:cs="Arial"/>
                <w:sz w:val="14"/>
                <w:szCs w:val="14"/>
                <w:lang w:val="x-none"/>
              </w:rPr>
            </w:pPr>
          </w:p>
        </w:tc>
        <w:tc>
          <w:tcPr>
            <w:tcW w:w="1131" w:type="dxa"/>
            <w:vMerge/>
          </w:tcPr>
          <w:p w:rsidR="00EF4538" w:rsidRPr="00EF4538" w:rsidRDefault="00EF4538" w:rsidP="00EF4538">
            <w:pPr>
              <w:jc w:val="both"/>
              <w:rPr>
                <w:rFonts w:ascii="Arial" w:hAnsi="Arial" w:cs="Arial"/>
                <w:bCs/>
                <w:sz w:val="14"/>
                <w:szCs w:val="14"/>
              </w:rPr>
            </w:pPr>
          </w:p>
        </w:tc>
      </w:tr>
      <w:tr w:rsidR="00EF4538" w:rsidRPr="00EF4538" w:rsidTr="00EF4538">
        <w:tblPrEx>
          <w:tblCellMar>
            <w:top w:w="0" w:type="dxa"/>
            <w:bottom w:w="0" w:type="dxa"/>
          </w:tblCellMar>
        </w:tblPrEx>
        <w:trPr>
          <w:trHeight w:val="20"/>
        </w:trPr>
        <w:tc>
          <w:tcPr>
            <w:tcW w:w="993" w:type="dxa"/>
            <w:vMerge w:val="restart"/>
          </w:tcPr>
          <w:p w:rsidR="00EF4538" w:rsidRPr="00EF4538" w:rsidRDefault="00EF4538" w:rsidP="00EF4538">
            <w:pPr>
              <w:jc w:val="both"/>
              <w:rPr>
                <w:rFonts w:ascii="Arial" w:hAnsi="Arial" w:cs="Arial"/>
                <w:sz w:val="14"/>
                <w:szCs w:val="14"/>
              </w:rPr>
            </w:pPr>
            <w:r w:rsidRPr="00EF4538">
              <w:rPr>
                <w:rFonts w:ascii="Arial" w:hAnsi="Arial" w:cs="Arial"/>
                <w:sz w:val="14"/>
                <w:szCs w:val="14"/>
              </w:rPr>
              <w:t>1.1.1.3.2</w:t>
            </w:r>
          </w:p>
        </w:tc>
        <w:tc>
          <w:tcPr>
            <w:tcW w:w="1984" w:type="dxa"/>
            <w:vMerge w:val="restart"/>
          </w:tcPr>
          <w:p w:rsidR="00EF4538" w:rsidRPr="00EF4538" w:rsidRDefault="00EF4538" w:rsidP="00EF4538">
            <w:pPr>
              <w:jc w:val="both"/>
              <w:rPr>
                <w:rFonts w:ascii="Arial" w:hAnsi="Arial" w:cs="Arial"/>
                <w:sz w:val="14"/>
                <w:szCs w:val="14"/>
              </w:rPr>
            </w:pPr>
            <w:r w:rsidRPr="00EF4538">
              <w:rPr>
                <w:rFonts w:ascii="Arial" w:hAnsi="Arial" w:cs="Arial"/>
                <w:sz w:val="14"/>
                <w:szCs w:val="14"/>
              </w:rPr>
              <w:t>Обязательные взносы на капитальный ремонт общего имущества собственников помещений в многоквартирных домах</w:t>
            </w:r>
          </w:p>
          <w:p w:rsidR="00EF4538" w:rsidRPr="00EF4538" w:rsidRDefault="00EF4538" w:rsidP="00EF4538">
            <w:pPr>
              <w:jc w:val="both"/>
              <w:rPr>
                <w:rFonts w:ascii="Arial" w:hAnsi="Arial" w:cs="Arial"/>
                <w:sz w:val="14"/>
                <w:szCs w:val="14"/>
              </w:rPr>
            </w:pPr>
          </w:p>
          <w:p w:rsidR="00EF4538" w:rsidRPr="00EF4538" w:rsidRDefault="00EF4538" w:rsidP="00EF4538">
            <w:pPr>
              <w:jc w:val="both"/>
              <w:rPr>
                <w:rFonts w:ascii="Arial" w:hAnsi="Arial" w:cs="Arial"/>
                <w:sz w:val="14"/>
                <w:szCs w:val="14"/>
              </w:rPr>
            </w:pPr>
          </w:p>
        </w:tc>
        <w:tc>
          <w:tcPr>
            <w:tcW w:w="567" w:type="dxa"/>
            <w:vMerge w:val="restart"/>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2022 год</w:t>
            </w:r>
          </w:p>
        </w:tc>
        <w:tc>
          <w:tcPr>
            <w:tcW w:w="851" w:type="dxa"/>
            <w:vAlign w:val="center"/>
          </w:tcPr>
          <w:p w:rsidR="00EF4538" w:rsidRPr="00EF4538" w:rsidRDefault="00EF4538" w:rsidP="00EF4538">
            <w:pPr>
              <w:jc w:val="both"/>
              <w:rPr>
                <w:rFonts w:ascii="Arial" w:hAnsi="Arial" w:cs="Arial"/>
                <w:bCs/>
                <w:sz w:val="14"/>
                <w:szCs w:val="14"/>
              </w:rPr>
            </w:pPr>
            <w:r w:rsidRPr="00EF4538">
              <w:rPr>
                <w:rFonts w:ascii="Arial" w:hAnsi="Arial" w:cs="Arial"/>
                <w:sz w:val="14"/>
                <w:szCs w:val="14"/>
              </w:rPr>
              <w:t>64,0</w:t>
            </w:r>
          </w:p>
        </w:tc>
        <w:tc>
          <w:tcPr>
            <w:tcW w:w="851"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9"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851" w:type="dxa"/>
            <w:vAlign w:val="center"/>
          </w:tcPr>
          <w:p w:rsidR="00EF4538" w:rsidRPr="00EF4538" w:rsidRDefault="00EF4538" w:rsidP="00EF4538">
            <w:pPr>
              <w:jc w:val="both"/>
              <w:rPr>
                <w:rFonts w:ascii="Arial" w:hAnsi="Arial" w:cs="Arial"/>
                <w:bCs/>
                <w:sz w:val="14"/>
                <w:szCs w:val="14"/>
              </w:rPr>
            </w:pPr>
            <w:r w:rsidRPr="00EF4538">
              <w:rPr>
                <w:rFonts w:ascii="Arial" w:hAnsi="Arial" w:cs="Arial"/>
                <w:sz w:val="14"/>
                <w:szCs w:val="14"/>
              </w:rPr>
              <w:t>64,0</w:t>
            </w:r>
          </w:p>
        </w:tc>
        <w:tc>
          <w:tcPr>
            <w:tcW w:w="568"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6" w:type="dxa"/>
            <w:vMerge w:val="restart"/>
          </w:tcPr>
          <w:p w:rsidR="00EF4538" w:rsidRPr="00EF4538" w:rsidRDefault="00EF4538" w:rsidP="00EF4538">
            <w:pPr>
              <w:jc w:val="both"/>
              <w:rPr>
                <w:rFonts w:ascii="Arial" w:hAnsi="Arial" w:cs="Arial"/>
                <w:sz w:val="14"/>
                <w:szCs w:val="14"/>
                <w:lang w:val="x-none"/>
              </w:rPr>
            </w:pPr>
            <w:r w:rsidRPr="00EF4538">
              <w:rPr>
                <w:rFonts w:ascii="Arial" w:hAnsi="Arial" w:cs="Arial"/>
                <w:sz w:val="14"/>
                <w:szCs w:val="14"/>
                <w:lang w:val="x-none"/>
              </w:rPr>
              <w:t>Содержание муниципального имущества в надлежащем виде</w:t>
            </w:r>
          </w:p>
        </w:tc>
        <w:tc>
          <w:tcPr>
            <w:tcW w:w="1131" w:type="dxa"/>
            <w:vMerge w:val="restart"/>
          </w:tcPr>
          <w:p w:rsidR="00EF4538" w:rsidRPr="00EF4538" w:rsidRDefault="00EF4538" w:rsidP="00EF4538">
            <w:pPr>
              <w:jc w:val="both"/>
              <w:rPr>
                <w:rFonts w:ascii="Arial" w:hAnsi="Arial" w:cs="Arial"/>
                <w:sz w:val="14"/>
                <w:szCs w:val="14"/>
              </w:rPr>
            </w:pPr>
            <w:r w:rsidRPr="00EF4538">
              <w:rPr>
                <w:rFonts w:ascii="Arial" w:hAnsi="Arial" w:cs="Arial"/>
                <w:bCs/>
                <w:sz w:val="14"/>
                <w:szCs w:val="14"/>
              </w:rPr>
              <w:t>Администрация Новокубанского городского поселения Новокубанского района</w:t>
            </w:r>
          </w:p>
        </w:tc>
      </w:tr>
      <w:tr w:rsidR="00EF4538" w:rsidRPr="00EF4538" w:rsidTr="00EF4538">
        <w:tblPrEx>
          <w:tblCellMar>
            <w:top w:w="0" w:type="dxa"/>
            <w:bottom w:w="0" w:type="dxa"/>
          </w:tblCellMar>
        </w:tblPrEx>
        <w:trPr>
          <w:trHeight w:val="20"/>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sz w:val="14"/>
                <w:szCs w:val="14"/>
              </w:rPr>
            </w:pPr>
          </w:p>
        </w:tc>
        <w:tc>
          <w:tcPr>
            <w:tcW w:w="567" w:type="dxa"/>
            <w:vMerge/>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2023 год</w:t>
            </w:r>
          </w:p>
        </w:tc>
        <w:tc>
          <w:tcPr>
            <w:tcW w:w="851" w:type="dxa"/>
            <w:vAlign w:val="center"/>
          </w:tcPr>
          <w:p w:rsidR="00EF4538" w:rsidRPr="00EF4538" w:rsidRDefault="00EF4538" w:rsidP="00EF4538">
            <w:pPr>
              <w:jc w:val="both"/>
              <w:rPr>
                <w:rFonts w:ascii="Arial" w:hAnsi="Arial" w:cs="Arial"/>
                <w:bCs/>
                <w:sz w:val="14"/>
                <w:szCs w:val="14"/>
              </w:rPr>
            </w:pPr>
            <w:r w:rsidRPr="00EF4538">
              <w:rPr>
                <w:rFonts w:ascii="Arial" w:hAnsi="Arial" w:cs="Arial"/>
                <w:sz w:val="14"/>
                <w:szCs w:val="14"/>
              </w:rPr>
              <w:t>50,0</w:t>
            </w:r>
          </w:p>
        </w:tc>
        <w:tc>
          <w:tcPr>
            <w:tcW w:w="851"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9"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851" w:type="dxa"/>
            <w:vAlign w:val="center"/>
          </w:tcPr>
          <w:p w:rsidR="00EF4538" w:rsidRPr="00EF4538" w:rsidRDefault="00EF4538" w:rsidP="00EF4538">
            <w:pPr>
              <w:jc w:val="both"/>
              <w:rPr>
                <w:rFonts w:ascii="Arial" w:hAnsi="Arial" w:cs="Arial"/>
                <w:bCs/>
                <w:sz w:val="14"/>
                <w:szCs w:val="14"/>
              </w:rPr>
            </w:pPr>
            <w:r w:rsidRPr="00EF4538">
              <w:rPr>
                <w:rFonts w:ascii="Arial" w:hAnsi="Arial" w:cs="Arial"/>
                <w:sz w:val="14"/>
                <w:szCs w:val="14"/>
              </w:rPr>
              <w:t>50,0</w:t>
            </w:r>
          </w:p>
        </w:tc>
        <w:tc>
          <w:tcPr>
            <w:tcW w:w="568"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6" w:type="dxa"/>
            <w:vMerge/>
          </w:tcPr>
          <w:p w:rsidR="00EF4538" w:rsidRPr="00EF4538" w:rsidRDefault="00EF4538" w:rsidP="00EF4538">
            <w:pPr>
              <w:jc w:val="both"/>
              <w:rPr>
                <w:rFonts w:ascii="Arial" w:hAnsi="Arial" w:cs="Arial"/>
                <w:sz w:val="14"/>
                <w:szCs w:val="14"/>
                <w:lang w:val="x-none"/>
              </w:rPr>
            </w:pPr>
          </w:p>
        </w:tc>
        <w:tc>
          <w:tcPr>
            <w:tcW w:w="1131" w:type="dxa"/>
            <w:vMerge/>
          </w:tcPr>
          <w:p w:rsidR="00EF4538" w:rsidRPr="00EF4538" w:rsidRDefault="00EF4538" w:rsidP="00EF4538">
            <w:pPr>
              <w:jc w:val="both"/>
              <w:rPr>
                <w:rFonts w:ascii="Arial" w:hAnsi="Arial" w:cs="Arial"/>
                <w:bCs/>
                <w:sz w:val="14"/>
                <w:szCs w:val="14"/>
              </w:rPr>
            </w:pPr>
          </w:p>
        </w:tc>
      </w:tr>
      <w:tr w:rsidR="00EF4538" w:rsidRPr="00EF4538" w:rsidTr="00EF4538">
        <w:tblPrEx>
          <w:tblCellMar>
            <w:top w:w="0" w:type="dxa"/>
            <w:bottom w:w="0" w:type="dxa"/>
          </w:tblCellMar>
        </w:tblPrEx>
        <w:trPr>
          <w:trHeight w:val="20"/>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sz w:val="14"/>
                <w:szCs w:val="14"/>
              </w:rPr>
            </w:pPr>
          </w:p>
        </w:tc>
        <w:tc>
          <w:tcPr>
            <w:tcW w:w="567" w:type="dxa"/>
            <w:vMerge/>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2024 год</w:t>
            </w:r>
          </w:p>
        </w:tc>
        <w:tc>
          <w:tcPr>
            <w:tcW w:w="851" w:type="dxa"/>
            <w:vAlign w:val="center"/>
          </w:tcPr>
          <w:p w:rsidR="00EF4538" w:rsidRPr="00EF4538" w:rsidRDefault="00EF4538" w:rsidP="00EF4538">
            <w:pPr>
              <w:jc w:val="both"/>
              <w:rPr>
                <w:rFonts w:ascii="Arial" w:hAnsi="Arial" w:cs="Arial"/>
                <w:bCs/>
                <w:sz w:val="14"/>
                <w:szCs w:val="14"/>
              </w:rPr>
            </w:pPr>
            <w:r w:rsidRPr="00EF4538">
              <w:rPr>
                <w:rFonts w:ascii="Arial" w:hAnsi="Arial" w:cs="Arial"/>
                <w:sz w:val="14"/>
                <w:szCs w:val="14"/>
              </w:rPr>
              <w:t>54,0</w:t>
            </w:r>
          </w:p>
        </w:tc>
        <w:tc>
          <w:tcPr>
            <w:tcW w:w="851"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9"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851" w:type="dxa"/>
            <w:vAlign w:val="center"/>
          </w:tcPr>
          <w:p w:rsidR="00EF4538" w:rsidRPr="00EF4538" w:rsidRDefault="00EF4538" w:rsidP="00EF4538">
            <w:pPr>
              <w:jc w:val="both"/>
              <w:rPr>
                <w:rFonts w:ascii="Arial" w:hAnsi="Arial" w:cs="Arial"/>
                <w:bCs/>
                <w:sz w:val="14"/>
                <w:szCs w:val="14"/>
              </w:rPr>
            </w:pPr>
            <w:r w:rsidRPr="00EF4538">
              <w:rPr>
                <w:rFonts w:ascii="Arial" w:hAnsi="Arial" w:cs="Arial"/>
                <w:sz w:val="14"/>
                <w:szCs w:val="14"/>
              </w:rPr>
              <w:t>54,0</w:t>
            </w:r>
          </w:p>
        </w:tc>
        <w:tc>
          <w:tcPr>
            <w:tcW w:w="568"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6" w:type="dxa"/>
            <w:vMerge/>
          </w:tcPr>
          <w:p w:rsidR="00EF4538" w:rsidRPr="00EF4538" w:rsidRDefault="00EF4538" w:rsidP="00EF4538">
            <w:pPr>
              <w:jc w:val="both"/>
              <w:rPr>
                <w:rFonts w:ascii="Arial" w:hAnsi="Arial" w:cs="Arial"/>
                <w:sz w:val="14"/>
                <w:szCs w:val="14"/>
                <w:lang w:val="x-none"/>
              </w:rPr>
            </w:pPr>
          </w:p>
        </w:tc>
        <w:tc>
          <w:tcPr>
            <w:tcW w:w="1131" w:type="dxa"/>
            <w:vMerge/>
          </w:tcPr>
          <w:p w:rsidR="00EF4538" w:rsidRPr="00EF4538" w:rsidRDefault="00EF4538" w:rsidP="00EF4538">
            <w:pPr>
              <w:jc w:val="both"/>
              <w:rPr>
                <w:rFonts w:ascii="Arial" w:hAnsi="Arial" w:cs="Arial"/>
                <w:bCs/>
                <w:sz w:val="14"/>
                <w:szCs w:val="14"/>
              </w:rPr>
            </w:pPr>
          </w:p>
        </w:tc>
      </w:tr>
      <w:tr w:rsidR="00EF4538" w:rsidRPr="00EF4538" w:rsidTr="00EF4538">
        <w:tblPrEx>
          <w:tblCellMar>
            <w:top w:w="0" w:type="dxa"/>
            <w:bottom w:w="0" w:type="dxa"/>
          </w:tblCellMar>
        </w:tblPrEx>
        <w:trPr>
          <w:trHeight w:val="20"/>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sz w:val="14"/>
                <w:szCs w:val="14"/>
              </w:rPr>
            </w:pPr>
          </w:p>
        </w:tc>
        <w:tc>
          <w:tcPr>
            <w:tcW w:w="567" w:type="dxa"/>
            <w:vMerge/>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2025 год</w:t>
            </w:r>
          </w:p>
        </w:tc>
        <w:tc>
          <w:tcPr>
            <w:tcW w:w="851"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58,0</w:t>
            </w:r>
          </w:p>
        </w:tc>
        <w:tc>
          <w:tcPr>
            <w:tcW w:w="851"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9"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851"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58,0</w:t>
            </w:r>
          </w:p>
        </w:tc>
        <w:tc>
          <w:tcPr>
            <w:tcW w:w="568"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6" w:type="dxa"/>
            <w:vMerge/>
          </w:tcPr>
          <w:p w:rsidR="00EF4538" w:rsidRPr="00EF4538" w:rsidRDefault="00EF4538" w:rsidP="00EF4538">
            <w:pPr>
              <w:jc w:val="both"/>
              <w:rPr>
                <w:rFonts w:ascii="Arial" w:hAnsi="Arial" w:cs="Arial"/>
                <w:sz w:val="14"/>
                <w:szCs w:val="14"/>
                <w:lang w:val="x-none"/>
              </w:rPr>
            </w:pPr>
          </w:p>
        </w:tc>
        <w:tc>
          <w:tcPr>
            <w:tcW w:w="1131" w:type="dxa"/>
            <w:vMerge/>
          </w:tcPr>
          <w:p w:rsidR="00EF4538" w:rsidRPr="00EF4538" w:rsidRDefault="00EF4538" w:rsidP="00EF4538">
            <w:pPr>
              <w:jc w:val="both"/>
              <w:rPr>
                <w:rFonts w:ascii="Arial" w:hAnsi="Arial" w:cs="Arial"/>
                <w:bCs/>
                <w:sz w:val="14"/>
                <w:szCs w:val="14"/>
              </w:rPr>
            </w:pPr>
          </w:p>
        </w:tc>
      </w:tr>
      <w:tr w:rsidR="00EF4538" w:rsidRPr="00EF4538" w:rsidTr="00EF4538">
        <w:tblPrEx>
          <w:tblCellMar>
            <w:top w:w="0" w:type="dxa"/>
            <w:bottom w:w="0" w:type="dxa"/>
          </w:tblCellMar>
        </w:tblPrEx>
        <w:trPr>
          <w:trHeight w:val="20"/>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sz w:val="14"/>
                <w:szCs w:val="14"/>
              </w:rPr>
            </w:pPr>
          </w:p>
        </w:tc>
        <w:tc>
          <w:tcPr>
            <w:tcW w:w="567" w:type="dxa"/>
            <w:vMerge/>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2026 год</w:t>
            </w:r>
          </w:p>
        </w:tc>
        <w:tc>
          <w:tcPr>
            <w:tcW w:w="851"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62,0</w:t>
            </w:r>
          </w:p>
        </w:tc>
        <w:tc>
          <w:tcPr>
            <w:tcW w:w="851"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9"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851"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62,0</w:t>
            </w:r>
          </w:p>
        </w:tc>
        <w:tc>
          <w:tcPr>
            <w:tcW w:w="568"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6" w:type="dxa"/>
            <w:vMerge/>
          </w:tcPr>
          <w:p w:rsidR="00EF4538" w:rsidRPr="00EF4538" w:rsidRDefault="00EF4538" w:rsidP="00EF4538">
            <w:pPr>
              <w:jc w:val="both"/>
              <w:rPr>
                <w:rFonts w:ascii="Arial" w:hAnsi="Arial" w:cs="Arial"/>
                <w:sz w:val="14"/>
                <w:szCs w:val="14"/>
                <w:lang w:val="x-none"/>
              </w:rPr>
            </w:pPr>
          </w:p>
        </w:tc>
        <w:tc>
          <w:tcPr>
            <w:tcW w:w="1131" w:type="dxa"/>
            <w:vMerge/>
          </w:tcPr>
          <w:p w:rsidR="00EF4538" w:rsidRPr="00EF4538" w:rsidRDefault="00EF4538" w:rsidP="00EF4538">
            <w:pPr>
              <w:jc w:val="both"/>
              <w:rPr>
                <w:rFonts w:ascii="Arial" w:hAnsi="Arial" w:cs="Arial"/>
                <w:bCs/>
                <w:sz w:val="14"/>
                <w:szCs w:val="14"/>
              </w:rPr>
            </w:pPr>
          </w:p>
        </w:tc>
      </w:tr>
      <w:tr w:rsidR="00EF4538" w:rsidRPr="00EF4538" w:rsidTr="00EF4538">
        <w:tblPrEx>
          <w:tblCellMar>
            <w:top w:w="0" w:type="dxa"/>
            <w:bottom w:w="0" w:type="dxa"/>
          </w:tblCellMar>
        </w:tblPrEx>
        <w:trPr>
          <w:trHeight w:val="20"/>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sz w:val="14"/>
                <w:szCs w:val="14"/>
              </w:rPr>
            </w:pPr>
          </w:p>
        </w:tc>
        <w:tc>
          <w:tcPr>
            <w:tcW w:w="567" w:type="dxa"/>
            <w:vMerge/>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2027 год</w:t>
            </w:r>
          </w:p>
        </w:tc>
        <w:tc>
          <w:tcPr>
            <w:tcW w:w="851"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66,0</w:t>
            </w:r>
          </w:p>
        </w:tc>
        <w:tc>
          <w:tcPr>
            <w:tcW w:w="851"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9"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851"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66,0</w:t>
            </w:r>
          </w:p>
        </w:tc>
        <w:tc>
          <w:tcPr>
            <w:tcW w:w="568"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6" w:type="dxa"/>
            <w:vMerge/>
          </w:tcPr>
          <w:p w:rsidR="00EF4538" w:rsidRPr="00EF4538" w:rsidRDefault="00EF4538" w:rsidP="00EF4538">
            <w:pPr>
              <w:jc w:val="both"/>
              <w:rPr>
                <w:rFonts w:ascii="Arial" w:hAnsi="Arial" w:cs="Arial"/>
                <w:sz w:val="14"/>
                <w:szCs w:val="14"/>
                <w:lang w:val="x-none"/>
              </w:rPr>
            </w:pPr>
          </w:p>
        </w:tc>
        <w:tc>
          <w:tcPr>
            <w:tcW w:w="1131" w:type="dxa"/>
            <w:vMerge/>
          </w:tcPr>
          <w:p w:rsidR="00EF4538" w:rsidRPr="00EF4538" w:rsidRDefault="00EF4538" w:rsidP="00EF4538">
            <w:pPr>
              <w:jc w:val="both"/>
              <w:rPr>
                <w:rFonts w:ascii="Arial" w:hAnsi="Arial" w:cs="Arial"/>
                <w:bCs/>
                <w:sz w:val="14"/>
                <w:szCs w:val="14"/>
              </w:rPr>
            </w:pPr>
          </w:p>
        </w:tc>
      </w:tr>
      <w:tr w:rsidR="00EF4538" w:rsidRPr="00EF4538" w:rsidTr="00EF4538">
        <w:tblPrEx>
          <w:tblCellMar>
            <w:top w:w="0" w:type="dxa"/>
            <w:bottom w:w="0" w:type="dxa"/>
          </w:tblCellMar>
        </w:tblPrEx>
        <w:trPr>
          <w:trHeight w:val="20"/>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sz w:val="14"/>
                <w:szCs w:val="14"/>
              </w:rPr>
            </w:pPr>
          </w:p>
        </w:tc>
        <w:tc>
          <w:tcPr>
            <w:tcW w:w="567" w:type="dxa"/>
            <w:vMerge/>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Всего</w:t>
            </w:r>
          </w:p>
        </w:tc>
        <w:tc>
          <w:tcPr>
            <w:tcW w:w="851"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354,0</w:t>
            </w:r>
          </w:p>
        </w:tc>
        <w:tc>
          <w:tcPr>
            <w:tcW w:w="851"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9"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851"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354,0</w:t>
            </w:r>
          </w:p>
        </w:tc>
        <w:tc>
          <w:tcPr>
            <w:tcW w:w="568"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6" w:type="dxa"/>
            <w:vMerge/>
          </w:tcPr>
          <w:p w:rsidR="00EF4538" w:rsidRPr="00EF4538" w:rsidRDefault="00EF4538" w:rsidP="00EF4538">
            <w:pPr>
              <w:jc w:val="both"/>
              <w:rPr>
                <w:rFonts w:ascii="Arial" w:hAnsi="Arial" w:cs="Arial"/>
                <w:sz w:val="14"/>
                <w:szCs w:val="14"/>
                <w:lang w:val="x-none"/>
              </w:rPr>
            </w:pPr>
          </w:p>
        </w:tc>
        <w:tc>
          <w:tcPr>
            <w:tcW w:w="1131" w:type="dxa"/>
            <w:vMerge/>
          </w:tcPr>
          <w:p w:rsidR="00EF4538" w:rsidRPr="00EF4538" w:rsidRDefault="00EF4538" w:rsidP="00EF4538">
            <w:pPr>
              <w:jc w:val="both"/>
              <w:rPr>
                <w:rFonts w:ascii="Arial" w:hAnsi="Arial" w:cs="Arial"/>
                <w:bCs/>
                <w:sz w:val="14"/>
                <w:szCs w:val="14"/>
              </w:rPr>
            </w:pPr>
          </w:p>
        </w:tc>
      </w:tr>
      <w:tr w:rsidR="00EF4538" w:rsidRPr="00EF4538" w:rsidTr="00EF4538">
        <w:tblPrEx>
          <w:tblCellMar>
            <w:top w:w="0" w:type="dxa"/>
            <w:bottom w:w="0" w:type="dxa"/>
          </w:tblCellMar>
        </w:tblPrEx>
        <w:trPr>
          <w:trHeight w:val="20"/>
        </w:trPr>
        <w:tc>
          <w:tcPr>
            <w:tcW w:w="993" w:type="dxa"/>
            <w:vMerge w:val="restart"/>
          </w:tcPr>
          <w:p w:rsidR="00EF4538" w:rsidRPr="00EF4538" w:rsidRDefault="00EF4538" w:rsidP="00EF4538">
            <w:pPr>
              <w:jc w:val="both"/>
              <w:rPr>
                <w:rFonts w:ascii="Arial" w:hAnsi="Arial" w:cs="Arial"/>
                <w:sz w:val="14"/>
                <w:szCs w:val="14"/>
              </w:rPr>
            </w:pPr>
            <w:r w:rsidRPr="00EF4538">
              <w:rPr>
                <w:rFonts w:ascii="Arial" w:hAnsi="Arial" w:cs="Arial"/>
                <w:sz w:val="14"/>
                <w:szCs w:val="14"/>
              </w:rPr>
              <w:t>1.1.1.4</w:t>
            </w:r>
          </w:p>
        </w:tc>
        <w:tc>
          <w:tcPr>
            <w:tcW w:w="1984" w:type="dxa"/>
            <w:vMerge w:val="restart"/>
          </w:tcPr>
          <w:p w:rsidR="00EF4538" w:rsidRPr="00EF4538" w:rsidRDefault="00EF4538" w:rsidP="00EF4538">
            <w:pPr>
              <w:jc w:val="both"/>
              <w:rPr>
                <w:rFonts w:ascii="Arial" w:hAnsi="Arial" w:cs="Arial"/>
                <w:sz w:val="14"/>
                <w:szCs w:val="14"/>
              </w:rPr>
            </w:pPr>
            <w:r w:rsidRPr="00EF4538">
              <w:rPr>
                <w:rFonts w:ascii="Arial" w:hAnsi="Arial" w:cs="Arial"/>
                <w:sz w:val="14"/>
                <w:szCs w:val="14"/>
              </w:rPr>
              <w:t>Мероприятия по проведению реконструкции (реставрации), капитального и текущего  ремонта муниципального имущества Новокубанского городского поселения Новокубанского района (в том числе строительный контроль)</w:t>
            </w:r>
          </w:p>
        </w:tc>
        <w:tc>
          <w:tcPr>
            <w:tcW w:w="567" w:type="dxa"/>
            <w:vMerge w:val="restart"/>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2022 год</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439,0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709"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439,0</w:t>
            </w:r>
          </w:p>
        </w:tc>
        <w:tc>
          <w:tcPr>
            <w:tcW w:w="568"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706" w:type="dxa"/>
            <w:vMerge w:val="restart"/>
          </w:tcPr>
          <w:p w:rsidR="00EF4538" w:rsidRPr="00EF4538" w:rsidRDefault="00EF4538" w:rsidP="00EF4538">
            <w:pPr>
              <w:jc w:val="both"/>
              <w:rPr>
                <w:rFonts w:ascii="Arial" w:hAnsi="Arial" w:cs="Arial"/>
                <w:sz w:val="14"/>
                <w:szCs w:val="14"/>
              </w:rPr>
            </w:pPr>
            <w:r w:rsidRPr="00EF4538">
              <w:rPr>
                <w:rFonts w:ascii="Arial" w:hAnsi="Arial" w:cs="Arial"/>
                <w:sz w:val="14"/>
                <w:szCs w:val="14"/>
                <w:lang w:val="x-none"/>
              </w:rPr>
              <w:t>Заключения, проекты, сметы, экспертиза, акты выполненных работ</w:t>
            </w:r>
          </w:p>
        </w:tc>
        <w:tc>
          <w:tcPr>
            <w:tcW w:w="1131" w:type="dxa"/>
            <w:vMerge w:val="restart"/>
          </w:tcPr>
          <w:p w:rsidR="00EF4538" w:rsidRPr="00EF4538" w:rsidRDefault="00EF4538" w:rsidP="00EF4538">
            <w:pPr>
              <w:jc w:val="both"/>
              <w:rPr>
                <w:rFonts w:ascii="Arial" w:hAnsi="Arial" w:cs="Arial"/>
                <w:sz w:val="14"/>
                <w:szCs w:val="14"/>
              </w:rPr>
            </w:pPr>
            <w:r w:rsidRPr="00EF4538">
              <w:rPr>
                <w:rFonts w:ascii="Arial" w:hAnsi="Arial" w:cs="Arial"/>
                <w:bCs/>
                <w:sz w:val="14"/>
                <w:szCs w:val="14"/>
              </w:rPr>
              <w:t>Администрация Новокубанского городского поселения Новокубанского района</w:t>
            </w:r>
          </w:p>
        </w:tc>
      </w:tr>
      <w:tr w:rsidR="00EF4538" w:rsidRPr="00EF4538" w:rsidTr="00EF4538">
        <w:tblPrEx>
          <w:tblCellMar>
            <w:top w:w="0" w:type="dxa"/>
            <w:bottom w:w="0" w:type="dxa"/>
          </w:tblCellMar>
        </w:tblPrEx>
        <w:trPr>
          <w:trHeight w:val="20"/>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sz w:val="14"/>
                <w:szCs w:val="14"/>
              </w:rPr>
            </w:pPr>
          </w:p>
        </w:tc>
        <w:tc>
          <w:tcPr>
            <w:tcW w:w="567" w:type="dxa"/>
            <w:vMerge/>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2023 год</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1500,0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709"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1500,0</w:t>
            </w:r>
          </w:p>
        </w:tc>
        <w:tc>
          <w:tcPr>
            <w:tcW w:w="568"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706" w:type="dxa"/>
            <w:vMerge/>
          </w:tcPr>
          <w:p w:rsidR="00EF4538" w:rsidRPr="00EF4538" w:rsidRDefault="00EF4538" w:rsidP="00EF4538">
            <w:pPr>
              <w:jc w:val="both"/>
              <w:rPr>
                <w:rFonts w:ascii="Arial" w:hAnsi="Arial" w:cs="Arial"/>
                <w:sz w:val="14"/>
                <w:szCs w:val="14"/>
              </w:rPr>
            </w:pPr>
          </w:p>
        </w:tc>
        <w:tc>
          <w:tcPr>
            <w:tcW w:w="1131" w:type="dxa"/>
            <w:vMerge/>
          </w:tcPr>
          <w:p w:rsidR="00EF4538" w:rsidRPr="00EF4538" w:rsidRDefault="00EF4538" w:rsidP="00EF4538">
            <w:pPr>
              <w:jc w:val="both"/>
              <w:rPr>
                <w:rFonts w:ascii="Arial" w:hAnsi="Arial" w:cs="Arial"/>
                <w:sz w:val="14"/>
                <w:szCs w:val="14"/>
              </w:rPr>
            </w:pPr>
          </w:p>
        </w:tc>
      </w:tr>
      <w:tr w:rsidR="00EF4538" w:rsidRPr="00EF4538" w:rsidTr="00EF4538">
        <w:tblPrEx>
          <w:tblCellMar>
            <w:top w:w="0" w:type="dxa"/>
            <w:bottom w:w="0" w:type="dxa"/>
          </w:tblCellMar>
        </w:tblPrEx>
        <w:trPr>
          <w:trHeight w:val="20"/>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sz w:val="14"/>
                <w:szCs w:val="14"/>
              </w:rPr>
            </w:pPr>
          </w:p>
        </w:tc>
        <w:tc>
          <w:tcPr>
            <w:tcW w:w="567" w:type="dxa"/>
            <w:vMerge/>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2024 год</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1500,0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709"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1500,0</w:t>
            </w:r>
          </w:p>
        </w:tc>
        <w:tc>
          <w:tcPr>
            <w:tcW w:w="568"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706" w:type="dxa"/>
            <w:vMerge/>
          </w:tcPr>
          <w:p w:rsidR="00EF4538" w:rsidRPr="00EF4538" w:rsidRDefault="00EF4538" w:rsidP="00EF4538">
            <w:pPr>
              <w:jc w:val="both"/>
              <w:rPr>
                <w:rFonts w:ascii="Arial" w:hAnsi="Arial" w:cs="Arial"/>
                <w:sz w:val="14"/>
                <w:szCs w:val="14"/>
              </w:rPr>
            </w:pPr>
          </w:p>
        </w:tc>
        <w:tc>
          <w:tcPr>
            <w:tcW w:w="1131" w:type="dxa"/>
            <w:vMerge/>
          </w:tcPr>
          <w:p w:rsidR="00EF4538" w:rsidRPr="00EF4538" w:rsidRDefault="00EF4538" w:rsidP="00EF4538">
            <w:pPr>
              <w:jc w:val="both"/>
              <w:rPr>
                <w:rFonts w:ascii="Arial" w:hAnsi="Arial" w:cs="Arial"/>
                <w:sz w:val="14"/>
                <w:szCs w:val="14"/>
              </w:rPr>
            </w:pPr>
          </w:p>
        </w:tc>
      </w:tr>
      <w:tr w:rsidR="00EF4538" w:rsidRPr="00EF4538" w:rsidTr="00EF4538">
        <w:tblPrEx>
          <w:tblCellMar>
            <w:top w:w="0" w:type="dxa"/>
            <w:bottom w:w="0" w:type="dxa"/>
          </w:tblCellMar>
        </w:tblPrEx>
        <w:trPr>
          <w:trHeight w:val="20"/>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sz w:val="14"/>
                <w:szCs w:val="14"/>
              </w:rPr>
            </w:pPr>
          </w:p>
        </w:tc>
        <w:tc>
          <w:tcPr>
            <w:tcW w:w="567" w:type="dxa"/>
            <w:vMerge/>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2025 год</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1500,0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709"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1500,0</w:t>
            </w:r>
          </w:p>
        </w:tc>
        <w:tc>
          <w:tcPr>
            <w:tcW w:w="568"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706" w:type="dxa"/>
            <w:vMerge/>
          </w:tcPr>
          <w:p w:rsidR="00EF4538" w:rsidRPr="00EF4538" w:rsidRDefault="00EF4538" w:rsidP="00EF4538">
            <w:pPr>
              <w:jc w:val="both"/>
              <w:rPr>
                <w:rFonts w:ascii="Arial" w:hAnsi="Arial" w:cs="Arial"/>
                <w:sz w:val="14"/>
                <w:szCs w:val="14"/>
              </w:rPr>
            </w:pPr>
          </w:p>
        </w:tc>
        <w:tc>
          <w:tcPr>
            <w:tcW w:w="1131" w:type="dxa"/>
            <w:vMerge/>
          </w:tcPr>
          <w:p w:rsidR="00EF4538" w:rsidRPr="00EF4538" w:rsidRDefault="00EF4538" w:rsidP="00EF4538">
            <w:pPr>
              <w:jc w:val="both"/>
              <w:rPr>
                <w:rFonts w:ascii="Arial" w:hAnsi="Arial" w:cs="Arial"/>
                <w:sz w:val="14"/>
                <w:szCs w:val="14"/>
              </w:rPr>
            </w:pPr>
          </w:p>
        </w:tc>
      </w:tr>
      <w:tr w:rsidR="00EF4538" w:rsidRPr="00EF4538" w:rsidTr="00EF4538">
        <w:tblPrEx>
          <w:tblCellMar>
            <w:top w:w="0" w:type="dxa"/>
            <w:bottom w:w="0" w:type="dxa"/>
          </w:tblCellMar>
        </w:tblPrEx>
        <w:trPr>
          <w:trHeight w:val="20"/>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sz w:val="14"/>
                <w:szCs w:val="14"/>
              </w:rPr>
            </w:pPr>
          </w:p>
        </w:tc>
        <w:tc>
          <w:tcPr>
            <w:tcW w:w="567" w:type="dxa"/>
            <w:vMerge/>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2026 год</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1500,0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709"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1500,0</w:t>
            </w:r>
          </w:p>
        </w:tc>
        <w:tc>
          <w:tcPr>
            <w:tcW w:w="568"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706" w:type="dxa"/>
            <w:vMerge/>
          </w:tcPr>
          <w:p w:rsidR="00EF4538" w:rsidRPr="00EF4538" w:rsidRDefault="00EF4538" w:rsidP="00EF4538">
            <w:pPr>
              <w:jc w:val="both"/>
              <w:rPr>
                <w:rFonts w:ascii="Arial" w:hAnsi="Arial" w:cs="Arial"/>
                <w:sz w:val="14"/>
                <w:szCs w:val="14"/>
              </w:rPr>
            </w:pPr>
          </w:p>
        </w:tc>
        <w:tc>
          <w:tcPr>
            <w:tcW w:w="1131" w:type="dxa"/>
            <w:vMerge/>
          </w:tcPr>
          <w:p w:rsidR="00EF4538" w:rsidRPr="00EF4538" w:rsidRDefault="00EF4538" w:rsidP="00EF4538">
            <w:pPr>
              <w:jc w:val="both"/>
              <w:rPr>
                <w:rFonts w:ascii="Arial" w:hAnsi="Arial" w:cs="Arial"/>
                <w:sz w:val="14"/>
                <w:szCs w:val="14"/>
              </w:rPr>
            </w:pPr>
          </w:p>
        </w:tc>
      </w:tr>
      <w:tr w:rsidR="00EF4538" w:rsidRPr="00EF4538" w:rsidTr="00EF4538">
        <w:tblPrEx>
          <w:tblCellMar>
            <w:top w:w="0" w:type="dxa"/>
            <w:bottom w:w="0" w:type="dxa"/>
          </w:tblCellMar>
        </w:tblPrEx>
        <w:trPr>
          <w:trHeight w:val="20"/>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sz w:val="14"/>
                <w:szCs w:val="14"/>
              </w:rPr>
            </w:pPr>
          </w:p>
        </w:tc>
        <w:tc>
          <w:tcPr>
            <w:tcW w:w="567" w:type="dxa"/>
            <w:vMerge/>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2027 год</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1500,0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709"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1500,0</w:t>
            </w:r>
          </w:p>
        </w:tc>
        <w:tc>
          <w:tcPr>
            <w:tcW w:w="568"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706" w:type="dxa"/>
            <w:vMerge/>
          </w:tcPr>
          <w:p w:rsidR="00EF4538" w:rsidRPr="00EF4538" w:rsidRDefault="00EF4538" w:rsidP="00EF4538">
            <w:pPr>
              <w:jc w:val="both"/>
              <w:rPr>
                <w:rFonts w:ascii="Arial" w:hAnsi="Arial" w:cs="Arial"/>
                <w:sz w:val="14"/>
                <w:szCs w:val="14"/>
              </w:rPr>
            </w:pPr>
          </w:p>
        </w:tc>
        <w:tc>
          <w:tcPr>
            <w:tcW w:w="1131" w:type="dxa"/>
            <w:vMerge/>
          </w:tcPr>
          <w:p w:rsidR="00EF4538" w:rsidRPr="00EF4538" w:rsidRDefault="00EF4538" w:rsidP="00EF4538">
            <w:pPr>
              <w:jc w:val="both"/>
              <w:rPr>
                <w:rFonts w:ascii="Arial" w:hAnsi="Arial" w:cs="Arial"/>
                <w:sz w:val="14"/>
                <w:szCs w:val="14"/>
              </w:rPr>
            </w:pPr>
          </w:p>
        </w:tc>
      </w:tr>
      <w:tr w:rsidR="00EF4538" w:rsidRPr="00EF4538" w:rsidTr="00EF4538">
        <w:tblPrEx>
          <w:tblCellMar>
            <w:top w:w="0" w:type="dxa"/>
            <w:bottom w:w="0" w:type="dxa"/>
          </w:tblCellMar>
        </w:tblPrEx>
        <w:trPr>
          <w:trHeight w:val="20"/>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sz w:val="14"/>
                <w:szCs w:val="14"/>
              </w:rPr>
            </w:pPr>
          </w:p>
        </w:tc>
        <w:tc>
          <w:tcPr>
            <w:tcW w:w="567" w:type="dxa"/>
            <w:vMerge/>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Всего</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7939,0</w:t>
            </w:r>
          </w:p>
        </w:tc>
        <w:tc>
          <w:tcPr>
            <w:tcW w:w="851" w:type="dxa"/>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9" w:type="dxa"/>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7939,0</w:t>
            </w:r>
          </w:p>
        </w:tc>
        <w:tc>
          <w:tcPr>
            <w:tcW w:w="568" w:type="dxa"/>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6" w:type="dxa"/>
            <w:vMerge/>
          </w:tcPr>
          <w:p w:rsidR="00EF4538" w:rsidRPr="00EF4538" w:rsidRDefault="00EF4538" w:rsidP="00EF4538">
            <w:pPr>
              <w:jc w:val="both"/>
              <w:rPr>
                <w:rFonts w:ascii="Arial" w:hAnsi="Arial" w:cs="Arial"/>
                <w:sz w:val="14"/>
                <w:szCs w:val="14"/>
              </w:rPr>
            </w:pPr>
          </w:p>
        </w:tc>
        <w:tc>
          <w:tcPr>
            <w:tcW w:w="1131" w:type="dxa"/>
            <w:vMerge/>
          </w:tcPr>
          <w:p w:rsidR="00EF4538" w:rsidRPr="00EF4538" w:rsidRDefault="00EF4538" w:rsidP="00EF4538">
            <w:pPr>
              <w:jc w:val="both"/>
              <w:rPr>
                <w:rFonts w:ascii="Arial" w:hAnsi="Arial" w:cs="Arial"/>
                <w:sz w:val="14"/>
                <w:szCs w:val="14"/>
              </w:rPr>
            </w:pPr>
          </w:p>
        </w:tc>
      </w:tr>
      <w:tr w:rsidR="00EF4538" w:rsidRPr="00EF4538" w:rsidTr="00EF4538">
        <w:tblPrEx>
          <w:tblCellMar>
            <w:top w:w="0" w:type="dxa"/>
            <w:bottom w:w="0" w:type="dxa"/>
          </w:tblCellMar>
        </w:tblPrEx>
        <w:trPr>
          <w:trHeight w:val="20"/>
        </w:trPr>
        <w:tc>
          <w:tcPr>
            <w:tcW w:w="993" w:type="dxa"/>
            <w:vMerge w:val="restart"/>
          </w:tcPr>
          <w:p w:rsidR="00EF4538" w:rsidRPr="00EF4538" w:rsidRDefault="00EF4538" w:rsidP="00EF4538">
            <w:pPr>
              <w:jc w:val="both"/>
              <w:rPr>
                <w:rFonts w:ascii="Arial" w:hAnsi="Arial" w:cs="Arial"/>
                <w:sz w:val="14"/>
                <w:szCs w:val="14"/>
              </w:rPr>
            </w:pPr>
            <w:r w:rsidRPr="00EF4538">
              <w:rPr>
                <w:rFonts w:ascii="Arial" w:hAnsi="Arial" w:cs="Arial"/>
                <w:sz w:val="14"/>
                <w:szCs w:val="14"/>
              </w:rPr>
              <w:t>1.1.1.5</w:t>
            </w:r>
          </w:p>
        </w:tc>
        <w:tc>
          <w:tcPr>
            <w:tcW w:w="1984" w:type="dxa"/>
            <w:vMerge w:val="restart"/>
          </w:tcPr>
          <w:p w:rsidR="00EF4538" w:rsidRPr="00EF4538" w:rsidRDefault="00EF4538" w:rsidP="00EF4538">
            <w:pPr>
              <w:jc w:val="both"/>
              <w:rPr>
                <w:rFonts w:ascii="Arial" w:hAnsi="Arial" w:cs="Arial"/>
                <w:sz w:val="14"/>
                <w:szCs w:val="14"/>
              </w:rPr>
            </w:pPr>
            <w:r w:rsidRPr="00EF4538">
              <w:rPr>
                <w:rFonts w:ascii="Arial" w:hAnsi="Arial" w:cs="Arial"/>
                <w:sz w:val="14"/>
                <w:szCs w:val="14"/>
              </w:rPr>
              <w:t>Содержание муниципального имущества (коммунальные услуги)</w:t>
            </w:r>
          </w:p>
        </w:tc>
        <w:tc>
          <w:tcPr>
            <w:tcW w:w="567" w:type="dxa"/>
            <w:vMerge w:val="restart"/>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2022 год</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151,0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709"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151,0</w:t>
            </w:r>
          </w:p>
        </w:tc>
        <w:tc>
          <w:tcPr>
            <w:tcW w:w="568"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706" w:type="dxa"/>
            <w:vMerge w:val="restart"/>
          </w:tcPr>
          <w:p w:rsidR="00EF4538" w:rsidRPr="00EF4538" w:rsidRDefault="00EF4538" w:rsidP="00EF4538">
            <w:pPr>
              <w:jc w:val="both"/>
              <w:rPr>
                <w:rFonts w:ascii="Arial" w:hAnsi="Arial" w:cs="Arial"/>
                <w:sz w:val="14"/>
                <w:szCs w:val="14"/>
              </w:rPr>
            </w:pPr>
            <w:r w:rsidRPr="00EF4538">
              <w:rPr>
                <w:rFonts w:ascii="Arial" w:hAnsi="Arial" w:cs="Arial"/>
                <w:sz w:val="14"/>
                <w:szCs w:val="14"/>
                <w:lang w:val="x-none"/>
              </w:rPr>
              <w:t>Содержание муниципального имущества в надлежащем виде</w:t>
            </w:r>
          </w:p>
        </w:tc>
        <w:tc>
          <w:tcPr>
            <w:tcW w:w="1131" w:type="dxa"/>
            <w:vMerge w:val="restart"/>
          </w:tcPr>
          <w:p w:rsidR="00EF4538" w:rsidRPr="00EF4538" w:rsidRDefault="00EF4538" w:rsidP="00EF4538">
            <w:pPr>
              <w:jc w:val="both"/>
              <w:rPr>
                <w:rFonts w:ascii="Arial" w:hAnsi="Arial" w:cs="Arial"/>
                <w:sz w:val="14"/>
                <w:szCs w:val="14"/>
              </w:rPr>
            </w:pPr>
            <w:r w:rsidRPr="00EF4538">
              <w:rPr>
                <w:rFonts w:ascii="Arial" w:hAnsi="Arial" w:cs="Arial"/>
                <w:bCs/>
                <w:sz w:val="14"/>
                <w:szCs w:val="14"/>
              </w:rPr>
              <w:t>Администрация Новокубанского городского поселения Новокубанского района</w:t>
            </w:r>
          </w:p>
        </w:tc>
      </w:tr>
      <w:tr w:rsidR="00EF4538" w:rsidRPr="00EF4538" w:rsidTr="00EF4538">
        <w:tblPrEx>
          <w:tblCellMar>
            <w:top w:w="0" w:type="dxa"/>
            <w:bottom w:w="0" w:type="dxa"/>
          </w:tblCellMar>
        </w:tblPrEx>
        <w:trPr>
          <w:trHeight w:val="20"/>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sz w:val="14"/>
                <w:szCs w:val="14"/>
              </w:rPr>
            </w:pPr>
          </w:p>
        </w:tc>
        <w:tc>
          <w:tcPr>
            <w:tcW w:w="567" w:type="dxa"/>
            <w:vMerge/>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2023 год</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204,0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709"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204,0</w:t>
            </w:r>
          </w:p>
        </w:tc>
        <w:tc>
          <w:tcPr>
            <w:tcW w:w="568"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706" w:type="dxa"/>
            <w:vMerge/>
          </w:tcPr>
          <w:p w:rsidR="00EF4538" w:rsidRPr="00EF4538" w:rsidRDefault="00EF4538" w:rsidP="00EF4538">
            <w:pPr>
              <w:jc w:val="both"/>
              <w:rPr>
                <w:rFonts w:ascii="Arial" w:hAnsi="Arial" w:cs="Arial"/>
                <w:sz w:val="14"/>
                <w:szCs w:val="14"/>
              </w:rPr>
            </w:pPr>
          </w:p>
        </w:tc>
        <w:tc>
          <w:tcPr>
            <w:tcW w:w="1131" w:type="dxa"/>
            <w:vMerge/>
          </w:tcPr>
          <w:p w:rsidR="00EF4538" w:rsidRPr="00EF4538" w:rsidRDefault="00EF4538" w:rsidP="00EF4538">
            <w:pPr>
              <w:jc w:val="both"/>
              <w:rPr>
                <w:rFonts w:ascii="Arial" w:hAnsi="Arial" w:cs="Arial"/>
                <w:sz w:val="14"/>
                <w:szCs w:val="14"/>
              </w:rPr>
            </w:pPr>
          </w:p>
        </w:tc>
      </w:tr>
      <w:tr w:rsidR="00EF4538" w:rsidRPr="00EF4538" w:rsidTr="00EF4538">
        <w:tblPrEx>
          <w:tblCellMar>
            <w:top w:w="0" w:type="dxa"/>
            <w:bottom w:w="0" w:type="dxa"/>
          </w:tblCellMar>
        </w:tblPrEx>
        <w:trPr>
          <w:trHeight w:val="20"/>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sz w:val="14"/>
                <w:szCs w:val="14"/>
              </w:rPr>
            </w:pPr>
          </w:p>
        </w:tc>
        <w:tc>
          <w:tcPr>
            <w:tcW w:w="567" w:type="dxa"/>
            <w:vMerge/>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2024 год</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204,0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709"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 xml:space="preserve">  204,0</w:t>
            </w:r>
          </w:p>
        </w:tc>
        <w:tc>
          <w:tcPr>
            <w:tcW w:w="568"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706" w:type="dxa"/>
            <w:vMerge/>
          </w:tcPr>
          <w:p w:rsidR="00EF4538" w:rsidRPr="00EF4538" w:rsidRDefault="00EF4538" w:rsidP="00EF4538">
            <w:pPr>
              <w:jc w:val="both"/>
              <w:rPr>
                <w:rFonts w:ascii="Arial" w:hAnsi="Arial" w:cs="Arial"/>
                <w:sz w:val="14"/>
                <w:szCs w:val="14"/>
              </w:rPr>
            </w:pPr>
          </w:p>
        </w:tc>
        <w:tc>
          <w:tcPr>
            <w:tcW w:w="1131" w:type="dxa"/>
            <w:vMerge/>
          </w:tcPr>
          <w:p w:rsidR="00EF4538" w:rsidRPr="00EF4538" w:rsidRDefault="00EF4538" w:rsidP="00EF4538">
            <w:pPr>
              <w:jc w:val="both"/>
              <w:rPr>
                <w:rFonts w:ascii="Arial" w:hAnsi="Arial" w:cs="Arial"/>
                <w:sz w:val="14"/>
                <w:szCs w:val="14"/>
              </w:rPr>
            </w:pPr>
          </w:p>
        </w:tc>
      </w:tr>
      <w:tr w:rsidR="00EF4538" w:rsidRPr="00EF4538" w:rsidTr="00EF4538">
        <w:tblPrEx>
          <w:tblCellMar>
            <w:top w:w="0" w:type="dxa"/>
            <w:bottom w:w="0" w:type="dxa"/>
          </w:tblCellMar>
        </w:tblPrEx>
        <w:trPr>
          <w:trHeight w:val="20"/>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sz w:val="14"/>
                <w:szCs w:val="14"/>
              </w:rPr>
            </w:pPr>
          </w:p>
        </w:tc>
        <w:tc>
          <w:tcPr>
            <w:tcW w:w="567" w:type="dxa"/>
            <w:vMerge/>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2025 год</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204,0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709"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 xml:space="preserve">  204,0</w:t>
            </w:r>
          </w:p>
        </w:tc>
        <w:tc>
          <w:tcPr>
            <w:tcW w:w="568"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706" w:type="dxa"/>
            <w:vMerge/>
          </w:tcPr>
          <w:p w:rsidR="00EF4538" w:rsidRPr="00EF4538" w:rsidRDefault="00EF4538" w:rsidP="00EF4538">
            <w:pPr>
              <w:jc w:val="both"/>
              <w:rPr>
                <w:rFonts w:ascii="Arial" w:hAnsi="Arial" w:cs="Arial"/>
                <w:sz w:val="14"/>
                <w:szCs w:val="14"/>
              </w:rPr>
            </w:pPr>
          </w:p>
        </w:tc>
        <w:tc>
          <w:tcPr>
            <w:tcW w:w="1131" w:type="dxa"/>
            <w:vMerge/>
          </w:tcPr>
          <w:p w:rsidR="00EF4538" w:rsidRPr="00EF4538" w:rsidRDefault="00EF4538" w:rsidP="00EF4538">
            <w:pPr>
              <w:jc w:val="both"/>
              <w:rPr>
                <w:rFonts w:ascii="Arial" w:hAnsi="Arial" w:cs="Arial"/>
                <w:sz w:val="14"/>
                <w:szCs w:val="14"/>
              </w:rPr>
            </w:pPr>
          </w:p>
        </w:tc>
      </w:tr>
      <w:tr w:rsidR="00EF4538" w:rsidRPr="00EF4538" w:rsidTr="00EF4538">
        <w:tblPrEx>
          <w:tblCellMar>
            <w:top w:w="0" w:type="dxa"/>
            <w:bottom w:w="0" w:type="dxa"/>
          </w:tblCellMar>
        </w:tblPrEx>
        <w:trPr>
          <w:trHeight w:val="20"/>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sz w:val="14"/>
                <w:szCs w:val="14"/>
              </w:rPr>
            </w:pPr>
          </w:p>
        </w:tc>
        <w:tc>
          <w:tcPr>
            <w:tcW w:w="567" w:type="dxa"/>
            <w:vMerge/>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2026 год</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204,0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709"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 xml:space="preserve">  204,0</w:t>
            </w:r>
          </w:p>
        </w:tc>
        <w:tc>
          <w:tcPr>
            <w:tcW w:w="568"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706" w:type="dxa"/>
            <w:vMerge/>
          </w:tcPr>
          <w:p w:rsidR="00EF4538" w:rsidRPr="00EF4538" w:rsidRDefault="00EF4538" w:rsidP="00EF4538">
            <w:pPr>
              <w:jc w:val="both"/>
              <w:rPr>
                <w:rFonts w:ascii="Arial" w:hAnsi="Arial" w:cs="Arial"/>
                <w:sz w:val="14"/>
                <w:szCs w:val="14"/>
              </w:rPr>
            </w:pPr>
          </w:p>
        </w:tc>
        <w:tc>
          <w:tcPr>
            <w:tcW w:w="1131" w:type="dxa"/>
            <w:vMerge/>
          </w:tcPr>
          <w:p w:rsidR="00EF4538" w:rsidRPr="00EF4538" w:rsidRDefault="00EF4538" w:rsidP="00EF4538">
            <w:pPr>
              <w:jc w:val="both"/>
              <w:rPr>
                <w:rFonts w:ascii="Arial" w:hAnsi="Arial" w:cs="Arial"/>
                <w:sz w:val="14"/>
                <w:szCs w:val="14"/>
              </w:rPr>
            </w:pPr>
          </w:p>
        </w:tc>
      </w:tr>
      <w:tr w:rsidR="00EF4538" w:rsidRPr="00EF4538" w:rsidTr="00EF4538">
        <w:tblPrEx>
          <w:tblCellMar>
            <w:top w:w="0" w:type="dxa"/>
            <w:bottom w:w="0" w:type="dxa"/>
          </w:tblCellMar>
        </w:tblPrEx>
        <w:trPr>
          <w:trHeight w:val="20"/>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sz w:val="14"/>
                <w:szCs w:val="14"/>
              </w:rPr>
            </w:pPr>
          </w:p>
        </w:tc>
        <w:tc>
          <w:tcPr>
            <w:tcW w:w="567" w:type="dxa"/>
            <w:vMerge/>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2027 год</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204,0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709"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 xml:space="preserve">  204,0</w:t>
            </w:r>
          </w:p>
        </w:tc>
        <w:tc>
          <w:tcPr>
            <w:tcW w:w="568"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706" w:type="dxa"/>
            <w:vMerge/>
          </w:tcPr>
          <w:p w:rsidR="00EF4538" w:rsidRPr="00EF4538" w:rsidRDefault="00EF4538" w:rsidP="00EF4538">
            <w:pPr>
              <w:jc w:val="both"/>
              <w:rPr>
                <w:rFonts w:ascii="Arial" w:hAnsi="Arial" w:cs="Arial"/>
                <w:sz w:val="14"/>
                <w:szCs w:val="14"/>
              </w:rPr>
            </w:pPr>
          </w:p>
        </w:tc>
        <w:tc>
          <w:tcPr>
            <w:tcW w:w="1131" w:type="dxa"/>
            <w:vMerge/>
          </w:tcPr>
          <w:p w:rsidR="00EF4538" w:rsidRPr="00EF4538" w:rsidRDefault="00EF4538" w:rsidP="00EF4538">
            <w:pPr>
              <w:jc w:val="both"/>
              <w:rPr>
                <w:rFonts w:ascii="Arial" w:hAnsi="Arial" w:cs="Arial"/>
                <w:sz w:val="14"/>
                <w:szCs w:val="14"/>
              </w:rPr>
            </w:pPr>
          </w:p>
        </w:tc>
      </w:tr>
      <w:tr w:rsidR="00EF4538" w:rsidRPr="00EF4538" w:rsidTr="00EF4538">
        <w:tblPrEx>
          <w:tblCellMar>
            <w:top w:w="0" w:type="dxa"/>
            <w:bottom w:w="0" w:type="dxa"/>
          </w:tblCellMar>
        </w:tblPrEx>
        <w:trPr>
          <w:trHeight w:val="20"/>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sz w:val="14"/>
                <w:szCs w:val="14"/>
              </w:rPr>
            </w:pPr>
          </w:p>
        </w:tc>
        <w:tc>
          <w:tcPr>
            <w:tcW w:w="567" w:type="dxa"/>
            <w:vMerge/>
          </w:tcPr>
          <w:p w:rsidR="00EF4538" w:rsidRPr="00EF4538" w:rsidRDefault="00EF4538" w:rsidP="00EF4538">
            <w:pPr>
              <w:jc w:val="both"/>
              <w:rPr>
                <w:rFonts w:ascii="Arial" w:hAnsi="Arial" w:cs="Arial"/>
                <w:sz w:val="14"/>
                <w:szCs w:val="14"/>
              </w:rPr>
            </w:pPr>
          </w:p>
        </w:tc>
        <w:tc>
          <w:tcPr>
            <w:tcW w:w="851"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Всего</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1171,0</w:t>
            </w:r>
          </w:p>
        </w:tc>
        <w:tc>
          <w:tcPr>
            <w:tcW w:w="851" w:type="dxa"/>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9" w:type="dxa"/>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1171,0</w:t>
            </w:r>
          </w:p>
        </w:tc>
        <w:tc>
          <w:tcPr>
            <w:tcW w:w="568" w:type="dxa"/>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6" w:type="dxa"/>
            <w:vMerge/>
          </w:tcPr>
          <w:p w:rsidR="00EF4538" w:rsidRPr="00EF4538" w:rsidRDefault="00EF4538" w:rsidP="00EF4538">
            <w:pPr>
              <w:jc w:val="both"/>
              <w:rPr>
                <w:rFonts w:ascii="Arial" w:hAnsi="Arial" w:cs="Arial"/>
                <w:sz w:val="14"/>
                <w:szCs w:val="14"/>
              </w:rPr>
            </w:pPr>
          </w:p>
        </w:tc>
        <w:tc>
          <w:tcPr>
            <w:tcW w:w="1131" w:type="dxa"/>
            <w:vMerge/>
          </w:tcPr>
          <w:p w:rsidR="00EF4538" w:rsidRPr="00EF4538" w:rsidRDefault="00EF4538" w:rsidP="00EF4538">
            <w:pPr>
              <w:jc w:val="both"/>
              <w:rPr>
                <w:rFonts w:ascii="Arial" w:hAnsi="Arial" w:cs="Arial"/>
                <w:sz w:val="14"/>
                <w:szCs w:val="14"/>
              </w:rPr>
            </w:pPr>
          </w:p>
        </w:tc>
      </w:tr>
      <w:tr w:rsidR="00EF4538" w:rsidRPr="00EF4538" w:rsidTr="00EF4538">
        <w:tblPrEx>
          <w:tblCellMar>
            <w:top w:w="0" w:type="dxa"/>
            <w:bottom w:w="0" w:type="dxa"/>
          </w:tblCellMar>
        </w:tblPrEx>
        <w:trPr>
          <w:trHeight w:val="20"/>
        </w:trPr>
        <w:tc>
          <w:tcPr>
            <w:tcW w:w="993" w:type="dxa"/>
            <w:vMerge w:val="restart"/>
          </w:tcPr>
          <w:p w:rsidR="00EF4538" w:rsidRPr="00EF4538" w:rsidRDefault="00EF4538" w:rsidP="00EF4538">
            <w:pPr>
              <w:jc w:val="both"/>
              <w:rPr>
                <w:rFonts w:ascii="Arial" w:hAnsi="Arial" w:cs="Arial"/>
                <w:sz w:val="14"/>
                <w:szCs w:val="14"/>
              </w:rPr>
            </w:pPr>
            <w:r w:rsidRPr="00EF4538">
              <w:rPr>
                <w:rFonts w:ascii="Arial" w:hAnsi="Arial" w:cs="Arial"/>
                <w:sz w:val="14"/>
                <w:szCs w:val="14"/>
              </w:rPr>
              <w:t>1.1.1.6</w:t>
            </w:r>
          </w:p>
        </w:tc>
        <w:tc>
          <w:tcPr>
            <w:tcW w:w="1984" w:type="dxa"/>
            <w:vMerge w:val="restart"/>
          </w:tcPr>
          <w:p w:rsidR="00EF4538" w:rsidRPr="00EF4538" w:rsidRDefault="00EF4538" w:rsidP="00EF4538">
            <w:pPr>
              <w:jc w:val="both"/>
              <w:rPr>
                <w:rFonts w:ascii="Arial" w:hAnsi="Arial" w:cs="Arial"/>
                <w:sz w:val="14"/>
                <w:szCs w:val="14"/>
              </w:rPr>
            </w:pPr>
            <w:r w:rsidRPr="00EF4538">
              <w:rPr>
                <w:rFonts w:ascii="Arial" w:hAnsi="Arial" w:cs="Arial"/>
                <w:sz w:val="14"/>
                <w:szCs w:val="14"/>
              </w:rPr>
              <w:t xml:space="preserve">Оценка рыночной стоимости и права на заключение договора аренды земельных участков для проведения торгов и актуализации стоимости </w:t>
            </w:r>
          </w:p>
        </w:tc>
        <w:tc>
          <w:tcPr>
            <w:tcW w:w="567" w:type="dxa"/>
            <w:vMerge w:val="restart"/>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2022 год</w:t>
            </w:r>
          </w:p>
        </w:tc>
        <w:tc>
          <w:tcPr>
            <w:tcW w:w="851" w:type="dxa"/>
            <w:vAlign w:val="center"/>
          </w:tcPr>
          <w:p w:rsidR="00EF4538" w:rsidRPr="00EF4538" w:rsidRDefault="00EF4538" w:rsidP="00EF4538">
            <w:pPr>
              <w:jc w:val="both"/>
              <w:rPr>
                <w:rFonts w:ascii="Arial" w:hAnsi="Arial" w:cs="Arial"/>
                <w:bCs/>
                <w:sz w:val="14"/>
                <w:szCs w:val="14"/>
              </w:rPr>
            </w:pPr>
            <w:r w:rsidRPr="00EF4538">
              <w:rPr>
                <w:rFonts w:ascii="Arial" w:hAnsi="Arial" w:cs="Arial"/>
                <w:sz w:val="14"/>
                <w:szCs w:val="14"/>
              </w:rPr>
              <w:t xml:space="preserve">90,0 </w:t>
            </w:r>
          </w:p>
        </w:tc>
        <w:tc>
          <w:tcPr>
            <w:tcW w:w="851"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9"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851" w:type="dxa"/>
            <w:vAlign w:val="center"/>
          </w:tcPr>
          <w:p w:rsidR="00EF4538" w:rsidRPr="00EF4538" w:rsidRDefault="00EF4538" w:rsidP="00EF4538">
            <w:pPr>
              <w:jc w:val="both"/>
              <w:rPr>
                <w:rFonts w:ascii="Arial" w:hAnsi="Arial" w:cs="Arial"/>
                <w:bCs/>
                <w:sz w:val="14"/>
                <w:szCs w:val="14"/>
              </w:rPr>
            </w:pPr>
            <w:r w:rsidRPr="00EF4538">
              <w:rPr>
                <w:rFonts w:ascii="Arial" w:hAnsi="Arial" w:cs="Arial"/>
                <w:sz w:val="14"/>
                <w:szCs w:val="14"/>
              </w:rPr>
              <w:t>90,0</w:t>
            </w:r>
          </w:p>
        </w:tc>
        <w:tc>
          <w:tcPr>
            <w:tcW w:w="568"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6" w:type="dxa"/>
            <w:vMerge w:val="restart"/>
          </w:tcPr>
          <w:p w:rsidR="00EF4538" w:rsidRPr="00EF4538" w:rsidRDefault="00EF4538" w:rsidP="00EF4538">
            <w:pPr>
              <w:jc w:val="both"/>
              <w:rPr>
                <w:rFonts w:ascii="Arial" w:hAnsi="Arial" w:cs="Arial"/>
                <w:sz w:val="14"/>
                <w:szCs w:val="14"/>
              </w:rPr>
            </w:pPr>
            <w:r w:rsidRPr="00EF4538">
              <w:rPr>
                <w:rFonts w:ascii="Arial" w:hAnsi="Arial" w:cs="Arial"/>
                <w:sz w:val="14"/>
                <w:szCs w:val="14"/>
                <w:lang w:val="x-none"/>
              </w:rPr>
              <w:t>Отчет об оценке рыночной стоимости</w:t>
            </w:r>
          </w:p>
        </w:tc>
        <w:tc>
          <w:tcPr>
            <w:tcW w:w="1131" w:type="dxa"/>
            <w:vMerge w:val="restart"/>
          </w:tcPr>
          <w:p w:rsidR="00EF4538" w:rsidRPr="00EF4538" w:rsidRDefault="00EF4538" w:rsidP="00EF4538">
            <w:pPr>
              <w:jc w:val="both"/>
              <w:rPr>
                <w:rFonts w:ascii="Arial" w:hAnsi="Arial" w:cs="Arial"/>
                <w:sz w:val="14"/>
                <w:szCs w:val="14"/>
              </w:rPr>
            </w:pPr>
            <w:r w:rsidRPr="00EF4538">
              <w:rPr>
                <w:rFonts w:ascii="Arial" w:hAnsi="Arial" w:cs="Arial"/>
                <w:bCs/>
                <w:sz w:val="14"/>
                <w:szCs w:val="14"/>
              </w:rPr>
              <w:t>Администрация Новокубанского городского поселения Новокубанского района</w:t>
            </w:r>
          </w:p>
        </w:tc>
      </w:tr>
      <w:tr w:rsidR="00EF4538" w:rsidRPr="00EF4538" w:rsidTr="00EF4538">
        <w:tblPrEx>
          <w:tblCellMar>
            <w:top w:w="0" w:type="dxa"/>
            <w:bottom w:w="0" w:type="dxa"/>
          </w:tblCellMar>
        </w:tblPrEx>
        <w:trPr>
          <w:trHeight w:val="20"/>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sz w:val="14"/>
                <w:szCs w:val="14"/>
              </w:rPr>
            </w:pPr>
          </w:p>
        </w:tc>
        <w:tc>
          <w:tcPr>
            <w:tcW w:w="567" w:type="dxa"/>
            <w:vMerge/>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2023 год</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30,0</w:t>
            </w:r>
          </w:p>
        </w:tc>
        <w:tc>
          <w:tcPr>
            <w:tcW w:w="851"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9"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30,0</w:t>
            </w:r>
          </w:p>
        </w:tc>
        <w:tc>
          <w:tcPr>
            <w:tcW w:w="568"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6" w:type="dxa"/>
            <w:vMerge/>
          </w:tcPr>
          <w:p w:rsidR="00EF4538" w:rsidRPr="00EF4538" w:rsidRDefault="00EF4538" w:rsidP="00EF4538">
            <w:pPr>
              <w:jc w:val="both"/>
              <w:rPr>
                <w:rFonts w:ascii="Arial" w:hAnsi="Arial" w:cs="Arial"/>
                <w:sz w:val="14"/>
                <w:szCs w:val="14"/>
              </w:rPr>
            </w:pPr>
          </w:p>
        </w:tc>
        <w:tc>
          <w:tcPr>
            <w:tcW w:w="1131" w:type="dxa"/>
            <w:vMerge/>
          </w:tcPr>
          <w:p w:rsidR="00EF4538" w:rsidRPr="00EF4538" w:rsidRDefault="00EF4538" w:rsidP="00EF4538">
            <w:pPr>
              <w:jc w:val="both"/>
              <w:rPr>
                <w:rFonts w:ascii="Arial" w:hAnsi="Arial" w:cs="Arial"/>
                <w:sz w:val="14"/>
                <w:szCs w:val="14"/>
              </w:rPr>
            </w:pPr>
          </w:p>
        </w:tc>
      </w:tr>
      <w:tr w:rsidR="00EF4538" w:rsidRPr="00EF4538" w:rsidTr="00EF4538">
        <w:tblPrEx>
          <w:tblCellMar>
            <w:top w:w="0" w:type="dxa"/>
            <w:bottom w:w="0" w:type="dxa"/>
          </w:tblCellMar>
        </w:tblPrEx>
        <w:trPr>
          <w:trHeight w:val="20"/>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sz w:val="14"/>
                <w:szCs w:val="14"/>
              </w:rPr>
            </w:pPr>
          </w:p>
        </w:tc>
        <w:tc>
          <w:tcPr>
            <w:tcW w:w="567" w:type="dxa"/>
            <w:vMerge/>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2024 год</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30,0</w:t>
            </w:r>
          </w:p>
        </w:tc>
        <w:tc>
          <w:tcPr>
            <w:tcW w:w="851"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9"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30,0</w:t>
            </w:r>
          </w:p>
        </w:tc>
        <w:tc>
          <w:tcPr>
            <w:tcW w:w="568"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6" w:type="dxa"/>
            <w:vMerge/>
          </w:tcPr>
          <w:p w:rsidR="00EF4538" w:rsidRPr="00EF4538" w:rsidRDefault="00EF4538" w:rsidP="00EF4538">
            <w:pPr>
              <w:jc w:val="both"/>
              <w:rPr>
                <w:rFonts w:ascii="Arial" w:hAnsi="Arial" w:cs="Arial"/>
                <w:sz w:val="14"/>
                <w:szCs w:val="14"/>
              </w:rPr>
            </w:pPr>
          </w:p>
        </w:tc>
        <w:tc>
          <w:tcPr>
            <w:tcW w:w="1131" w:type="dxa"/>
            <w:vMerge/>
          </w:tcPr>
          <w:p w:rsidR="00EF4538" w:rsidRPr="00EF4538" w:rsidRDefault="00EF4538" w:rsidP="00EF4538">
            <w:pPr>
              <w:jc w:val="both"/>
              <w:rPr>
                <w:rFonts w:ascii="Arial" w:hAnsi="Arial" w:cs="Arial"/>
                <w:sz w:val="14"/>
                <w:szCs w:val="14"/>
              </w:rPr>
            </w:pPr>
          </w:p>
        </w:tc>
      </w:tr>
      <w:tr w:rsidR="00EF4538" w:rsidRPr="00EF4538" w:rsidTr="00EF4538">
        <w:tblPrEx>
          <w:tblCellMar>
            <w:top w:w="0" w:type="dxa"/>
            <w:bottom w:w="0" w:type="dxa"/>
          </w:tblCellMar>
        </w:tblPrEx>
        <w:trPr>
          <w:trHeight w:val="20"/>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sz w:val="14"/>
                <w:szCs w:val="14"/>
              </w:rPr>
            </w:pPr>
          </w:p>
        </w:tc>
        <w:tc>
          <w:tcPr>
            <w:tcW w:w="567" w:type="dxa"/>
            <w:vMerge/>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2025 год</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30,0</w:t>
            </w:r>
          </w:p>
        </w:tc>
        <w:tc>
          <w:tcPr>
            <w:tcW w:w="851"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9"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30,0</w:t>
            </w:r>
          </w:p>
        </w:tc>
        <w:tc>
          <w:tcPr>
            <w:tcW w:w="568"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6" w:type="dxa"/>
            <w:vMerge/>
          </w:tcPr>
          <w:p w:rsidR="00EF4538" w:rsidRPr="00EF4538" w:rsidRDefault="00EF4538" w:rsidP="00EF4538">
            <w:pPr>
              <w:jc w:val="both"/>
              <w:rPr>
                <w:rFonts w:ascii="Arial" w:hAnsi="Arial" w:cs="Arial"/>
                <w:sz w:val="14"/>
                <w:szCs w:val="14"/>
              </w:rPr>
            </w:pPr>
          </w:p>
        </w:tc>
        <w:tc>
          <w:tcPr>
            <w:tcW w:w="1131" w:type="dxa"/>
            <w:vMerge/>
          </w:tcPr>
          <w:p w:rsidR="00EF4538" w:rsidRPr="00EF4538" w:rsidRDefault="00EF4538" w:rsidP="00EF4538">
            <w:pPr>
              <w:jc w:val="both"/>
              <w:rPr>
                <w:rFonts w:ascii="Arial" w:hAnsi="Arial" w:cs="Arial"/>
                <w:sz w:val="14"/>
                <w:szCs w:val="14"/>
              </w:rPr>
            </w:pPr>
          </w:p>
        </w:tc>
      </w:tr>
      <w:tr w:rsidR="00EF4538" w:rsidRPr="00EF4538" w:rsidTr="00EF4538">
        <w:tblPrEx>
          <w:tblCellMar>
            <w:top w:w="0" w:type="dxa"/>
            <w:bottom w:w="0" w:type="dxa"/>
          </w:tblCellMar>
        </w:tblPrEx>
        <w:trPr>
          <w:trHeight w:val="20"/>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sz w:val="14"/>
                <w:szCs w:val="14"/>
              </w:rPr>
            </w:pPr>
          </w:p>
        </w:tc>
        <w:tc>
          <w:tcPr>
            <w:tcW w:w="567" w:type="dxa"/>
            <w:vMerge/>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2026 год</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30,0</w:t>
            </w:r>
          </w:p>
        </w:tc>
        <w:tc>
          <w:tcPr>
            <w:tcW w:w="851"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9"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30,0</w:t>
            </w:r>
          </w:p>
        </w:tc>
        <w:tc>
          <w:tcPr>
            <w:tcW w:w="568"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6" w:type="dxa"/>
            <w:vMerge/>
          </w:tcPr>
          <w:p w:rsidR="00EF4538" w:rsidRPr="00EF4538" w:rsidRDefault="00EF4538" w:rsidP="00EF4538">
            <w:pPr>
              <w:jc w:val="both"/>
              <w:rPr>
                <w:rFonts w:ascii="Arial" w:hAnsi="Arial" w:cs="Arial"/>
                <w:sz w:val="14"/>
                <w:szCs w:val="14"/>
              </w:rPr>
            </w:pPr>
          </w:p>
        </w:tc>
        <w:tc>
          <w:tcPr>
            <w:tcW w:w="1131" w:type="dxa"/>
            <w:vMerge/>
          </w:tcPr>
          <w:p w:rsidR="00EF4538" w:rsidRPr="00EF4538" w:rsidRDefault="00EF4538" w:rsidP="00EF4538">
            <w:pPr>
              <w:jc w:val="both"/>
              <w:rPr>
                <w:rFonts w:ascii="Arial" w:hAnsi="Arial" w:cs="Arial"/>
                <w:sz w:val="14"/>
                <w:szCs w:val="14"/>
              </w:rPr>
            </w:pPr>
          </w:p>
        </w:tc>
      </w:tr>
      <w:tr w:rsidR="00EF4538" w:rsidRPr="00EF4538" w:rsidTr="00EF4538">
        <w:tblPrEx>
          <w:tblCellMar>
            <w:top w:w="0" w:type="dxa"/>
            <w:bottom w:w="0" w:type="dxa"/>
          </w:tblCellMar>
        </w:tblPrEx>
        <w:trPr>
          <w:trHeight w:val="20"/>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sz w:val="14"/>
                <w:szCs w:val="14"/>
              </w:rPr>
            </w:pPr>
          </w:p>
        </w:tc>
        <w:tc>
          <w:tcPr>
            <w:tcW w:w="567" w:type="dxa"/>
            <w:vMerge/>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2027 год</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30,0</w:t>
            </w:r>
          </w:p>
        </w:tc>
        <w:tc>
          <w:tcPr>
            <w:tcW w:w="851"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9"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30,0</w:t>
            </w:r>
          </w:p>
        </w:tc>
        <w:tc>
          <w:tcPr>
            <w:tcW w:w="568"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6" w:type="dxa"/>
            <w:vMerge/>
          </w:tcPr>
          <w:p w:rsidR="00EF4538" w:rsidRPr="00EF4538" w:rsidRDefault="00EF4538" w:rsidP="00EF4538">
            <w:pPr>
              <w:jc w:val="both"/>
              <w:rPr>
                <w:rFonts w:ascii="Arial" w:hAnsi="Arial" w:cs="Arial"/>
                <w:sz w:val="14"/>
                <w:szCs w:val="14"/>
              </w:rPr>
            </w:pPr>
          </w:p>
        </w:tc>
        <w:tc>
          <w:tcPr>
            <w:tcW w:w="1131" w:type="dxa"/>
            <w:vMerge/>
          </w:tcPr>
          <w:p w:rsidR="00EF4538" w:rsidRPr="00EF4538" w:rsidRDefault="00EF4538" w:rsidP="00EF4538">
            <w:pPr>
              <w:jc w:val="both"/>
              <w:rPr>
                <w:rFonts w:ascii="Arial" w:hAnsi="Arial" w:cs="Arial"/>
                <w:sz w:val="14"/>
                <w:szCs w:val="14"/>
              </w:rPr>
            </w:pPr>
          </w:p>
        </w:tc>
      </w:tr>
      <w:tr w:rsidR="00EF4538" w:rsidRPr="00EF4538" w:rsidTr="00EF4538">
        <w:tblPrEx>
          <w:tblCellMar>
            <w:top w:w="0" w:type="dxa"/>
            <w:bottom w:w="0" w:type="dxa"/>
          </w:tblCellMar>
        </w:tblPrEx>
        <w:trPr>
          <w:trHeight w:val="20"/>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sz w:val="14"/>
                <w:szCs w:val="14"/>
              </w:rPr>
            </w:pPr>
          </w:p>
        </w:tc>
        <w:tc>
          <w:tcPr>
            <w:tcW w:w="567" w:type="dxa"/>
            <w:vMerge/>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Всего</w:t>
            </w:r>
          </w:p>
        </w:tc>
        <w:tc>
          <w:tcPr>
            <w:tcW w:w="851"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240,0</w:t>
            </w:r>
          </w:p>
        </w:tc>
        <w:tc>
          <w:tcPr>
            <w:tcW w:w="851"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9"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851"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240,0</w:t>
            </w:r>
          </w:p>
        </w:tc>
        <w:tc>
          <w:tcPr>
            <w:tcW w:w="568"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6" w:type="dxa"/>
            <w:vMerge/>
          </w:tcPr>
          <w:p w:rsidR="00EF4538" w:rsidRPr="00EF4538" w:rsidRDefault="00EF4538" w:rsidP="00EF4538">
            <w:pPr>
              <w:jc w:val="both"/>
              <w:rPr>
                <w:rFonts w:ascii="Arial" w:hAnsi="Arial" w:cs="Arial"/>
                <w:sz w:val="14"/>
                <w:szCs w:val="14"/>
              </w:rPr>
            </w:pPr>
          </w:p>
        </w:tc>
        <w:tc>
          <w:tcPr>
            <w:tcW w:w="1131" w:type="dxa"/>
            <w:vMerge/>
          </w:tcPr>
          <w:p w:rsidR="00EF4538" w:rsidRPr="00EF4538" w:rsidRDefault="00EF4538" w:rsidP="00EF4538">
            <w:pPr>
              <w:jc w:val="both"/>
              <w:rPr>
                <w:rFonts w:ascii="Arial" w:hAnsi="Arial" w:cs="Arial"/>
                <w:sz w:val="14"/>
                <w:szCs w:val="14"/>
              </w:rPr>
            </w:pPr>
          </w:p>
        </w:tc>
      </w:tr>
      <w:tr w:rsidR="00EF4538" w:rsidRPr="00EF4538" w:rsidTr="00EF4538">
        <w:tblPrEx>
          <w:tblCellMar>
            <w:top w:w="0" w:type="dxa"/>
            <w:bottom w:w="0" w:type="dxa"/>
          </w:tblCellMar>
        </w:tblPrEx>
        <w:trPr>
          <w:trHeight w:val="20"/>
        </w:trPr>
        <w:tc>
          <w:tcPr>
            <w:tcW w:w="993" w:type="dxa"/>
            <w:vMerge w:val="restart"/>
          </w:tcPr>
          <w:p w:rsidR="00EF4538" w:rsidRPr="00EF4538" w:rsidRDefault="00EF4538" w:rsidP="00EF4538">
            <w:pPr>
              <w:jc w:val="both"/>
              <w:rPr>
                <w:rFonts w:ascii="Arial" w:hAnsi="Arial" w:cs="Arial"/>
                <w:sz w:val="14"/>
                <w:szCs w:val="14"/>
              </w:rPr>
            </w:pPr>
            <w:r w:rsidRPr="00EF4538">
              <w:rPr>
                <w:rFonts w:ascii="Arial" w:hAnsi="Arial" w:cs="Arial"/>
                <w:sz w:val="14"/>
                <w:szCs w:val="14"/>
              </w:rPr>
              <w:t>1.1.1.7</w:t>
            </w:r>
          </w:p>
        </w:tc>
        <w:tc>
          <w:tcPr>
            <w:tcW w:w="1984" w:type="dxa"/>
            <w:vMerge w:val="restart"/>
          </w:tcPr>
          <w:p w:rsidR="00EF4538" w:rsidRPr="00EF4538" w:rsidRDefault="00EF4538" w:rsidP="00EF4538">
            <w:pPr>
              <w:jc w:val="both"/>
              <w:rPr>
                <w:rFonts w:ascii="Arial" w:hAnsi="Arial" w:cs="Arial"/>
                <w:sz w:val="14"/>
                <w:szCs w:val="14"/>
              </w:rPr>
            </w:pPr>
            <w:r w:rsidRPr="00EF4538">
              <w:rPr>
                <w:rFonts w:ascii="Arial" w:hAnsi="Arial" w:cs="Arial"/>
                <w:sz w:val="14"/>
                <w:szCs w:val="14"/>
              </w:rPr>
              <w:t>Кадастровые работы по формированию земельных участков из земель государственной или муниципальной собственности.</w:t>
            </w:r>
          </w:p>
          <w:p w:rsidR="00EF4538" w:rsidRPr="00EF4538" w:rsidRDefault="00EF4538" w:rsidP="00EF4538">
            <w:pPr>
              <w:jc w:val="both"/>
              <w:rPr>
                <w:rFonts w:ascii="Arial" w:hAnsi="Arial" w:cs="Arial"/>
                <w:sz w:val="14"/>
                <w:szCs w:val="14"/>
              </w:rPr>
            </w:pPr>
            <w:r w:rsidRPr="00EF4538">
              <w:rPr>
                <w:rFonts w:ascii="Arial" w:hAnsi="Arial" w:cs="Arial"/>
                <w:sz w:val="14"/>
                <w:szCs w:val="14"/>
              </w:rPr>
              <w:t>Выполнение топографической съемки. Графическое описание местоположения границ особо охраняемой природной территории</w:t>
            </w:r>
          </w:p>
        </w:tc>
        <w:tc>
          <w:tcPr>
            <w:tcW w:w="567" w:type="dxa"/>
            <w:vMerge w:val="restart"/>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2022 год</w:t>
            </w:r>
          </w:p>
        </w:tc>
        <w:tc>
          <w:tcPr>
            <w:tcW w:w="851"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390,0</w:t>
            </w:r>
          </w:p>
        </w:tc>
        <w:tc>
          <w:tcPr>
            <w:tcW w:w="851"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9"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851"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390,0</w:t>
            </w:r>
          </w:p>
        </w:tc>
        <w:tc>
          <w:tcPr>
            <w:tcW w:w="568"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6" w:type="dxa"/>
            <w:vMerge w:val="restart"/>
          </w:tcPr>
          <w:p w:rsidR="00EF4538" w:rsidRPr="00EF4538" w:rsidRDefault="00EF4538" w:rsidP="00EF4538">
            <w:pPr>
              <w:jc w:val="both"/>
              <w:rPr>
                <w:rFonts w:ascii="Arial" w:hAnsi="Arial" w:cs="Arial"/>
                <w:sz w:val="14"/>
                <w:szCs w:val="14"/>
              </w:rPr>
            </w:pPr>
            <w:r w:rsidRPr="00EF4538">
              <w:rPr>
                <w:rFonts w:ascii="Arial" w:hAnsi="Arial" w:cs="Arial"/>
                <w:sz w:val="14"/>
                <w:szCs w:val="14"/>
              </w:rPr>
              <w:t>Схема расположения земельного участка на кадастровом плане территории, межевой план.</w:t>
            </w:r>
          </w:p>
          <w:p w:rsidR="00EF4538" w:rsidRPr="00EF4538" w:rsidRDefault="00EF4538" w:rsidP="00EF4538">
            <w:pPr>
              <w:jc w:val="both"/>
              <w:rPr>
                <w:rFonts w:ascii="Arial" w:hAnsi="Arial" w:cs="Arial"/>
                <w:sz w:val="14"/>
                <w:szCs w:val="14"/>
              </w:rPr>
            </w:pPr>
            <w:r w:rsidRPr="00EF4538">
              <w:rPr>
                <w:rFonts w:ascii="Arial" w:hAnsi="Arial" w:cs="Arial"/>
                <w:sz w:val="14"/>
                <w:szCs w:val="14"/>
                <w:lang w:val="x-none"/>
              </w:rPr>
              <w:lastRenderedPageBreak/>
              <w:t>Топографическая съемка.</w:t>
            </w:r>
          </w:p>
        </w:tc>
        <w:tc>
          <w:tcPr>
            <w:tcW w:w="1131" w:type="dxa"/>
            <w:vMerge w:val="restart"/>
          </w:tcPr>
          <w:p w:rsidR="00EF4538" w:rsidRPr="00EF4538" w:rsidRDefault="00EF4538" w:rsidP="00EF4538">
            <w:pPr>
              <w:jc w:val="both"/>
              <w:rPr>
                <w:rFonts w:ascii="Arial" w:hAnsi="Arial" w:cs="Arial"/>
                <w:sz w:val="14"/>
                <w:szCs w:val="14"/>
              </w:rPr>
            </w:pPr>
            <w:r w:rsidRPr="00EF4538">
              <w:rPr>
                <w:rFonts w:ascii="Arial" w:hAnsi="Arial" w:cs="Arial"/>
                <w:bCs/>
                <w:sz w:val="14"/>
                <w:szCs w:val="14"/>
              </w:rPr>
              <w:lastRenderedPageBreak/>
              <w:t>Администрация Новокубанского городского поселения Новокубанского района</w:t>
            </w:r>
          </w:p>
        </w:tc>
      </w:tr>
      <w:tr w:rsidR="00EF4538" w:rsidRPr="00EF4538" w:rsidTr="00EF4538">
        <w:tblPrEx>
          <w:tblCellMar>
            <w:top w:w="0" w:type="dxa"/>
            <w:bottom w:w="0" w:type="dxa"/>
          </w:tblCellMar>
        </w:tblPrEx>
        <w:trPr>
          <w:trHeight w:val="20"/>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sz w:val="14"/>
                <w:szCs w:val="14"/>
              </w:rPr>
            </w:pPr>
          </w:p>
        </w:tc>
        <w:tc>
          <w:tcPr>
            <w:tcW w:w="567" w:type="dxa"/>
            <w:vMerge/>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2023 год</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bCs/>
                <w:sz w:val="14"/>
                <w:szCs w:val="14"/>
              </w:rPr>
              <w:t>840,0</w:t>
            </w:r>
          </w:p>
        </w:tc>
        <w:tc>
          <w:tcPr>
            <w:tcW w:w="851"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9"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bCs/>
                <w:sz w:val="14"/>
                <w:szCs w:val="14"/>
              </w:rPr>
              <w:t>840,0</w:t>
            </w:r>
          </w:p>
        </w:tc>
        <w:tc>
          <w:tcPr>
            <w:tcW w:w="568"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6" w:type="dxa"/>
            <w:vMerge/>
          </w:tcPr>
          <w:p w:rsidR="00EF4538" w:rsidRPr="00EF4538" w:rsidRDefault="00EF4538" w:rsidP="00EF4538">
            <w:pPr>
              <w:jc w:val="both"/>
              <w:rPr>
                <w:rFonts w:ascii="Arial" w:hAnsi="Arial" w:cs="Arial"/>
                <w:sz w:val="14"/>
                <w:szCs w:val="14"/>
              </w:rPr>
            </w:pPr>
          </w:p>
        </w:tc>
        <w:tc>
          <w:tcPr>
            <w:tcW w:w="1131" w:type="dxa"/>
            <w:vMerge/>
          </w:tcPr>
          <w:p w:rsidR="00EF4538" w:rsidRPr="00EF4538" w:rsidRDefault="00EF4538" w:rsidP="00EF4538">
            <w:pPr>
              <w:jc w:val="both"/>
              <w:rPr>
                <w:rFonts w:ascii="Arial" w:hAnsi="Arial" w:cs="Arial"/>
                <w:sz w:val="14"/>
                <w:szCs w:val="14"/>
              </w:rPr>
            </w:pPr>
          </w:p>
        </w:tc>
      </w:tr>
      <w:tr w:rsidR="00EF4538" w:rsidRPr="00EF4538" w:rsidTr="00EF4538">
        <w:tblPrEx>
          <w:tblCellMar>
            <w:top w:w="0" w:type="dxa"/>
            <w:bottom w:w="0" w:type="dxa"/>
          </w:tblCellMar>
        </w:tblPrEx>
        <w:trPr>
          <w:trHeight w:val="20"/>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sz w:val="14"/>
                <w:szCs w:val="14"/>
              </w:rPr>
            </w:pPr>
          </w:p>
        </w:tc>
        <w:tc>
          <w:tcPr>
            <w:tcW w:w="567" w:type="dxa"/>
            <w:vMerge/>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2024 год</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bCs/>
                <w:sz w:val="14"/>
                <w:szCs w:val="14"/>
              </w:rPr>
              <w:t>840,0</w:t>
            </w:r>
          </w:p>
        </w:tc>
        <w:tc>
          <w:tcPr>
            <w:tcW w:w="851"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9"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bCs/>
                <w:sz w:val="14"/>
                <w:szCs w:val="14"/>
              </w:rPr>
              <w:t>840,0</w:t>
            </w:r>
          </w:p>
        </w:tc>
        <w:tc>
          <w:tcPr>
            <w:tcW w:w="568"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6" w:type="dxa"/>
            <w:vMerge/>
          </w:tcPr>
          <w:p w:rsidR="00EF4538" w:rsidRPr="00EF4538" w:rsidRDefault="00EF4538" w:rsidP="00EF4538">
            <w:pPr>
              <w:jc w:val="both"/>
              <w:rPr>
                <w:rFonts w:ascii="Arial" w:hAnsi="Arial" w:cs="Arial"/>
                <w:sz w:val="14"/>
                <w:szCs w:val="14"/>
              </w:rPr>
            </w:pPr>
          </w:p>
        </w:tc>
        <w:tc>
          <w:tcPr>
            <w:tcW w:w="1131" w:type="dxa"/>
            <w:vMerge/>
          </w:tcPr>
          <w:p w:rsidR="00EF4538" w:rsidRPr="00EF4538" w:rsidRDefault="00EF4538" w:rsidP="00EF4538">
            <w:pPr>
              <w:jc w:val="both"/>
              <w:rPr>
                <w:rFonts w:ascii="Arial" w:hAnsi="Arial" w:cs="Arial"/>
                <w:sz w:val="14"/>
                <w:szCs w:val="14"/>
              </w:rPr>
            </w:pPr>
          </w:p>
        </w:tc>
      </w:tr>
      <w:tr w:rsidR="00EF4538" w:rsidRPr="00EF4538" w:rsidTr="00EF4538">
        <w:tblPrEx>
          <w:tblCellMar>
            <w:top w:w="0" w:type="dxa"/>
            <w:bottom w:w="0" w:type="dxa"/>
          </w:tblCellMar>
        </w:tblPrEx>
        <w:trPr>
          <w:trHeight w:val="20"/>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sz w:val="14"/>
                <w:szCs w:val="14"/>
              </w:rPr>
            </w:pPr>
          </w:p>
        </w:tc>
        <w:tc>
          <w:tcPr>
            <w:tcW w:w="567" w:type="dxa"/>
            <w:vMerge/>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2025 год</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bCs/>
                <w:sz w:val="14"/>
                <w:szCs w:val="14"/>
              </w:rPr>
              <w:t>840,0</w:t>
            </w:r>
          </w:p>
        </w:tc>
        <w:tc>
          <w:tcPr>
            <w:tcW w:w="851"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9"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bCs/>
                <w:sz w:val="14"/>
                <w:szCs w:val="14"/>
              </w:rPr>
              <w:t>840,0</w:t>
            </w:r>
          </w:p>
        </w:tc>
        <w:tc>
          <w:tcPr>
            <w:tcW w:w="568"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6" w:type="dxa"/>
            <w:vMerge/>
          </w:tcPr>
          <w:p w:rsidR="00EF4538" w:rsidRPr="00EF4538" w:rsidRDefault="00EF4538" w:rsidP="00EF4538">
            <w:pPr>
              <w:jc w:val="both"/>
              <w:rPr>
                <w:rFonts w:ascii="Arial" w:hAnsi="Arial" w:cs="Arial"/>
                <w:sz w:val="14"/>
                <w:szCs w:val="14"/>
              </w:rPr>
            </w:pPr>
          </w:p>
        </w:tc>
        <w:tc>
          <w:tcPr>
            <w:tcW w:w="1131" w:type="dxa"/>
            <w:vMerge/>
          </w:tcPr>
          <w:p w:rsidR="00EF4538" w:rsidRPr="00EF4538" w:rsidRDefault="00EF4538" w:rsidP="00EF4538">
            <w:pPr>
              <w:jc w:val="both"/>
              <w:rPr>
                <w:rFonts w:ascii="Arial" w:hAnsi="Arial" w:cs="Arial"/>
                <w:sz w:val="14"/>
                <w:szCs w:val="14"/>
              </w:rPr>
            </w:pPr>
          </w:p>
        </w:tc>
      </w:tr>
      <w:tr w:rsidR="00EF4538" w:rsidRPr="00EF4538" w:rsidTr="00EF4538">
        <w:tblPrEx>
          <w:tblCellMar>
            <w:top w:w="0" w:type="dxa"/>
            <w:bottom w:w="0" w:type="dxa"/>
          </w:tblCellMar>
        </w:tblPrEx>
        <w:trPr>
          <w:trHeight w:val="20"/>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sz w:val="14"/>
                <w:szCs w:val="14"/>
              </w:rPr>
            </w:pPr>
          </w:p>
        </w:tc>
        <w:tc>
          <w:tcPr>
            <w:tcW w:w="567" w:type="dxa"/>
            <w:vMerge/>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2026 год</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bCs/>
                <w:sz w:val="14"/>
                <w:szCs w:val="14"/>
              </w:rPr>
              <w:t>840,0</w:t>
            </w:r>
          </w:p>
        </w:tc>
        <w:tc>
          <w:tcPr>
            <w:tcW w:w="851"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9"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bCs/>
                <w:sz w:val="14"/>
                <w:szCs w:val="14"/>
              </w:rPr>
              <w:t>840,0</w:t>
            </w:r>
          </w:p>
        </w:tc>
        <w:tc>
          <w:tcPr>
            <w:tcW w:w="568"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6" w:type="dxa"/>
            <w:vMerge/>
          </w:tcPr>
          <w:p w:rsidR="00EF4538" w:rsidRPr="00EF4538" w:rsidRDefault="00EF4538" w:rsidP="00EF4538">
            <w:pPr>
              <w:jc w:val="both"/>
              <w:rPr>
                <w:rFonts w:ascii="Arial" w:hAnsi="Arial" w:cs="Arial"/>
                <w:sz w:val="14"/>
                <w:szCs w:val="14"/>
              </w:rPr>
            </w:pPr>
          </w:p>
        </w:tc>
        <w:tc>
          <w:tcPr>
            <w:tcW w:w="1131" w:type="dxa"/>
            <w:vMerge/>
          </w:tcPr>
          <w:p w:rsidR="00EF4538" w:rsidRPr="00EF4538" w:rsidRDefault="00EF4538" w:rsidP="00EF4538">
            <w:pPr>
              <w:jc w:val="both"/>
              <w:rPr>
                <w:rFonts w:ascii="Arial" w:hAnsi="Arial" w:cs="Arial"/>
                <w:sz w:val="14"/>
                <w:szCs w:val="14"/>
              </w:rPr>
            </w:pPr>
          </w:p>
        </w:tc>
      </w:tr>
      <w:tr w:rsidR="00EF4538" w:rsidRPr="00EF4538" w:rsidTr="00EF4538">
        <w:tblPrEx>
          <w:tblCellMar>
            <w:top w:w="0" w:type="dxa"/>
            <w:bottom w:w="0" w:type="dxa"/>
          </w:tblCellMar>
        </w:tblPrEx>
        <w:trPr>
          <w:trHeight w:val="20"/>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sz w:val="14"/>
                <w:szCs w:val="14"/>
              </w:rPr>
            </w:pPr>
          </w:p>
        </w:tc>
        <w:tc>
          <w:tcPr>
            <w:tcW w:w="567" w:type="dxa"/>
            <w:vMerge/>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2027 год</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bCs/>
                <w:sz w:val="14"/>
                <w:szCs w:val="14"/>
              </w:rPr>
              <w:t>840,0</w:t>
            </w:r>
          </w:p>
        </w:tc>
        <w:tc>
          <w:tcPr>
            <w:tcW w:w="851"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9"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bCs/>
                <w:sz w:val="14"/>
                <w:szCs w:val="14"/>
              </w:rPr>
              <w:t>840,0</w:t>
            </w:r>
          </w:p>
        </w:tc>
        <w:tc>
          <w:tcPr>
            <w:tcW w:w="568" w:type="dxa"/>
            <w:vAlign w:val="center"/>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6" w:type="dxa"/>
            <w:vMerge/>
          </w:tcPr>
          <w:p w:rsidR="00EF4538" w:rsidRPr="00EF4538" w:rsidRDefault="00EF4538" w:rsidP="00EF4538">
            <w:pPr>
              <w:jc w:val="both"/>
              <w:rPr>
                <w:rFonts w:ascii="Arial" w:hAnsi="Arial" w:cs="Arial"/>
                <w:sz w:val="14"/>
                <w:szCs w:val="14"/>
              </w:rPr>
            </w:pPr>
          </w:p>
        </w:tc>
        <w:tc>
          <w:tcPr>
            <w:tcW w:w="1131" w:type="dxa"/>
            <w:vMerge/>
          </w:tcPr>
          <w:p w:rsidR="00EF4538" w:rsidRPr="00EF4538" w:rsidRDefault="00EF4538" w:rsidP="00EF4538">
            <w:pPr>
              <w:jc w:val="both"/>
              <w:rPr>
                <w:rFonts w:ascii="Arial" w:hAnsi="Arial" w:cs="Arial"/>
                <w:sz w:val="14"/>
                <w:szCs w:val="14"/>
              </w:rPr>
            </w:pPr>
          </w:p>
        </w:tc>
      </w:tr>
      <w:tr w:rsidR="00EF4538" w:rsidRPr="00EF4538" w:rsidTr="00EF4538">
        <w:tblPrEx>
          <w:tblCellMar>
            <w:top w:w="0" w:type="dxa"/>
            <w:bottom w:w="0" w:type="dxa"/>
          </w:tblCellMar>
        </w:tblPrEx>
        <w:trPr>
          <w:trHeight w:val="20"/>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sz w:val="14"/>
                <w:szCs w:val="14"/>
              </w:rPr>
            </w:pPr>
          </w:p>
        </w:tc>
        <w:tc>
          <w:tcPr>
            <w:tcW w:w="567" w:type="dxa"/>
            <w:vMerge/>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Всего</w:t>
            </w:r>
          </w:p>
        </w:tc>
        <w:tc>
          <w:tcPr>
            <w:tcW w:w="851" w:type="dxa"/>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4590,0</w:t>
            </w:r>
          </w:p>
        </w:tc>
        <w:tc>
          <w:tcPr>
            <w:tcW w:w="851" w:type="dxa"/>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9" w:type="dxa"/>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851" w:type="dxa"/>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4590,0</w:t>
            </w:r>
          </w:p>
        </w:tc>
        <w:tc>
          <w:tcPr>
            <w:tcW w:w="568" w:type="dxa"/>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6" w:type="dxa"/>
            <w:vMerge/>
          </w:tcPr>
          <w:p w:rsidR="00EF4538" w:rsidRPr="00EF4538" w:rsidRDefault="00EF4538" w:rsidP="00EF4538">
            <w:pPr>
              <w:jc w:val="both"/>
              <w:rPr>
                <w:rFonts w:ascii="Arial" w:hAnsi="Arial" w:cs="Arial"/>
                <w:sz w:val="14"/>
                <w:szCs w:val="14"/>
              </w:rPr>
            </w:pPr>
          </w:p>
        </w:tc>
        <w:tc>
          <w:tcPr>
            <w:tcW w:w="1131" w:type="dxa"/>
            <w:vMerge/>
          </w:tcPr>
          <w:p w:rsidR="00EF4538" w:rsidRPr="00EF4538" w:rsidRDefault="00EF4538" w:rsidP="00EF4538">
            <w:pPr>
              <w:jc w:val="both"/>
              <w:rPr>
                <w:rFonts w:ascii="Arial" w:hAnsi="Arial" w:cs="Arial"/>
                <w:sz w:val="14"/>
                <w:szCs w:val="14"/>
              </w:rPr>
            </w:pPr>
          </w:p>
        </w:tc>
      </w:tr>
      <w:tr w:rsidR="00EF4538" w:rsidRPr="00EF4538" w:rsidTr="00EF4538">
        <w:tblPrEx>
          <w:tblCellMar>
            <w:top w:w="0" w:type="dxa"/>
            <w:bottom w:w="0" w:type="dxa"/>
          </w:tblCellMar>
        </w:tblPrEx>
        <w:trPr>
          <w:trHeight w:val="20"/>
        </w:trPr>
        <w:tc>
          <w:tcPr>
            <w:tcW w:w="993" w:type="dxa"/>
            <w:vMerge w:val="restart"/>
          </w:tcPr>
          <w:p w:rsidR="00EF4538" w:rsidRPr="00EF4538" w:rsidRDefault="00EF4538" w:rsidP="00EF4538">
            <w:pPr>
              <w:jc w:val="both"/>
              <w:rPr>
                <w:rFonts w:ascii="Arial" w:hAnsi="Arial" w:cs="Arial"/>
                <w:sz w:val="14"/>
                <w:szCs w:val="14"/>
              </w:rPr>
            </w:pPr>
          </w:p>
        </w:tc>
        <w:tc>
          <w:tcPr>
            <w:tcW w:w="1984" w:type="dxa"/>
            <w:vMerge w:val="restart"/>
          </w:tcPr>
          <w:p w:rsidR="00EF4538" w:rsidRPr="00EF4538" w:rsidRDefault="00EF4538" w:rsidP="00EF4538">
            <w:pPr>
              <w:jc w:val="both"/>
              <w:rPr>
                <w:rFonts w:ascii="Arial" w:hAnsi="Arial" w:cs="Arial"/>
                <w:sz w:val="14"/>
                <w:szCs w:val="14"/>
              </w:rPr>
            </w:pPr>
            <w:r w:rsidRPr="00EF4538">
              <w:rPr>
                <w:rFonts w:ascii="Arial" w:hAnsi="Arial" w:cs="Arial"/>
                <w:sz w:val="14"/>
                <w:szCs w:val="14"/>
              </w:rPr>
              <w:t>Итого по муниципальной программе</w:t>
            </w:r>
          </w:p>
        </w:tc>
        <w:tc>
          <w:tcPr>
            <w:tcW w:w="567" w:type="dxa"/>
            <w:vMerge w:val="restart"/>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2022 год</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2437,0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709"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2437,0</w:t>
            </w:r>
          </w:p>
        </w:tc>
        <w:tc>
          <w:tcPr>
            <w:tcW w:w="568"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706" w:type="dxa"/>
            <w:vMerge w:val="restart"/>
          </w:tcPr>
          <w:p w:rsidR="00EF4538" w:rsidRPr="00EF4538" w:rsidRDefault="00EF4538" w:rsidP="00EF4538">
            <w:pPr>
              <w:jc w:val="both"/>
              <w:rPr>
                <w:rFonts w:ascii="Arial" w:hAnsi="Arial" w:cs="Arial"/>
                <w:sz w:val="14"/>
                <w:szCs w:val="14"/>
              </w:rPr>
            </w:pPr>
          </w:p>
        </w:tc>
        <w:tc>
          <w:tcPr>
            <w:tcW w:w="1131" w:type="dxa"/>
            <w:vMerge w:val="restart"/>
          </w:tcPr>
          <w:p w:rsidR="00EF4538" w:rsidRPr="00EF4538" w:rsidRDefault="00EF4538" w:rsidP="00EF4538">
            <w:pPr>
              <w:jc w:val="both"/>
              <w:rPr>
                <w:rFonts w:ascii="Arial" w:hAnsi="Arial" w:cs="Arial"/>
                <w:sz w:val="14"/>
                <w:szCs w:val="14"/>
              </w:rPr>
            </w:pPr>
          </w:p>
        </w:tc>
      </w:tr>
      <w:tr w:rsidR="00EF4538" w:rsidRPr="00EF4538" w:rsidTr="00EF4538">
        <w:tblPrEx>
          <w:tblCellMar>
            <w:top w:w="0" w:type="dxa"/>
            <w:bottom w:w="0" w:type="dxa"/>
          </w:tblCellMar>
        </w:tblPrEx>
        <w:trPr>
          <w:trHeight w:val="20"/>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sz w:val="14"/>
                <w:szCs w:val="14"/>
              </w:rPr>
            </w:pPr>
          </w:p>
        </w:tc>
        <w:tc>
          <w:tcPr>
            <w:tcW w:w="567" w:type="dxa"/>
            <w:vMerge/>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2023 год</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3681,0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709"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3681,0</w:t>
            </w:r>
          </w:p>
        </w:tc>
        <w:tc>
          <w:tcPr>
            <w:tcW w:w="568"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706" w:type="dxa"/>
            <w:vMerge/>
          </w:tcPr>
          <w:p w:rsidR="00EF4538" w:rsidRPr="00EF4538" w:rsidRDefault="00EF4538" w:rsidP="00EF4538">
            <w:pPr>
              <w:jc w:val="both"/>
              <w:rPr>
                <w:rFonts w:ascii="Arial" w:hAnsi="Arial" w:cs="Arial"/>
                <w:sz w:val="14"/>
                <w:szCs w:val="14"/>
              </w:rPr>
            </w:pPr>
          </w:p>
        </w:tc>
        <w:tc>
          <w:tcPr>
            <w:tcW w:w="1131" w:type="dxa"/>
            <w:vMerge/>
          </w:tcPr>
          <w:p w:rsidR="00EF4538" w:rsidRPr="00EF4538" w:rsidRDefault="00EF4538" w:rsidP="00EF4538">
            <w:pPr>
              <w:jc w:val="both"/>
              <w:rPr>
                <w:rFonts w:ascii="Arial" w:hAnsi="Arial" w:cs="Arial"/>
                <w:sz w:val="14"/>
                <w:szCs w:val="14"/>
              </w:rPr>
            </w:pPr>
          </w:p>
        </w:tc>
      </w:tr>
      <w:tr w:rsidR="00EF4538" w:rsidRPr="00EF4538" w:rsidTr="00EF4538">
        <w:tblPrEx>
          <w:tblCellMar>
            <w:top w:w="0" w:type="dxa"/>
            <w:bottom w:w="0" w:type="dxa"/>
          </w:tblCellMar>
        </w:tblPrEx>
        <w:trPr>
          <w:trHeight w:val="20"/>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sz w:val="14"/>
                <w:szCs w:val="14"/>
              </w:rPr>
            </w:pPr>
          </w:p>
        </w:tc>
        <w:tc>
          <w:tcPr>
            <w:tcW w:w="567" w:type="dxa"/>
            <w:vMerge/>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2024 год</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3685,0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709"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3685,0</w:t>
            </w:r>
          </w:p>
        </w:tc>
        <w:tc>
          <w:tcPr>
            <w:tcW w:w="568"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706" w:type="dxa"/>
            <w:vMerge/>
          </w:tcPr>
          <w:p w:rsidR="00EF4538" w:rsidRPr="00EF4538" w:rsidRDefault="00EF4538" w:rsidP="00EF4538">
            <w:pPr>
              <w:jc w:val="both"/>
              <w:rPr>
                <w:rFonts w:ascii="Arial" w:hAnsi="Arial" w:cs="Arial"/>
                <w:sz w:val="14"/>
                <w:szCs w:val="14"/>
              </w:rPr>
            </w:pPr>
          </w:p>
        </w:tc>
        <w:tc>
          <w:tcPr>
            <w:tcW w:w="1131" w:type="dxa"/>
            <w:vMerge/>
          </w:tcPr>
          <w:p w:rsidR="00EF4538" w:rsidRPr="00EF4538" w:rsidRDefault="00EF4538" w:rsidP="00EF4538">
            <w:pPr>
              <w:jc w:val="both"/>
              <w:rPr>
                <w:rFonts w:ascii="Arial" w:hAnsi="Arial" w:cs="Arial"/>
                <w:sz w:val="14"/>
                <w:szCs w:val="14"/>
              </w:rPr>
            </w:pPr>
          </w:p>
        </w:tc>
      </w:tr>
      <w:tr w:rsidR="00EF4538" w:rsidRPr="00EF4538" w:rsidTr="00EF4538">
        <w:tblPrEx>
          <w:tblCellMar>
            <w:top w:w="0" w:type="dxa"/>
            <w:bottom w:w="0" w:type="dxa"/>
          </w:tblCellMar>
        </w:tblPrEx>
        <w:trPr>
          <w:trHeight w:val="20"/>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sz w:val="14"/>
                <w:szCs w:val="14"/>
              </w:rPr>
            </w:pPr>
          </w:p>
        </w:tc>
        <w:tc>
          <w:tcPr>
            <w:tcW w:w="567" w:type="dxa"/>
            <w:vMerge/>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2025 год</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3689,0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709"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3689,0</w:t>
            </w:r>
          </w:p>
        </w:tc>
        <w:tc>
          <w:tcPr>
            <w:tcW w:w="568"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706" w:type="dxa"/>
            <w:vMerge/>
          </w:tcPr>
          <w:p w:rsidR="00EF4538" w:rsidRPr="00EF4538" w:rsidRDefault="00EF4538" w:rsidP="00EF4538">
            <w:pPr>
              <w:jc w:val="both"/>
              <w:rPr>
                <w:rFonts w:ascii="Arial" w:hAnsi="Arial" w:cs="Arial"/>
                <w:sz w:val="14"/>
                <w:szCs w:val="14"/>
              </w:rPr>
            </w:pPr>
          </w:p>
        </w:tc>
        <w:tc>
          <w:tcPr>
            <w:tcW w:w="1131" w:type="dxa"/>
            <w:vMerge/>
          </w:tcPr>
          <w:p w:rsidR="00EF4538" w:rsidRPr="00EF4538" w:rsidRDefault="00EF4538" w:rsidP="00EF4538">
            <w:pPr>
              <w:jc w:val="both"/>
              <w:rPr>
                <w:rFonts w:ascii="Arial" w:hAnsi="Arial" w:cs="Arial"/>
                <w:sz w:val="14"/>
                <w:szCs w:val="14"/>
              </w:rPr>
            </w:pPr>
          </w:p>
        </w:tc>
      </w:tr>
      <w:tr w:rsidR="00EF4538" w:rsidRPr="00EF4538" w:rsidTr="00EF4538">
        <w:tblPrEx>
          <w:tblCellMar>
            <w:top w:w="0" w:type="dxa"/>
            <w:bottom w:w="0" w:type="dxa"/>
          </w:tblCellMar>
        </w:tblPrEx>
        <w:trPr>
          <w:trHeight w:val="20"/>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sz w:val="14"/>
                <w:szCs w:val="14"/>
              </w:rPr>
            </w:pPr>
          </w:p>
        </w:tc>
        <w:tc>
          <w:tcPr>
            <w:tcW w:w="567" w:type="dxa"/>
            <w:vMerge/>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2026 год</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3693,0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709"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3693,0</w:t>
            </w:r>
          </w:p>
        </w:tc>
        <w:tc>
          <w:tcPr>
            <w:tcW w:w="568"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706" w:type="dxa"/>
            <w:vMerge/>
          </w:tcPr>
          <w:p w:rsidR="00EF4538" w:rsidRPr="00EF4538" w:rsidRDefault="00EF4538" w:rsidP="00EF4538">
            <w:pPr>
              <w:jc w:val="both"/>
              <w:rPr>
                <w:rFonts w:ascii="Arial" w:hAnsi="Arial" w:cs="Arial"/>
                <w:sz w:val="14"/>
                <w:szCs w:val="14"/>
              </w:rPr>
            </w:pPr>
          </w:p>
        </w:tc>
        <w:tc>
          <w:tcPr>
            <w:tcW w:w="1131" w:type="dxa"/>
            <w:vMerge/>
          </w:tcPr>
          <w:p w:rsidR="00EF4538" w:rsidRPr="00EF4538" w:rsidRDefault="00EF4538" w:rsidP="00EF4538">
            <w:pPr>
              <w:jc w:val="both"/>
              <w:rPr>
                <w:rFonts w:ascii="Arial" w:hAnsi="Arial" w:cs="Arial"/>
                <w:sz w:val="14"/>
                <w:szCs w:val="14"/>
              </w:rPr>
            </w:pPr>
          </w:p>
        </w:tc>
      </w:tr>
      <w:tr w:rsidR="00EF4538" w:rsidRPr="00EF4538" w:rsidTr="00EF4538">
        <w:tblPrEx>
          <w:tblCellMar>
            <w:top w:w="0" w:type="dxa"/>
            <w:bottom w:w="0" w:type="dxa"/>
          </w:tblCellMar>
        </w:tblPrEx>
        <w:trPr>
          <w:trHeight w:val="20"/>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sz w:val="14"/>
                <w:szCs w:val="14"/>
              </w:rPr>
            </w:pPr>
          </w:p>
        </w:tc>
        <w:tc>
          <w:tcPr>
            <w:tcW w:w="567" w:type="dxa"/>
            <w:vMerge/>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2027 год</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3697,0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709"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3697,0</w:t>
            </w:r>
          </w:p>
        </w:tc>
        <w:tc>
          <w:tcPr>
            <w:tcW w:w="568"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0,0</w:t>
            </w:r>
          </w:p>
        </w:tc>
        <w:tc>
          <w:tcPr>
            <w:tcW w:w="706" w:type="dxa"/>
            <w:vMerge/>
          </w:tcPr>
          <w:p w:rsidR="00EF4538" w:rsidRPr="00EF4538" w:rsidRDefault="00EF4538" w:rsidP="00EF4538">
            <w:pPr>
              <w:jc w:val="both"/>
              <w:rPr>
                <w:rFonts w:ascii="Arial" w:hAnsi="Arial" w:cs="Arial"/>
                <w:sz w:val="14"/>
                <w:szCs w:val="14"/>
              </w:rPr>
            </w:pPr>
          </w:p>
        </w:tc>
        <w:tc>
          <w:tcPr>
            <w:tcW w:w="1131" w:type="dxa"/>
            <w:vMerge/>
          </w:tcPr>
          <w:p w:rsidR="00EF4538" w:rsidRPr="00EF4538" w:rsidRDefault="00EF4538" w:rsidP="00EF4538">
            <w:pPr>
              <w:jc w:val="both"/>
              <w:rPr>
                <w:rFonts w:ascii="Arial" w:hAnsi="Arial" w:cs="Arial"/>
                <w:sz w:val="14"/>
                <w:szCs w:val="14"/>
              </w:rPr>
            </w:pPr>
          </w:p>
        </w:tc>
      </w:tr>
      <w:tr w:rsidR="00EF4538" w:rsidRPr="00EF4538" w:rsidTr="00EF4538">
        <w:tblPrEx>
          <w:tblCellMar>
            <w:top w:w="0" w:type="dxa"/>
            <w:bottom w:w="0" w:type="dxa"/>
          </w:tblCellMar>
        </w:tblPrEx>
        <w:trPr>
          <w:trHeight w:val="218"/>
        </w:trPr>
        <w:tc>
          <w:tcPr>
            <w:tcW w:w="993" w:type="dxa"/>
            <w:vMerge/>
          </w:tcPr>
          <w:p w:rsidR="00EF4538" w:rsidRPr="00EF4538" w:rsidRDefault="00EF4538" w:rsidP="00EF4538">
            <w:pPr>
              <w:jc w:val="both"/>
              <w:rPr>
                <w:rFonts w:ascii="Arial" w:hAnsi="Arial" w:cs="Arial"/>
                <w:sz w:val="14"/>
                <w:szCs w:val="14"/>
              </w:rPr>
            </w:pPr>
          </w:p>
        </w:tc>
        <w:tc>
          <w:tcPr>
            <w:tcW w:w="1984" w:type="dxa"/>
            <w:vMerge/>
          </w:tcPr>
          <w:p w:rsidR="00EF4538" w:rsidRPr="00EF4538" w:rsidRDefault="00EF4538" w:rsidP="00EF4538">
            <w:pPr>
              <w:jc w:val="both"/>
              <w:rPr>
                <w:rFonts w:ascii="Arial" w:hAnsi="Arial" w:cs="Arial"/>
                <w:sz w:val="14"/>
                <w:szCs w:val="14"/>
              </w:rPr>
            </w:pPr>
          </w:p>
        </w:tc>
        <w:tc>
          <w:tcPr>
            <w:tcW w:w="567" w:type="dxa"/>
            <w:vMerge/>
          </w:tcPr>
          <w:p w:rsidR="00EF4538" w:rsidRPr="00EF4538" w:rsidRDefault="00EF4538" w:rsidP="00EF4538">
            <w:pPr>
              <w:jc w:val="both"/>
              <w:rPr>
                <w:rFonts w:ascii="Arial" w:hAnsi="Arial" w:cs="Arial"/>
                <w:sz w:val="14"/>
                <w:szCs w:val="14"/>
              </w:rPr>
            </w:pPr>
          </w:p>
        </w:tc>
        <w:tc>
          <w:tcPr>
            <w:tcW w:w="851" w:type="dxa"/>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Всего</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20882,0</w:t>
            </w:r>
          </w:p>
        </w:tc>
        <w:tc>
          <w:tcPr>
            <w:tcW w:w="851" w:type="dxa"/>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9" w:type="dxa"/>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851" w:type="dxa"/>
          </w:tcPr>
          <w:p w:rsidR="00EF4538" w:rsidRPr="00EF4538" w:rsidRDefault="00EF4538" w:rsidP="00EF4538">
            <w:pPr>
              <w:jc w:val="both"/>
              <w:rPr>
                <w:rFonts w:ascii="Arial" w:hAnsi="Arial" w:cs="Arial"/>
                <w:sz w:val="14"/>
                <w:szCs w:val="14"/>
              </w:rPr>
            </w:pPr>
            <w:r w:rsidRPr="00EF4538">
              <w:rPr>
                <w:rFonts w:ascii="Arial" w:hAnsi="Arial" w:cs="Arial"/>
                <w:sz w:val="14"/>
                <w:szCs w:val="14"/>
              </w:rPr>
              <w:t>20882,0</w:t>
            </w:r>
          </w:p>
        </w:tc>
        <w:tc>
          <w:tcPr>
            <w:tcW w:w="568" w:type="dxa"/>
          </w:tcPr>
          <w:p w:rsidR="00EF4538" w:rsidRPr="00EF4538" w:rsidRDefault="00EF4538" w:rsidP="00EF4538">
            <w:pPr>
              <w:jc w:val="both"/>
              <w:rPr>
                <w:rFonts w:ascii="Arial" w:hAnsi="Arial" w:cs="Arial"/>
                <w:bCs/>
                <w:sz w:val="14"/>
                <w:szCs w:val="14"/>
              </w:rPr>
            </w:pPr>
            <w:r w:rsidRPr="00EF4538">
              <w:rPr>
                <w:rFonts w:ascii="Arial" w:hAnsi="Arial" w:cs="Arial"/>
                <w:bCs/>
                <w:sz w:val="14"/>
                <w:szCs w:val="14"/>
              </w:rPr>
              <w:t>0,0</w:t>
            </w:r>
          </w:p>
        </w:tc>
        <w:tc>
          <w:tcPr>
            <w:tcW w:w="706" w:type="dxa"/>
            <w:vMerge/>
          </w:tcPr>
          <w:p w:rsidR="00EF4538" w:rsidRPr="00EF4538" w:rsidRDefault="00EF4538" w:rsidP="00EF4538">
            <w:pPr>
              <w:jc w:val="both"/>
              <w:rPr>
                <w:rFonts w:ascii="Arial" w:hAnsi="Arial" w:cs="Arial"/>
                <w:sz w:val="14"/>
                <w:szCs w:val="14"/>
              </w:rPr>
            </w:pPr>
          </w:p>
        </w:tc>
        <w:tc>
          <w:tcPr>
            <w:tcW w:w="1131" w:type="dxa"/>
            <w:vMerge/>
          </w:tcPr>
          <w:p w:rsidR="00EF4538" w:rsidRPr="00EF4538" w:rsidRDefault="00EF4538" w:rsidP="00EF4538">
            <w:pPr>
              <w:jc w:val="both"/>
              <w:rPr>
                <w:rFonts w:ascii="Arial" w:hAnsi="Arial" w:cs="Arial"/>
                <w:sz w:val="14"/>
                <w:szCs w:val="14"/>
              </w:rPr>
            </w:pPr>
          </w:p>
        </w:tc>
      </w:tr>
    </w:tbl>
    <w:p w:rsidR="00EF4538" w:rsidRPr="00EF4538" w:rsidRDefault="00EF4538" w:rsidP="00EF4538">
      <w:pPr>
        <w:jc w:val="both"/>
        <w:rPr>
          <w:rFonts w:ascii="Arial" w:hAnsi="Arial" w:cs="Arial"/>
          <w:sz w:val="14"/>
          <w:szCs w:val="14"/>
        </w:rPr>
      </w:pPr>
    </w:p>
    <w:p w:rsidR="00EF4538" w:rsidRPr="00EF4538" w:rsidRDefault="00EF4538" w:rsidP="00EF4538">
      <w:pPr>
        <w:jc w:val="both"/>
        <w:rPr>
          <w:rFonts w:ascii="Arial" w:hAnsi="Arial" w:cs="Arial"/>
          <w:sz w:val="14"/>
          <w:szCs w:val="14"/>
        </w:rPr>
      </w:pPr>
    </w:p>
    <w:p w:rsidR="00EF4538" w:rsidRPr="00EF4538" w:rsidRDefault="00EF4538" w:rsidP="00EF4538">
      <w:pPr>
        <w:jc w:val="both"/>
        <w:rPr>
          <w:rFonts w:ascii="Arial" w:hAnsi="Arial" w:cs="Arial"/>
          <w:sz w:val="16"/>
          <w:szCs w:val="16"/>
        </w:rPr>
      </w:pPr>
      <w:r w:rsidRPr="00EF4538">
        <w:rPr>
          <w:rFonts w:ascii="Arial" w:hAnsi="Arial" w:cs="Arial"/>
          <w:sz w:val="16"/>
          <w:szCs w:val="16"/>
        </w:rPr>
        <w:t xml:space="preserve">Глава Новокубанского городского поселения </w:t>
      </w:r>
    </w:p>
    <w:p w:rsidR="00EF4538" w:rsidRPr="00EF4538" w:rsidRDefault="00EF4538" w:rsidP="00EF4538">
      <w:pPr>
        <w:jc w:val="both"/>
        <w:rPr>
          <w:rFonts w:ascii="Arial" w:hAnsi="Arial" w:cs="Arial"/>
          <w:sz w:val="16"/>
          <w:szCs w:val="16"/>
        </w:rPr>
      </w:pPr>
      <w:r w:rsidRPr="00EF4538">
        <w:rPr>
          <w:rFonts w:ascii="Arial" w:hAnsi="Arial" w:cs="Arial"/>
          <w:sz w:val="16"/>
          <w:szCs w:val="16"/>
        </w:rPr>
        <w:t xml:space="preserve">Новокубанского района                                                                                                                                    П.В. Манаков </w:t>
      </w:r>
    </w:p>
    <w:p w:rsidR="00EF4538" w:rsidRPr="00EF4538" w:rsidRDefault="00EF4538" w:rsidP="00EF4538">
      <w:pPr>
        <w:jc w:val="both"/>
        <w:rPr>
          <w:rFonts w:ascii="Arial" w:hAnsi="Arial" w:cs="Arial"/>
          <w:sz w:val="16"/>
          <w:szCs w:val="16"/>
        </w:rPr>
      </w:pPr>
    </w:p>
    <w:p w:rsidR="00EF4538" w:rsidRPr="00EF4538" w:rsidRDefault="00EF4538" w:rsidP="00502481">
      <w:pPr>
        <w:jc w:val="both"/>
        <w:rPr>
          <w:rFonts w:ascii="Arial" w:hAnsi="Arial" w:cs="Arial"/>
          <w:sz w:val="16"/>
          <w:szCs w:val="16"/>
        </w:rPr>
      </w:pPr>
    </w:p>
    <w:p w:rsidR="00EF4538" w:rsidRPr="00EF4538" w:rsidRDefault="00EF4538" w:rsidP="00502481">
      <w:pPr>
        <w:jc w:val="both"/>
        <w:rPr>
          <w:rFonts w:ascii="Arial" w:hAnsi="Arial" w:cs="Arial"/>
          <w:sz w:val="16"/>
          <w:szCs w:val="16"/>
        </w:rPr>
      </w:pPr>
    </w:p>
    <w:p w:rsidR="00EF4538" w:rsidRPr="00EF4538" w:rsidRDefault="00EF4538" w:rsidP="00EF4538">
      <w:pPr>
        <w:widowControl w:val="0"/>
        <w:autoSpaceDE w:val="0"/>
        <w:autoSpaceDN w:val="0"/>
        <w:adjustRightInd w:val="0"/>
        <w:ind w:left="4820"/>
        <w:rPr>
          <w:rFonts w:ascii="Arial" w:hAnsi="Arial" w:cs="Arial"/>
          <w:sz w:val="16"/>
          <w:szCs w:val="16"/>
        </w:rPr>
      </w:pPr>
      <w:r w:rsidRPr="00EF4538">
        <w:rPr>
          <w:rFonts w:ascii="Arial" w:hAnsi="Arial" w:cs="Arial"/>
          <w:sz w:val="16"/>
          <w:szCs w:val="16"/>
        </w:rPr>
        <w:t xml:space="preserve">Приложение </w:t>
      </w:r>
    </w:p>
    <w:p w:rsidR="00EF4538" w:rsidRPr="00EF4538" w:rsidRDefault="00EF4538" w:rsidP="00EF4538">
      <w:pPr>
        <w:widowControl w:val="0"/>
        <w:autoSpaceDE w:val="0"/>
        <w:autoSpaceDN w:val="0"/>
        <w:adjustRightInd w:val="0"/>
        <w:ind w:left="4820"/>
        <w:rPr>
          <w:rFonts w:ascii="Arial" w:hAnsi="Arial" w:cs="Arial"/>
          <w:sz w:val="16"/>
          <w:szCs w:val="16"/>
        </w:rPr>
      </w:pPr>
      <w:r w:rsidRPr="00EF4538">
        <w:rPr>
          <w:rFonts w:ascii="Arial" w:hAnsi="Arial" w:cs="Arial"/>
          <w:sz w:val="16"/>
          <w:szCs w:val="16"/>
        </w:rPr>
        <w:t>к постановлению администрации</w:t>
      </w:r>
    </w:p>
    <w:p w:rsidR="00EF4538" w:rsidRPr="00EF4538" w:rsidRDefault="00EF4538" w:rsidP="00EF4538">
      <w:pPr>
        <w:widowControl w:val="0"/>
        <w:autoSpaceDE w:val="0"/>
        <w:autoSpaceDN w:val="0"/>
        <w:adjustRightInd w:val="0"/>
        <w:ind w:left="4820"/>
        <w:rPr>
          <w:rFonts w:ascii="Arial" w:hAnsi="Arial" w:cs="Arial"/>
          <w:sz w:val="16"/>
          <w:szCs w:val="16"/>
        </w:rPr>
      </w:pPr>
      <w:r w:rsidRPr="00EF4538">
        <w:rPr>
          <w:rFonts w:ascii="Arial" w:hAnsi="Arial" w:cs="Arial"/>
          <w:sz w:val="16"/>
          <w:szCs w:val="16"/>
        </w:rPr>
        <w:t xml:space="preserve">Новокубанского городского поселения Новокубанского района </w:t>
      </w:r>
    </w:p>
    <w:p w:rsidR="00EF4538" w:rsidRPr="00EF4538" w:rsidRDefault="00EF4538" w:rsidP="00EF4538">
      <w:pPr>
        <w:widowControl w:val="0"/>
        <w:autoSpaceDE w:val="0"/>
        <w:autoSpaceDN w:val="0"/>
        <w:adjustRightInd w:val="0"/>
        <w:ind w:left="4820"/>
        <w:jc w:val="both"/>
        <w:rPr>
          <w:rFonts w:ascii="Arial" w:hAnsi="Arial" w:cs="Arial"/>
          <w:sz w:val="16"/>
          <w:szCs w:val="16"/>
        </w:rPr>
      </w:pPr>
      <w:r w:rsidRPr="00EF4538">
        <w:rPr>
          <w:rFonts w:ascii="Arial" w:hAnsi="Arial" w:cs="Arial"/>
          <w:sz w:val="16"/>
          <w:szCs w:val="16"/>
        </w:rPr>
        <w:t>от __________ 2022 года № _______</w:t>
      </w:r>
    </w:p>
    <w:p w:rsidR="00EF4538" w:rsidRPr="00EF4538" w:rsidRDefault="00EF4538" w:rsidP="00EF4538">
      <w:pPr>
        <w:widowControl w:val="0"/>
        <w:autoSpaceDE w:val="0"/>
        <w:autoSpaceDN w:val="0"/>
        <w:adjustRightInd w:val="0"/>
        <w:ind w:left="4820"/>
        <w:jc w:val="center"/>
        <w:rPr>
          <w:rFonts w:ascii="Arial" w:hAnsi="Arial" w:cs="Arial"/>
          <w:sz w:val="16"/>
          <w:szCs w:val="16"/>
        </w:rPr>
      </w:pPr>
    </w:p>
    <w:p w:rsidR="00EF4538" w:rsidRPr="00EF4538" w:rsidRDefault="00EF4538" w:rsidP="00EF4538">
      <w:pPr>
        <w:widowControl w:val="0"/>
        <w:autoSpaceDE w:val="0"/>
        <w:autoSpaceDN w:val="0"/>
        <w:adjustRightInd w:val="0"/>
        <w:ind w:left="4820"/>
        <w:rPr>
          <w:rFonts w:ascii="Arial" w:hAnsi="Arial" w:cs="Arial"/>
          <w:sz w:val="16"/>
          <w:szCs w:val="16"/>
        </w:rPr>
      </w:pPr>
      <w:r w:rsidRPr="00EF4538">
        <w:rPr>
          <w:rFonts w:ascii="Arial" w:hAnsi="Arial" w:cs="Arial"/>
          <w:sz w:val="16"/>
          <w:szCs w:val="16"/>
        </w:rPr>
        <w:t xml:space="preserve">«УТВЕРЖДЕНА </w:t>
      </w:r>
    </w:p>
    <w:p w:rsidR="00EF4538" w:rsidRPr="00EF4538" w:rsidRDefault="00EF4538" w:rsidP="00EF4538">
      <w:pPr>
        <w:widowControl w:val="0"/>
        <w:autoSpaceDE w:val="0"/>
        <w:autoSpaceDN w:val="0"/>
        <w:adjustRightInd w:val="0"/>
        <w:ind w:left="4820"/>
        <w:rPr>
          <w:rFonts w:ascii="Arial" w:hAnsi="Arial" w:cs="Arial"/>
          <w:sz w:val="16"/>
          <w:szCs w:val="16"/>
        </w:rPr>
      </w:pPr>
      <w:r w:rsidRPr="00EF4538">
        <w:rPr>
          <w:rFonts w:ascii="Arial" w:hAnsi="Arial" w:cs="Arial"/>
          <w:sz w:val="16"/>
          <w:szCs w:val="16"/>
        </w:rPr>
        <w:t xml:space="preserve">постановлением администрации Новокубанского городского поселения Новокубанского района </w:t>
      </w:r>
    </w:p>
    <w:p w:rsidR="00EF4538" w:rsidRPr="00EF4538" w:rsidRDefault="00EF4538" w:rsidP="00EF4538">
      <w:pPr>
        <w:widowControl w:val="0"/>
        <w:autoSpaceDE w:val="0"/>
        <w:autoSpaceDN w:val="0"/>
        <w:adjustRightInd w:val="0"/>
        <w:ind w:left="4820"/>
        <w:jc w:val="both"/>
        <w:rPr>
          <w:rFonts w:ascii="Arial" w:hAnsi="Arial" w:cs="Arial"/>
          <w:sz w:val="16"/>
          <w:szCs w:val="16"/>
          <w:u w:val="single"/>
        </w:rPr>
      </w:pPr>
      <w:r w:rsidRPr="00EF4538">
        <w:rPr>
          <w:rFonts w:ascii="Arial" w:hAnsi="Arial" w:cs="Arial"/>
          <w:sz w:val="16"/>
          <w:szCs w:val="16"/>
        </w:rPr>
        <w:t xml:space="preserve">от </w:t>
      </w:r>
      <w:r w:rsidRPr="00EF4538">
        <w:rPr>
          <w:rFonts w:ascii="Arial" w:hAnsi="Arial" w:cs="Arial"/>
          <w:sz w:val="16"/>
          <w:szCs w:val="16"/>
          <w:u w:val="single"/>
        </w:rPr>
        <w:t>03.09.2021 г. 2021 года № 998</w:t>
      </w:r>
    </w:p>
    <w:p w:rsidR="00EF4538" w:rsidRPr="00EF4538" w:rsidRDefault="00EF4538" w:rsidP="00EF4538">
      <w:pPr>
        <w:widowControl w:val="0"/>
        <w:autoSpaceDE w:val="0"/>
        <w:autoSpaceDN w:val="0"/>
        <w:adjustRightInd w:val="0"/>
        <w:ind w:left="4820"/>
        <w:rPr>
          <w:rFonts w:ascii="Arial" w:hAnsi="Arial" w:cs="Arial"/>
          <w:sz w:val="16"/>
          <w:szCs w:val="16"/>
        </w:rPr>
      </w:pPr>
    </w:p>
    <w:p w:rsidR="00EF4538" w:rsidRPr="00EF4538" w:rsidRDefault="00EF4538" w:rsidP="00EF4538">
      <w:pPr>
        <w:widowControl w:val="0"/>
        <w:autoSpaceDE w:val="0"/>
        <w:autoSpaceDN w:val="0"/>
        <w:adjustRightInd w:val="0"/>
        <w:ind w:left="4820"/>
        <w:jc w:val="center"/>
        <w:rPr>
          <w:rFonts w:ascii="Arial" w:hAnsi="Arial" w:cs="Arial"/>
          <w:sz w:val="16"/>
          <w:szCs w:val="16"/>
        </w:rPr>
      </w:pPr>
    </w:p>
    <w:p w:rsidR="00EF4538" w:rsidRPr="00EF4538" w:rsidRDefault="00EF4538" w:rsidP="00EF4538">
      <w:pPr>
        <w:widowControl w:val="0"/>
        <w:suppressAutoHyphens/>
        <w:autoSpaceDE w:val="0"/>
        <w:autoSpaceDN w:val="0"/>
        <w:adjustRightInd w:val="0"/>
        <w:jc w:val="center"/>
        <w:rPr>
          <w:rFonts w:ascii="Arial" w:hAnsi="Arial" w:cs="Arial"/>
          <w:b/>
          <w:bCs/>
          <w:sz w:val="16"/>
          <w:szCs w:val="16"/>
        </w:rPr>
      </w:pPr>
      <w:r w:rsidRPr="00EF4538">
        <w:rPr>
          <w:rFonts w:ascii="Arial" w:hAnsi="Arial" w:cs="Arial"/>
          <w:b/>
          <w:bCs/>
          <w:sz w:val="16"/>
          <w:szCs w:val="16"/>
        </w:rPr>
        <w:t>МУНИЦИПАЛЬНАЯ ПРОГРАММА</w:t>
      </w:r>
    </w:p>
    <w:p w:rsidR="00EF4538" w:rsidRPr="00EF4538" w:rsidRDefault="00EF4538" w:rsidP="00EF4538">
      <w:pPr>
        <w:widowControl w:val="0"/>
        <w:suppressAutoHyphens/>
        <w:autoSpaceDE w:val="0"/>
        <w:autoSpaceDN w:val="0"/>
        <w:adjustRightInd w:val="0"/>
        <w:jc w:val="center"/>
        <w:rPr>
          <w:rFonts w:ascii="Arial" w:hAnsi="Arial" w:cs="Arial"/>
          <w:b/>
          <w:bCs/>
          <w:sz w:val="16"/>
          <w:szCs w:val="16"/>
        </w:rPr>
      </w:pPr>
      <w:r w:rsidRPr="00EF4538">
        <w:rPr>
          <w:rFonts w:ascii="Arial" w:hAnsi="Arial" w:cs="Arial"/>
          <w:b/>
          <w:bCs/>
          <w:sz w:val="16"/>
          <w:szCs w:val="16"/>
        </w:rPr>
        <w:t xml:space="preserve">Новокубанского городского поселения </w:t>
      </w:r>
      <w:r w:rsidRPr="00EF4538">
        <w:rPr>
          <w:rFonts w:ascii="Arial" w:hAnsi="Arial" w:cs="Arial"/>
          <w:b/>
          <w:bCs/>
          <w:sz w:val="16"/>
          <w:szCs w:val="16"/>
          <w:lang w:val="x-none"/>
        </w:rPr>
        <w:t>Новокубанск</w:t>
      </w:r>
      <w:r w:rsidRPr="00EF4538">
        <w:rPr>
          <w:rFonts w:ascii="Arial" w:hAnsi="Arial" w:cs="Arial"/>
          <w:b/>
          <w:bCs/>
          <w:sz w:val="16"/>
          <w:szCs w:val="16"/>
        </w:rPr>
        <w:t>ого</w:t>
      </w:r>
      <w:r w:rsidRPr="00EF4538">
        <w:rPr>
          <w:rFonts w:ascii="Arial" w:hAnsi="Arial" w:cs="Arial"/>
          <w:b/>
          <w:bCs/>
          <w:sz w:val="16"/>
          <w:szCs w:val="16"/>
          <w:lang w:val="x-none"/>
        </w:rPr>
        <w:t xml:space="preserve"> район</w:t>
      </w:r>
      <w:r w:rsidRPr="00EF4538">
        <w:rPr>
          <w:rFonts w:ascii="Arial" w:hAnsi="Arial" w:cs="Arial"/>
          <w:b/>
          <w:bCs/>
          <w:sz w:val="16"/>
          <w:szCs w:val="16"/>
        </w:rPr>
        <w:t>а</w:t>
      </w:r>
    </w:p>
    <w:p w:rsidR="00EF4538" w:rsidRPr="00EF4538" w:rsidRDefault="00EF4538" w:rsidP="00EF4538">
      <w:pPr>
        <w:widowControl w:val="0"/>
        <w:suppressAutoHyphens/>
        <w:autoSpaceDE w:val="0"/>
        <w:autoSpaceDN w:val="0"/>
        <w:adjustRightInd w:val="0"/>
        <w:jc w:val="center"/>
        <w:rPr>
          <w:rFonts w:ascii="Arial" w:hAnsi="Arial" w:cs="Arial"/>
          <w:b/>
          <w:sz w:val="16"/>
          <w:szCs w:val="16"/>
        </w:rPr>
      </w:pPr>
      <w:r w:rsidRPr="00EF4538">
        <w:rPr>
          <w:rFonts w:ascii="Arial" w:hAnsi="Arial" w:cs="Arial"/>
          <w:b/>
          <w:sz w:val="16"/>
          <w:szCs w:val="16"/>
        </w:rPr>
        <w:t>«Управление муниципальным имуществом и земельными ресурсами»</w:t>
      </w:r>
    </w:p>
    <w:p w:rsidR="00EF4538" w:rsidRPr="00EF4538" w:rsidRDefault="00EF4538" w:rsidP="00EF4538">
      <w:pPr>
        <w:widowControl w:val="0"/>
        <w:autoSpaceDE w:val="0"/>
        <w:autoSpaceDN w:val="0"/>
        <w:adjustRightInd w:val="0"/>
        <w:jc w:val="center"/>
        <w:outlineLvl w:val="0"/>
        <w:rPr>
          <w:rFonts w:ascii="Arial" w:hAnsi="Arial" w:cs="Arial"/>
          <w:bCs/>
          <w:kern w:val="32"/>
          <w:sz w:val="16"/>
          <w:szCs w:val="16"/>
          <w:lang w:eastAsia="x-none"/>
        </w:rPr>
      </w:pPr>
    </w:p>
    <w:p w:rsidR="00EF4538" w:rsidRPr="00EF4538" w:rsidRDefault="00EF4538" w:rsidP="00EF4538">
      <w:pPr>
        <w:widowControl w:val="0"/>
        <w:autoSpaceDE w:val="0"/>
        <w:autoSpaceDN w:val="0"/>
        <w:adjustRightInd w:val="0"/>
        <w:jc w:val="center"/>
        <w:outlineLvl w:val="0"/>
        <w:rPr>
          <w:rFonts w:ascii="Arial" w:hAnsi="Arial" w:cs="Arial"/>
          <w:b/>
          <w:bCs/>
          <w:kern w:val="32"/>
          <w:sz w:val="16"/>
          <w:szCs w:val="16"/>
          <w:lang w:val="x-none" w:eastAsia="x-none"/>
        </w:rPr>
      </w:pPr>
      <w:r w:rsidRPr="00EF4538">
        <w:rPr>
          <w:rFonts w:ascii="Arial" w:hAnsi="Arial" w:cs="Arial"/>
          <w:b/>
          <w:bCs/>
          <w:kern w:val="32"/>
          <w:sz w:val="16"/>
          <w:szCs w:val="16"/>
          <w:lang w:val="x-none" w:eastAsia="x-none"/>
        </w:rPr>
        <w:t>ПАСПОРТ</w:t>
      </w:r>
    </w:p>
    <w:p w:rsidR="00EF4538" w:rsidRPr="00EF4538" w:rsidRDefault="00EF4538" w:rsidP="00EF4538">
      <w:pPr>
        <w:widowControl w:val="0"/>
        <w:autoSpaceDE w:val="0"/>
        <w:autoSpaceDN w:val="0"/>
        <w:adjustRightInd w:val="0"/>
        <w:jc w:val="center"/>
        <w:outlineLvl w:val="0"/>
        <w:rPr>
          <w:rFonts w:ascii="Arial" w:hAnsi="Arial" w:cs="Arial"/>
          <w:b/>
          <w:bCs/>
          <w:kern w:val="32"/>
          <w:sz w:val="16"/>
          <w:szCs w:val="16"/>
          <w:lang w:val="x-none" w:eastAsia="x-none"/>
        </w:rPr>
      </w:pPr>
      <w:r w:rsidRPr="00EF4538">
        <w:rPr>
          <w:rFonts w:ascii="Arial" w:hAnsi="Arial" w:cs="Arial"/>
          <w:b/>
          <w:bCs/>
          <w:kern w:val="32"/>
          <w:sz w:val="16"/>
          <w:szCs w:val="16"/>
          <w:lang w:val="x-none" w:eastAsia="x-none"/>
        </w:rPr>
        <w:t>муниципальной программы</w:t>
      </w:r>
    </w:p>
    <w:p w:rsidR="00EF4538" w:rsidRPr="00EF4538" w:rsidRDefault="00EF4538" w:rsidP="00EF4538">
      <w:pPr>
        <w:widowControl w:val="0"/>
        <w:suppressAutoHyphens/>
        <w:autoSpaceDE w:val="0"/>
        <w:autoSpaceDN w:val="0"/>
        <w:adjustRightInd w:val="0"/>
        <w:jc w:val="center"/>
        <w:rPr>
          <w:rFonts w:ascii="Arial" w:hAnsi="Arial" w:cs="Arial"/>
          <w:b/>
          <w:bCs/>
          <w:sz w:val="16"/>
          <w:szCs w:val="16"/>
        </w:rPr>
      </w:pPr>
      <w:r w:rsidRPr="00EF4538">
        <w:rPr>
          <w:rFonts w:ascii="Arial" w:hAnsi="Arial" w:cs="Arial"/>
          <w:b/>
          <w:bCs/>
          <w:sz w:val="16"/>
          <w:szCs w:val="16"/>
        </w:rPr>
        <w:t xml:space="preserve">Новокубанского городского поселения </w:t>
      </w:r>
      <w:r w:rsidRPr="00EF4538">
        <w:rPr>
          <w:rFonts w:ascii="Arial" w:hAnsi="Arial" w:cs="Arial"/>
          <w:b/>
          <w:bCs/>
          <w:sz w:val="16"/>
          <w:szCs w:val="16"/>
          <w:lang w:val="x-none"/>
        </w:rPr>
        <w:t>Новокубанск</w:t>
      </w:r>
      <w:r w:rsidRPr="00EF4538">
        <w:rPr>
          <w:rFonts w:ascii="Arial" w:hAnsi="Arial" w:cs="Arial"/>
          <w:b/>
          <w:bCs/>
          <w:sz w:val="16"/>
          <w:szCs w:val="16"/>
        </w:rPr>
        <w:t>ого</w:t>
      </w:r>
      <w:r w:rsidRPr="00EF4538">
        <w:rPr>
          <w:rFonts w:ascii="Arial" w:hAnsi="Arial" w:cs="Arial"/>
          <w:b/>
          <w:bCs/>
          <w:sz w:val="16"/>
          <w:szCs w:val="16"/>
          <w:lang w:val="x-none"/>
        </w:rPr>
        <w:t xml:space="preserve"> район</w:t>
      </w:r>
      <w:r w:rsidRPr="00EF4538">
        <w:rPr>
          <w:rFonts w:ascii="Arial" w:hAnsi="Arial" w:cs="Arial"/>
          <w:b/>
          <w:bCs/>
          <w:sz w:val="16"/>
          <w:szCs w:val="16"/>
        </w:rPr>
        <w:t>а</w:t>
      </w:r>
    </w:p>
    <w:p w:rsidR="00EF4538" w:rsidRPr="00EF4538" w:rsidRDefault="00EF4538" w:rsidP="00EF4538">
      <w:pPr>
        <w:widowControl w:val="0"/>
        <w:autoSpaceDE w:val="0"/>
        <w:autoSpaceDN w:val="0"/>
        <w:adjustRightInd w:val="0"/>
        <w:jc w:val="center"/>
        <w:outlineLvl w:val="0"/>
        <w:rPr>
          <w:rFonts w:ascii="Arial" w:hAnsi="Arial" w:cs="Arial"/>
          <w:b/>
          <w:bCs/>
          <w:kern w:val="32"/>
          <w:sz w:val="16"/>
          <w:szCs w:val="16"/>
          <w:lang w:eastAsia="x-none"/>
        </w:rPr>
      </w:pPr>
      <w:r w:rsidRPr="00EF4538">
        <w:rPr>
          <w:rFonts w:ascii="Arial" w:hAnsi="Arial" w:cs="Arial"/>
          <w:b/>
          <w:bCs/>
          <w:kern w:val="32"/>
          <w:sz w:val="16"/>
          <w:szCs w:val="16"/>
          <w:lang w:val="x-none" w:eastAsia="x-none"/>
        </w:rPr>
        <w:t>«Управление муниципальным имуществом и земельными ресурсами</w:t>
      </w:r>
      <w:r w:rsidRPr="00EF4538">
        <w:rPr>
          <w:rFonts w:ascii="Arial" w:hAnsi="Arial" w:cs="Arial"/>
          <w:b/>
          <w:bCs/>
          <w:kern w:val="32"/>
          <w:sz w:val="16"/>
          <w:szCs w:val="16"/>
          <w:lang w:eastAsia="x-none"/>
        </w:rPr>
        <w:t>»</w:t>
      </w:r>
    </w:p>
    <w:p w:rsidR="00EF4538" w:rsidRPr="00EF4538" w:rsidRDefault="00EF4538" w:rsidP="00EF4538">
      <w:pPr>
        <w:widowControl w:val="0"/>
        <w:autoSpaceDE w:val="0"/>
        <w:autoSpaceDN w:val="0"/>
        <w:adjustRightInd w:val="0"/>
        <w:jc w:val="center"/>
        <w:outlineLvl w:val="0"/>
        <w:rPr>
          <w:rFonts w:ascii="Arial" w:hAnsi="Arial" w:cs="Arial"/>
          <w:bCs/>
          <w:kern w:val="32"/>
          <w:sz w:val="16"/>
          <w:szCs w:val="16"/>
          <w:lang w:eastAsia="x-none"/>
        </w:rPr>
      </w:pPr>
    </w:p>
    <w:tbl>
      <w:tblPr>
        <w:tblW w:w="9072" w:type="dxa"/>
        <w:tblInd w:w="39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686"/>
        <w:gridCol w:w="283"/>
        <w:gridCol w:w="5103"/>
      </w:tblGrid>
      <w:tr w:rsidR="00EF4538" w:rsidRPr="00EF4538" w:rsidTr="005B2085">
        <w:tblPrEx>
          <w:tblCellMar>
            <w:top w:w="0" w:type="dxa"/>
            <w:bottom w:w="0" w:type="dxa"/>
          </w:tblCellMar>
        </w:tblPrEx>
        <w:tc>
          <w:tcPr>
            <w:tcW w:w="3686" w:type="dxa"/>
            <w:tcBorders>
              <w:top w:val="nil"/>
              <w:left w:val="nil"/>
              <w:bottom w:val="nil"/>
              <w:right w:val="nil"/>
            </w:tcBorders>
          </w:tcPr>
          <w:p w:rsidR="00EF4538" w:rsidRPr="00EF4538" w:rsidRDefault="00EF4538" w:rsidP="00EF4538">
            <w:pPr>
              <w:widowControl w:val="0"/>
              <w:autoSpaceDE w:val="0"/>
              <w:autoSpaceDN w:val="0"/>
              <w:adjustRightInd w:val="0"/>
              <w:ind w:left="-108"/>
              <w:rPr>
                <w:rFonts w:ascii="Arial" w:hAnsi="Arial" w:cs="Arial"/>
                <w:sz w:val="16"/>
                <w:szCs w:val="16"/>
              </w:rPr>
            </w:pPr>
            <w:r w:rsidRPr="00EF4538">
              <w:rPr>
                <w:rFonts w:ascii="Arial" w:hAnsi="Arial" w:cs="Arial"/>
                <w:sz w:val="16"/>
                <w:szCs w:val="16"/>
              </w:rPr>
              <w:t>Координатор муниципальной программы</w:t>
            </w:r>
          </w:p>
        </w:tc>
        <w:tc>
          <w:tcPr>
            <w:tcW w:w="283" w:type="dxa"/>
            <w:tcBorders>
              <w:top w:val="nil"/>
              <w:left w:val="nil"/>
              <w:bottom w:val="nil"/>
              <w:right w:val="nil"/>
            </w:tcBorders>
          </w:tcPr>
          <w:p w:rsidR="00EF4538" w:rsidRPr="00EF4538" w:rsidRDefault="00EF4538" w:rsidP="00EF4538">
            <w:pPr>
              <w:widowControl w:val="0"/>
              <w:autoSpaceDE w:val="0"/>
              <w:autoSpaceDN w:val="0"/>
              <w:adjustRightInd w:val="0"/>
              <w:ind w:left="-108"/>
              <w:jc w:val="both"/>
              <w:rPr>
                <w:rFonts w:ascii="Arial" w:hAnsi="Arial" w:cs="Arial"/>
                <w:sz w:val="16"/>
                <w:szCs w:val="16"/>
                <w:highlight w:val="yellow"/>
              </w:rPr>
            </w:pPr>
          </w:p>
        </w:tc>
        <w:tc>
          <w:tcPr>
            <w:tcW w:w="5103" w:type="dxa"/>
            <w:tcBorders>
              <w:top w:val="nil"/>
              <w:left w:val="nil"/>
              <w:bottom w:val="nil"/>
              <w:right w:val="nil"/>
            </w:tcBorders>
          </w:tcPr>
          <w:p w:rsidR="00EF4538" w:rsidRPr="00EF4538" w:rsidRDefault="00EF4538" w:rsidP="00EF4538">
            <w:pPr>
              <w:widowControl w:val="0"/>
              <w:suppressAutoHyphens/>
              <w:autoSpaceDE w:val="0"/>
              <w:autoSpaceDN w:val="0"/>
              <w:adjustRightInd w:val="0"/>
              <w:ind w:left="-108"/>
              <w:jc w:val="both"/>
              <w:rPr>
                <w:rFonts w:ascii="Arial" w:hAnsi="Arial" w:cs="Arial"/>
                <w:sz w:val="16"/>
                <w:szCs w:val="16"/>
              </w:rPr>
            </w:pPr>
            <w:r w:rsidRPr="00EF4538">
              <w:rPr>
                <w:rFonts w:ascii="Arial" w:hAnsi="Arial" w:cs="Arial"/>
                <w:sz w:val="16"/>
                <w:szCs w:val="16"/>
              </w:rPr>
              <w:t>Управление имущественных и земельных отношений, архитектуры и градостроительства администрации Новокубанского городского поселения Новокубанского района (далее – управление)</w:t>
            </w:r>
          </w:p>
        </w:tc>
      </w:tr>
      <w:tr w:rsidR="00EF4538" w:rsidRPr="00EF4538" w:rsidTr="005B2085">
        <w:tblPrEx>
          <w:tblCellMar>
            <w:top w:w="0" w:type="dxa"/>
            <w:bottom w:w="0" w:type="dxa"/>
          </w:tblCellMar>
        </w:tblPrEx>
        <w:tc>
          <w:tcPr>
            <w:tcW w:w="3686" w:type="dxa"/>
            <w:tcBorders>
              <w:top w:val="nil"/>
              <w:left w:val="nil"/>
              <w:bottom w:val="nil"/>
              <w:right w:val="nil"/>
            </w:tcBorders>
          </w:tcPr>
          <w:p w:rsidR="00EF4538" w:rsidRPr="00EF4538" w:rsidRDefault="00EF4538" w:rsidP="00EF4538">
            <w:pPr>
              <w:widowControl w:val="0"/>
              <w:autoSpaceDE w:val="0"/>
              <w:autoSpaceDN w:val="0"/>
              <w:adjustRightInd w:val="0"/>
              <w:ind w:left="-108"/>
              <w:jc w:val="both"/>
              <w:rPr>
                <w:rFonts w:ascii="Arial" w:hAnsi="Arial" w:cs="Arial"/>
                <w:sz w:val="16"/>
                <w:szCs w:val="16"/>
              </w:rPr>
            </w:pPr>
          </w:p>
        </w:tc>
        <w:tc>
          <w:tcPr>
            <w:tcW w:w="283" w:type="dxa"/>
            <w:tcBorders>
              <w:top w:val="nil"/>
              <w:left w:val="nil"/>
              <w:bottom w:val="nil"/>
              <w:right w:val="nil"/>
            </w:tcBorders>
          </w:tcPr>
          <w:p w:rsidR="00EF4538" w:rsidRPr="00EF4538" w:rsidRDefault="00EF4538" w:rsidP="00EF4538">
            <w:pPr>
              <w:widowControl w:val="0"/>
              <w:autoSpaceDE w:val="0"/>
              <w:autoSpaceDN w:val="0"/>
              <w:adjustRightInd w:val="0"/>
              <w:ind w:left="-108"/>
              <w:jc w:val="both"/>
              <w:rPr>
                <w:rFonts w:ascii="Arial" w:hAnsi="Arial" w:cs="Arial"/>
                <w:sz w:val="16"/>
                <w:szCs w:val="16"/>
                <w:highlight w:val="yellow"/>
              </w:rPr>
            </w:pPr>
          </w:p>
        </w:tc>
        <w:tc>
          <w:tcPr>
            <w:tcW w:w="5103" w:type="dxa"/>
            <w:tcBorders>
              <w:top w:val="nil"/>
              <w:left w:val="nil"/>
              <w:bottom w:val="nil"/>
              <w:right w:val="nil"/>
            </w:tcBorders>
          </w:tcPr>
          <w:p w:rsidR="00EF4538" w:rsidRPr="00EF4538" w:rsidRDefault="00EF4538" w:rsidP="00EF4538">
            <w:pPr>
              <w:widowControl w:val="0"/>
              <w:autoSpaceDE w:val="0"/>
              <w:autoSpaceDN w:val="0"/>
              <w:adjustRightInd w:val="0"/>
              <w:ind w:left="-108"/>
              <w:jc w:val="both"/>
              <w:rPr>
                <w:rFonts w:ascii="Arial" w:hAnsi="Arial" w:cs="Arial"/>
                <w:sz w:val="16"/>
                <w:szCs w:val="16"/>
              </w:rPr>
            </w:pPr>
          </w:p>
        </w:tc>
      </w:tr>
      <w:tr w:rsidR="00EF4538" w:rsidRPr="00EF4538" w:rsidTr="005B2085">
        <w:tblPrEx>
          <w:tblCellMar>
            <w:top w:w="0" w:type="dxa"/>
            <w:bottom w:w="0" w:type="dxa"/>
          </w:tblCellMar>
        </w:tblPrEx>
        <w:tc>
          <w:tcPr>
            <w:tcW w:w="3686" w:type="dxa"/>
            <w:tcBorders>
              <w:top w:val="nil"/>
              <w:left w:val="nil"/>
              <w:bottom w:val="nil"/>
              <w:right w:val="nil"/>
            </w:tcBorders>
          </w:tcPr>
          <w:p w:rsidR="00EF4538" w:rsidRPr="00EF4538" w:rsidRDefault="00EF4538" w:rsidP="00EF4538">
            <w:pPr>
              <w:widowControl w:val="0"/>
              <w:autoSpaceDE w:val="0"/>
              <w:autoSpaceDN w:val="0"/>
              <w:adjustRightInd w:val="0"/>
              <w:ind w:left="-108"/>
              <w:rPr>
                <w:rFonts w:ascii="Arial" w:hAnsi="Arial" w:cs="Arial"/>
                <w:sz w:val="16"/>
                <w:szCs w:val="16"/>
              </w:rPr>
            </w:pPr>
            <w:r w:rsidRPr="00EF4538">
              <w:rPr>
                <w:rFonts w:ascii="Arial" w:hAnsi="Arial" w:cs="Arial"/>
                <w:sz w:val="16"/>
                <w:szCs w:val="16"/>
              </w:rPr>
              <w:t>Координаторы подпрограмм</w:t>
            </w:r>
          </w:p>
        </w:tc>
        <w:tc>
          <w:tcPr>
            <w:tcW w:w="283" w:type="dxa"/>
            <w:tcBorders>
              <w:top w:val="nil"/>
              <w:left w:val="nil"/>
              <w:bottom w:val="nil"/>
              <w:right w:val="nil"/>
            </w:tcBorders>
          </w:tcPr>
          <w:p w:rsidR="00EF4538" w:rsidRPr="00EF4538" w:rsidRDefault="00EF4538" w:rsidP="00EF4538">
            <w:pPr>
              <w:widowControl w:val="0"/>
              <w:autoSpaceDE w:val="0"/>
              <w:autoSpaceDN w:val="0"/>
              <w:adjustRightInd w:val="0"/>
              <w:ind w:left="-108"/>
              <w:jc w:val="both"/>
              <w:rPr>
                <w:rFonts w:ascii="Arial" w:hAnsi="Arial" w:cs="Arial"/>
                <w:sz w:val="16"/>
                <w:szCs w:val="16"/>
                <w:highlight w:val="yellow"/>
              </w:rPr>
            </w:pPr>
          </w:p>
        </w:tc>
        <w:tc>
          <w:tcPr>
            <w:tcW w:w="5103" w:type="dxa"/>
            <w:tcBorders>
              <w:top w:val="nil"/>
              <w:left w:val="nil"/>
              <w:bottom w:val="nil"/>
              <w:right w:val="nil"/>
            </w:tcBorders>
          </w:tcPr>
          <w:p w:rsidR="00EF4538" w:rsidRPr="00EF4538" w:rsidRDefault="00EF4538" w:rsidP="00EF4538">
            <w:pPr>
              <w:widowControl w:val="0"/>
              <w:suppressAutoHyphens/>
              <w:autoSpaceDE w:val="0"/>
              <w:autoSpaceDN w:val="0"/>
              <w:adjustRightInd w:val="0"/>
              <w:ind w:left="-108"/>
              <w:jc w:val="both"/>
              <w:rPr>
                <w:rFonts w:ascii="Arial" w:hAnsi="Arial" w:cs="Arial"/>
                <w:sz w:val="16"/>
                <w:szCs w:val="16"/>
              </w:rPr>
            </w:pPr>
            <w:r w:rsidRPr="00EF4538">
              <w:rPr>
                <w:rFonts w:ascii="Arial" w:hAnsi="Arial" w:cs="Arial"/>
                <w:sz w:val="16"/>
                <w:szCs w:val="16"/>
              </w:rPr>
              <w:t>Не предусмотрены</w:t>
            </w:r>
          </w:p>
        </w:tc>
      </w:tr>
      <w:tr w:rsidR="00EF4538" w:rsidRPr="00EF4538" w:rsidTr="005B2085">
        <w:tblPrEx>
          <w:tblCellMar>
            <w:top w:w="0" w:type="dxa"/>
            <w:bottom w:w="0" w:type="dxa"/>
          </w:tblCellMar>
        </w:tblPrEx>
        <w:tc>
          <w:tcPr>
            <w:tcW w:w="3686" w:type="dxa"/>
            <w:tcBorders>
              <w:top w:val="nil"/>
              <w:left w:val="nil"/>
              <w:bottom w:val="nil"/>
              <w:right w:val="nil"/>
            </w:tcBorders>
          </w:tcPr>
          <w:p w:rsidR="00EF4538" w:rsidRPr="00EF4538" w:rsidRDefault="00EF4538" w:rsidP="00EF4538">
            <w:pPr>
              <w:widowControl w:val="0"/>
              <w:autoSpaceDE w:val="0"/>
              <w:autoSpaceDN w:val="0"/>
              <w:adjustRightInd w:val="0"/>
              <w:ind w:left="-108"/>
              <w:jc w:val="both"/>
              <w:rPr>
                <w:rFonts w:ascii="Arial" w:hAnsi="Arial" w:cs="Arial"/>
                <w:sz w:val="16"/>
                <w:szCs w:val="16"/>
              </w:rPr>
            </w:pPr>
          </w:p>
        </w:tc>
        <w:tc>
          <w:tcPr>
            <w:tcW w:w="283" w:type="dxa"/>
            <w:tcBorders>
              <w:top w:val="nil"/>
              <w:left w:val="nil"/>
              <w:bottom w:val="nil"/>
              <w:right w:val="nil"/>
            </w:tcBorders>
          </w:tcPr>
          <w:p w:rsidR="00EF4538" w:rsidRPr="00EF4538" w:rsidRDefault="00EF4538" w:rsidP="00EF4538">
            <w:pPr>
              <w:widowControl w:val="0"/>
              <w:autoSpaceDE w:val="0"/>
              <w:autoSpaceDN w:val="0"/>
              <w:adjustRightInd w:val="0"/>
              <w:ind w:left="-108"/>
              <w:jc w:val="both"/>
              <w:rPr>
                <w:rFonts w:ascii="Arial" w:hAnsi="Arial" w:cs="Arial"/>
                <w:sz w:val="16"/>
                <w:szCs w:val="16"/>
                <w:highlight w:val="yellow"/>
              </w:rPr>
            </w:pPr>
          </w:p>
        </w:tc>
        <w:tc>
          <w:tcPr>
            <w:tcW w:w="5103" w:type="dxa"/>
            <w:tcBorders>
              <w:top w:val="nil"/>
              <w:left w:val="nil"/>
              <w:bottom w:val="nil"/>
              <w:right w:val="nil"/>
            </w:tcBorders>
          </w:tcPr>
          <w:p w:rsidR="00EF4538" w:rsidRPr="00EF4538" w:rsidRDefault="00EF4538" w:rsidP="00EF4538">
            <w:pPr>
              <w:widowControl w:val="0"/>
              <w:autoSpaceDE w:val="0"/>
              <w:autoSpaceDN w:val="0"/>
              <w:adjustRightInd w:val="0"/>
              <w:ind w:left="-108"/>
              <w:jc w:val="both"/>
              <w:rPr>
                <w:rFonts w:ascii="Arial" w:hAnsi="Arial" w:cs="Arial"/>
                <w:sz w:val="16"/>
                <w:szCs w:val="16"/>
              </w:rPr>
            </w:pPr>
          </w:p>
        </w:tc>
      </w:tr>
      <w:tr w:rsidR="00EF4538" w:rsidRPr="00EF4538" w:rsidTr="005B2085">
        <w:tblPrEx>
          <w:tblCellMar>
            <w:top w:w="0" w:type="dxa"/>
            <w:bottom w:w="0" w:type="dxa"/>
          </w:tblCellMar>
        </w:tblPrEx>
        <w:tc>
          <w:tcPr>
            <w:tcW w:w="3686" w:type="dxa"/>
            <w:tcBorders>
              <w:top w:val="nil"/>
              <w:left w:val="nil"/>
              <w:bottom w:val="nil"/>
              <w:right w:val="nil"/>
            </w:tcBorders>
          </w:tcPr>
          <w:p w:rsidR="00EF4538" w:rsidRPr="00EF4538" w:rsidRDefault="00EF4538" w:rsidP="00EF4538">
            <w:pPr>
              <w:widowControl w:val="0"/>
              <w:autoSpaceDE w:val="0"/>
              <w:autoSpaceDN w:val="0"/>
              <w:adjustRightInd w:val="0"/>
              <w:ind w:left="-108"/>
              <w:rPr>
                <w:rFonts w:ascii="Arial" w:hAnsi="Arial" w:cs="Arial"/>
                <w:sz w:val="16"/>
                <w:szCs w:val="16"/>
              </w:rPr>
            </w:pPr>
            <w:r w:rsidRPr="00EF4538">
              <w:rPr>
                <w:rFonts w:ascii="Arial" w:hAnsi="Arial" w:cs="Arial"/>
                <w:sz w:val="16"/>
                <w:szCs w:val="16"/>
              </w:rPr>
              <w:t>Участники муниципальной программы</w:t>
            </w:r>
          </w:p>
        </w:tc>
        <w:tc>
          <w:tcPr>
            <w:tcW w:w="283" w:type="dxa"/>
            <w:tcBorders>
              <w:top w:val="nil"/>
              <w:left w:val="nil"/>
              <w:bottom w:val="nil"/>
              <w:right w:val="nil"/>
            </w:tcBorders>
          </w:tcPr>
          <w:p w:rsidR="00EF4538" w:rsidRPr="00EF4538" w:rsidRDefault="00EF4538" w:rsidP="00EF4538">
            <w:pPr>
              <w:widowControl w:val="0"/>
              <w:autoSpaceDE w:val="0"/>
              <w:autoSpaceDN w:val="0"/>
              <w:adjustRightInd w:val="0"/>
              <w:ind w:left="-108"/>
              <w:jc w:val="both"/>
              <w:rPr>
                <w:rFonts w:ascii="Arial" w:hAnsi="Arial" w:cs="Arial"/>
                <w:sz w:val="16"/>
                <w:szCs w:val="16"/>
                <w:highlight w:val="yellow"/>
              </w:rPr>
            </w:pPr>
          </w:p>
        </w:tc>
        <w:tc>
          <w:tcPr>
            <w:tcW w:w="5103" w:type="dxa"/>
            <w:tcBorders>
              <w:top w:val="nil"/>
              <w:left w:val="nil"/>
              <w:bottom w:val="nil"/>
              <w:right w:val="nil"/>
            </w:tcBorders>
          </w:tcPr>
          <w:p w:rsidR="00EF4538" w:rsidRPr="00EF4538" w:rsidRDefault="00EF4538" w:rsidP="00EF4538">
            <w:pPr>
              <w:widowControl w:val="0"/>
              <w:suppressAutoHyphens/>
              <w:autoSpaceDE w:val="0"/>
              <w:autoSpaceDN w:val="0"/>
              <w:adjustRightInd w:val="0"/>
              <w:ind w:left="-108"/>
              <w:jc w:val="both"/>
              <w:rPr>
                <w:rFonts w:ascii="Arial" w:hAnsi="Arial" w:cs="Arial"/>
                <w:sz w:val="16"/>
                <w:szCs w:val="16"/>
              </w:rPr>
            </w:pPr>
            <w:r w:rsidRPr="00EF4538">
              <w:rPr>
                <w:rFonts w:ascii="Arial" w:hAnsi="Arial" w:cs="Arial"/>
                <w:sz w:val="16"/>
                <w:szCs w:val="16"/>
              </w:rPr>
              <w:t>Администрация Новокубанского городского поселения Новокубанского района (далее – администрация)</w:t>
            </w:r>
          </w:p>
          <w:p w:rsidR="00EF4538" w:rsidRPr="00EF4538" w:rsidRDefault="00EF4538" w:rsidP="00EF4538">
            <w:pPr>
              <w:widowControl w:val="0"/>
              <w:suppressAutoHyphens/>
              <w:autoSpaceDE w:val="0"/>
              <w:autoSpaceDN w:val="0"/>
              <w:adjustRightInd w:val="0"/>
              <w:jc w:val="both"/>
              <w:rPr>
                <w:rFonts w:ascii="Arial" w:hAnsi="Arial" w:cs="Arial"/>
                <w:sz w:val="16"/>
                <w:szCs w:val="16"/>
              </w:rPr>
            </w:pPr>
          </w:p>
        </w:tc>
      </w:tr>
      <w:tr w:rsidR="00EF4538" w:rsidRPr="00EF4538" w:rsidTr="005B2085">
        <w:tblPrEx>
          <w:tblCellMar>
            <w:top w:w="0" w:type="dxa"/>
            <w:bottom w:w="0" w:type="dxa"/>
          </w:tblCellMar>
        </w:tblPrEx>
        <w:tc>
          <w:tcPr>
            <w:tcW w:w="3686" w:type="dxa"/>
            <w:tcBorders>
              <w:top w:val="nil"/>
              <w:left w:val="nil"/>
              <w:bottom w:val="nil"/>
              <w:right w:val="nil"/>
            </w:tcBorders>
          </w:tcPr>
          <w:p w:rsidR="00EF4538" w:rsidRPr="00EF4538" w:rsidRDefault="00EF4538" w:rsidP="00EF4538">
            <w:pPr>
              <w:widowControl w:val="0"/>
              <w:autoSpaceDE w:val="0"/>
              <w:autoSpaceDN w:val="0"/>
              <w:adjustRightInd w:val="0"/>
              <w:ind w:left="-108"/>
              <w:rPr>
                <w:rFonts w:ascii="Arial" w:hAnsi="Arial" w:cs="Arial"/>
                <w:sz w:val="16"/>
                <w:szCs w:val="16"/>
              </w:rPr>
            </w:pPr>
            <w:r w:rsidRPr="00EF4538">
              <w:rPr>
                <w:rFonts w:ascii="Arial" w:hAnsi="Arial" w:cs="Arial"/>
                <w:sz w:val="16"/>
                <w:szCs w:val="16"/>
              </w:rPr>
              <w:t>Подпрограммы муниципальной программы</w:t>
            </w:r>
          </w:p>
        </w:tc>
        <w:tc>
          <w:tcPr>
            <w:tcW w:w="283" w:type="dxa"/>
            <w:tcBorders>
              <w:top w:val="nil"/>
              <w:left w:val="nil"/>
              <w:bottom w:val="nil"/>
              <w:right w:val="nil"/>
            </w:tcBorders>
          </w:tcPr>
          <w:p w:rsidR="00EF4538" w:rsidRPr="00EF4538" w:rsidRDefault="00EF4538" w:rsidP="00EF4538">
            <w:pPr>
              <w:widowControl w:val="0"/>
              <w:autoSpaceDE w:val="0"/>
              <w:autoSpaceDN w:val="0"/>
              <w:adjustRightInd w:val="0"/>
              <w:ind w:left="-108"/>
              <w:jc w:val="both"/>
              <w:rPr>
                <w:rFonts w:ascii="Arial" w:hAnsi="Arial" w:cs="Arial"/>
                <w:sz w:val="16"/>
                <w:szCs w:val="16"/>
              </w:rPr>
            </w:pPr>
          </w:p>
        </w:tc>
        <w:tc>
          <w:tcPr>
            <w:tcW w:w="5103" w:type="dxa"/>
            <w:tcBorders>
              <w:top w:val="nil"/>
              <w:left w:val="nil"/>
              <w:bottom w:val="nil"/>
              <w:right w:val="nil"/>
            </w:tcBorders>
          </w:tcPr>
          <w:p w:rsidR="00EF4538" w:rsidRPr="00EF4538" w:rsidRDefault="00EF4538" w:rsidP="00EF4538">
            <w:pPr>
              <w:widowControl w:val="0"/>
              <w:suppressAutoHyphens/>
              <w:autoSpaceDE w:val="0"/>
              <w:autoSpaceDN w:val="0"/>
              <w:adjustRightInd w:val="0"/>
              <w:ind w:left="-108"/>
              <w:jc w:val="both"/>
              <w:rPr>
                <w:rFonts w:ascii="Arial" w:hAnsi="Arial" w:cs="Arial"/>
                <w:sz w:val="16"/>
                <w:szCs w:val="16"/>
              </w:rPr>
            </w:pPr>
            <w:r w:rsidRPr="00EF4538">
              <w:rPr>
                <w:rFonts w:ascii="Arial" w:hAnsi="Arial" w:cs="Arial"/>
                <w:color w:val="000000"/>
                <w:sz w:val="16"/>
                <w:szCs w:val="16"/>
              </w:rPr>
              <w:t>Не предусмотрены</w:t>
            </w:r>
          </w:p>
        </w:tc>
      </w:tr>
      <w:tr w:rsidR="00EF4538" w:rsidRPr="00EF4538" w:rsidTr="005B2085">
        <w:tblPrEx>
          <w:tblCellMar>
            <w:top w:w="0" w:type="dxa"/>
            <w:bottom w:w="0" w:type="dxa"/>
          </w:tblCellMar>
        </w:tblPrEx>
        <w:tc>
          <w:tcPr>
            <w:tcW w:w="3686" w:type="dxa"/>
            <w:tcBorders>
              <w:top w:val="nil"/>
              <w:left w:val="nil"/>
              <w:bottom w:val="nil"/>
              <w:right w:val="nil"/>
            </w:tcBorders>
          </w:tcPr>
          <w:p w:rsidR="00EF4538" w:rsidRPr="00EF4538" w:rsidRDefault="00EF4538" w:rsidP="00EF4538">
            <w:pPr>
              <w:widowControl w:val="0"/>
              <w:autoSpaceDE w:val="0"/>
              <w:autoSpaceDN w:val="0"/>
              <w:adjustRightInd w:val="0"/>
              <w:ind w:left="-108"/>
              <w:jc w:val="both"/>
              <w:rPr>
                <w:rFonts w:ascii="Arial" w:hAnsi="Arial" w:cs="Arial"/>
                <w:sz w:val="16"/>
                <w:szCs w:val="16"/>
              </w:rPr>
            </w:pPr>
          </w:p>
        </w:tc>
        <w:tc>
          <w:tcPr>
            <w:tcW w:w="283" w:type="dxa"/>
            <w:tcBorders>
              <w:top w:val="nil"/>
              <w:left w:val="nil"/>
              <w:bottom w:val="nil"/>
              <w:right w:val="nil"/>
            </w:tcBorders>
          </w:tcPr>
          <w:p w:rsidR="00EF4538" w:rsidRPr="00EF4538" w:rsidRDefault="00EF4538" w:rsidP="00EF4538">
            <w:pPr>
              <w:widowControl w:val="0"/>
              <w:autoSpaceDE w:val="0"/>
              <w:autoSpaceDN w:val="0"/>
              <w:adjustRightInd w:val="0"/>
              <w:ind w:left="-108"/>
              <w:jc w:val="both"/>
              <w:rPr>
                <w:rFonts w:ascii="Arial" w:hAnsi="Arial" w:cs="Arial"/>
                <w:sz w:val="16"/>
                <w:szCs w:val="16"/>
              </w:rPr>
            </w:pPr>
          </w:p>
        </w:tc>
        <w:tc>
          <w:tcPr>
            <w:tcW w:w="5103" w:type="dxa"/>
            <w:tcBorders>
              <w:top w:val="nil"/>
              <w:left w:val="nil"/>
              <w:bottom w:val="nil"/>
              <w:right w:val="nil"/>
            </w:tcBorders>
          </w:tcPr>
          <w:p w:rsidR="00EF4538" w:rsidRPr="00EF4538" w:rsidRDefault="00EF4538" w:rsidP="00EF4538">
            <w:pPr>
              <w:widowControl w:val="0"/>
              <w:autoSpaceDE w:val="0"/>
              <w:autoSpaceDN w:val="0"/>
              <w:adjustRightInd w:val="0"/>
              <w:ind w:left="-108"/>
              <w:jc w:val="both"/>
              <w:rPr>
                <w:rFonts w:ascii="Arial" w:hAnsi="Arial" w:cs="Arial"/>
                <w:sz w:val="16"/>
                <w:szCs w:val="16"/>
              </w:rPr>
            </w:pPr>
          </w:p>
        </w:tc>
      </w:tr>
      <w:tr w:rsidR="00EF4538" w:rsidRPr="00EF4538" w:rsidTr="005B2085">
        <w:tblPrEx>
          <w:tblCellMar>
            <w:top w:w="0" w:type="dxa"/>
            <w:bottom w:w="0" w:type="dxa"/>
          </w:tblCellMar>
        </w:tblPrEx>
        <w:tc>
          <w:tcPr>
            <w:tcW w:w="3686" w:type="dxa"/>
            <w:tcBorders>
              <w:top w:val="nil"/>
              <w:left w:val="nil"/>
              <w:bottom w:val="nil"/>
              <w:right w:val="nil"/>
            </w:tcBorders>
          </w:tcPr>
          <w:p w:rsidR="00EF4538" w:rsidRPr="00EF4538" w:rsidRDefault="00EF4538" w:rsidP="00EF4538">
            <w:pPr>
              <w:widowControl w:val="0"/>
              <w:autoSpaceDE w:val="0"/>
              <w:autoSpaceDN w:val="0"/>
              <w:adjustRightInd w:val="0"/>
              <w:ind w:left="-108"/>
              <w:rPr>
                <w:rFonts w:ascii="Arial" w:hAnsi="Arial" w:cs="Arial"/>
                <w:sz w:val="16"/>
                <w:szCs w:val="16"/>
              </w:rPr>
            </w:pPr>
            <w:r w:rsidRPr="00EF4538">
              <w:rPr>
                <w:rFonts w:ascii="Arial" w:hAnsi="Arial" w:cs="Arial"/>
                <w:sz w:val="16"/>
                <w:szCs w:val="16"/>
              </w:rPr>
              <w:t>Ведомственные целевые программы</w:t>
            </w:r>
          </w:p>
        </w:tc>
        <w:tc>
          <w:tcPr>
            <w:tcW w:w="283" w:type="dxa"/>
            <w:tcBorders>
              <w:top w:val="nil"/>
              <w:left w:val="nil"/>
              <w:bottom w:val="nil"/>
              <w:right w:val="nil"/>
            </w:tcBorders>
          </w:tcPr>
          <w:p w:rsidR="00EF4538" w:rsidRPr="00EF4538" w:rsidRDefault="00EF4538" w:rsidP="00EF4538">
            <w:pPr>
              <w:widowControl w:val="0"/>
              <w:autoSpaceDE w:val="0"/>
              <w:autoSpaceDN w:val="0"/>
              <w:adjustRightInd w:val="0"/>
              <w:ind w:left="-108"/>
              <w:jc w:val="both"/>
              <w:rPr>
                <w:rFonts w:ascii="Arial" w:hAnsi="Arial" w:cs="Arial"/>
                <w:sz w:val="16"/>
                <w:szCs w:val="16"/>
              </w:rPr>
            </w:pPr>
          </w:p>
        </w:tc>
        <w:tc>
          <w:tcPr>
            <w:tcW w:w="5103" w:type="dxa"/>
            <w:tcBorders>
              <w:top w:val="nil"/>
              <w:left w:val="nil"/>
              <w:bottom w:val="nil"/>
              <w:right w:val="nil"/>
            </w:tcBorders>
          </w:tcPr>
          <w:p w:rsidR="00EF4538" w:rsidRPr="00EF4538" w:rsidRDefault="00EF4538" w:rsidP="00EF4538">
            <w:pPr>
              <w:widowControl w:val="0"/>
              <w:autoSpaceDE w:val="0"/>
              <w:autoSpaceDN w:val="0"/>
              <w:adjustRightInd w:val="0"/>
              <w:ind w:left="-108"/>
              <w:jc w:val="both"/>
              <w:rPr>
                <w:rFonts w:ascii="Arial" w:hAnsi="Arial" w:cs="Arial"/>
                <w:sz w:val="16"/>
                <w:szCs w:val="16"/>
              </w:rPr>
            </w:pPr>
            <w:r w:rsidRPr="00EF4538">
              <w:rPr>
                <w:rFonts w:ascii="Arial" w:hAnsi="Arial" w:cs="Arial"/>
                <w:sz w:val="16"/>
                <w:szCs w:val="16"/>
              </w:rPr>
              <w:t>Не предусмотрены</w:t>
            </w:r>
          </w:p>
        </w:tc>
      </w:tr>
      <w:tr w:rsidR="00EF4538" w:rsidRPr="00EF4538" w:rsidTr="005B2085">
        <w:tblPrEx>
          <w:tblCellMar>
            <w:top w:w="0" w:type="dxa"/>
            <w:bottom w:w="0" w:type="dxa"/>
          </w:tblCellMar>
        </w:tblPrEx>
        <w:tc>
          <w:tcPr>
            <w:tcW w:w="3686" w:type="dxa"/>
            <w:tcBorders>
              <w:top w:val="nil"/>
              <w:left w:val="nil"/>
              <w:bottom w:val="nil"/>
              <w:right w:val="nil"/>
            </w:tcBorders>
          </w:tcPr>
          <w:p w:rsidR="00EF4538" w:rsidRPr="00EF4538" w:rsidRDefault="00EF4538" w:rsidP="00EF4538">
            <w:pPr>
              <w:widowControl w:val="0"/>
              <w:autoSpaceDE w:val="0"/>
              <w:autoSpaceDN w:val="0"/>
              <w:adjustRightInd w:val="0"/>
              <w:ind w:left="-108"/>
              <w:jc w:val="both"/>
              <w:rPr>
                <w:rFonts w:ascii="Arial" w:hAnsi="Arial" w:cs="Arial"/>
                <w:sz w:val="16"/>
                <w:szCs w:val="16"/>
              </w:rPr>
            </w:pPr>
          </w:p>
        </w:tc>
        <w:tc>
          <w:tcPr>
            <w:tcW w:w="283" w:type="dxa"/>
            <w:tcBorders>
              <w:top w:val="nil"/>
              <w:left w:val="nil"/>
              <w:bottom w:val="nil"/>
              <w:right w:val="nil"/>
            </w:tcBorders>
          </w:tcPr>
          <w:p w:rsidR="00EF4538" w:rsidRPr="00EF4538" w:rsidRDefault="00EF4538" w:rsidP="00EF4538">
            <w:pPr>
              <w:widowControl w:val="0"/>
              <w:autoSpaceDE w:val="0"/>
              <w:autoSpaceDN w:val="0"/>
              <w:adjustRightInd w:val="0"/>
              <w:ind w:left="-108"/>
              <w:jc w:val="both"/>
              <w:rPr>
                <w:rFonts w:ascii="Arial" w:hAnsi="Arial" w:cs="Arial"/>
                <w:sz w:val="16"/>
                <w:szCs w:val="16"/>
              </w:rPr>
            </w:pPr>
          </w:p>
        </w:tc>
        <w:tc>
          <w:tcPr>
            <w:tcW w:w="5103" w:type="dxa"/>
            <w:tcBorders>
              <w:top w:val="nil"/>
              <w:left w:val="nil"/>
              <w:bottom w:val="nil"/>
              <w:right w:val="nil"/>
            </w:tcBorders>
          </w:tcPr>
          <w:p w:rsidR="00EF4538" w:rsidRPr="00EF4538" w:rsidRDefault="00EF4538" w:rsidP="00EF4538">
            <w:pPr>
              <w:widowControl w:val="0"/>
              <w:autoSpaceDE w:val="0"/>
              <w:autoSpaceDN w:val="0"/>
              <w:adjustRightInd w:val="0"/>
              <w:ind w:left="-108"/>
              <w:jc w:val="both"/>
              <w:rPr>
                <w:rFonts w:ascii="Arial" w:hAnsi="Arial" w:cs="Arial"/>
                <w:sz w:val="16"/>
                <w:szCs w:val="16"/>
              </w:rPr>
            </w:pPr>
          </w:p>
        </w:tc>
      </w:tr>
      <w:tr w:rsidR="00EF4538" w:rsidRPr="00EF4538" w:rsidTr="005B2085">
        <w:tblPrEx>
          <w:tblCellMar>
            <w:top w:w="0" w:type="dxa"/>
            <w:bottom w:w="0" w:type="dxa"/>
          </w:tblCellMar>
        </w:tblPrEx>
        <w:tc>
          <w:tcPr>
            <w:tcW w:w="3686" w:type="dxa"/>
            <w:tcBorders>
              <w:top w:val="nil"/>
              <w:left w:val="nil"/>
              <w:bottom w:val="nil"/>
              <w:right w:val="nil"/>
            </w:tcBorders>
          </w:tcPr>
          <w:p w:rsidR="00EF4538" w:rsidRPr="00EF4538" w:rsidRDefault="00EF4538" w:rsidP="00EF4538">
            <w:pPr>
              <w:widowControl w:val="0"/>
              <w:autoSpaceDE w:val="0"/>
              <w:autoSpaceDN w:val="0"/>
              <w:adjustRightInd w:val="0"/>
              <w:ind w:left="-108"/>
              <w:rPr>
                <w:rFonts w:ascii="Arial" w:hAnsi="Arial" w:cs="Arial"/>
                <w:sz w:val="16"/>
                <w:szCs w:val="16"/>
              </w:rPr>
            </w:pPr>
            <w:r w:rsidRPr="00EF4538">
              <w:rPr>
                <w:rFonts w:ascii="Arial" w:hAnsi="Arial" w:cs="Arial"/>
                <w:sz w:val="16"/>
                <w:szCs w:val="16"/>
              </w:rPr>
              <w:t>Цели муниципальной программы</w:t>
            </w:r>
          </w:p>
        </w:tc>
        <w:tc>
          <w:tcPr>
            <w:tcW w:w="283" w:type="dxa"/>
            <w:tcBorders>
              <w:top w:val="nil"/>
              <w:left w:val="nil"/>
              <w:bottom w:val="nil"/>
              <w:right w:val="nil"/>
            </w:tcBorders>
          </w:tcPr>
          <w:p w:rsidR="00EF4538" w:rsidRPr="00EF4538" w:rsidRDefault="00EF4538" w:rsidP="00EF4538">
            <w:pPr>
              <w:widowControl w:val="0"/>
              <w:autoSpaceDE w:val="0"/>
              <w:autoSpaceDN w:val="0"/>
              <w:adjustRightInd w:val="0"/>
              <w:ind w:left="-108"/>
              <w:jc w:val="both"/>
              <w:rPr>
                <w:rFonts w:ascii="Arial" w:hAnsi="Arial" w:cs="Arial"/>
                <w:sz w:val="16"/>
                <w:szCs w:val="16"/>
              </w:rPr>
            </w:pPr>
          </w:p>
        </w:tc>
        <w:tc>
          <w:tcPr>
            <w:tcW w:w="5103" w:type="dxa"/>
            <w:tcBorders>
              <w:top w:val="nil"/>
              <w:left w:val="nil"/>
              <w:bottom w:val="nil"/>
              <w:right w:val="nil"/>
            </w:tcBorders>
          </w:tcPr>
          <w:p w:rsidR="00EF4538" w:rsidRPr="00EF4538" w:rsidRDefault="00EF4538" w:rsidP="00EF4538">
            <w:pPr>
              <w:widowControl w:val="0"/>
              <w:suppressAutoHyphens/>
              <w:autoSpaceDE w:val="0"/>
              <w:autoSpaceDN w:val="0"/>
              <w:adjustRightInd w:val="0"/>
              <w:ind w:left="-108"/>
              <w:jc w:val="both"/>
              <w:rPr>
                <w:rFonts w:ascii="Arial" w:hAnsi="Arial" w:cs="Arial"/>
                <w:sz w:val="16"/>
                <w:szCs w:val="16"/>
              </w:rPr>
            </w:pPr>
            <w:r w:rsidRPr="00EF4538">
              <w:rPr>
                <w:rFonts w:ascii="Arial" w:hAnsi="Arial" w:cs="Arial"/>
                <w:sz w:val="16"/>
                <w:szCs w:val="16"/>
              </w:rPr>
              <w:t>Формирование и реализация единой политики в сфере владения, пользования и распоряжения муниципальным имуществом Новокубанского городского поселения Новокубанского района и земельных отношений на территории Новокубанского городского поселения Новокубанского района</w:t>
            </w:r>
          </w:p>
        </w:tc>
      </w:tr>
      <w:tr w:rsidR="00EF4538" w:rsidRPr="00EF4538" w:rsidTr="005B2085">
        <w:tblPrEx>
          <w:tblCellMar>
            <w:top w:w="0" w:type="dxa"/>
            <w:bottom w:w="0" w:type="dxa"/>
          </w:tblCellMar>
        </w:tblPrEx>
        <w:tc>
          <w:tcPr>
            <w:tcW w:w="3686" w:type="dxa"/>
            <w:tcBorders>
              <w:top w:val="nil"/>
              <w:left w:val="nil"/>
              <w:bottom w:val="nil"/>
              <w:right w:val="nil"/>
            </w:tcBorders>
          </w:tcPr>
          <w:p w:rsidR="00EF4538" w:rsidRPr="00EF4538" w:rsidRDefault="00EF4538" w:rsidP="00EF4538">
            <w:pPr>
              <w:widowControl w:val="0"/>
              <w:autoSpaceDE w:val="0"/>
              <w:autoSpaceDN w:val="0"/>
              <w:adjustRightInd w:val="0"/>
              <w:ind w:left="-108"/>
              <w:jc w:val="both"/>
              <w:rPr>
                <w:rFonts w:ascii="Arial" w:hAnsi="Arial" w:cs="Arial"/>
                <w:sz w:val="16"/>
                <w:szCs w:val="16"/>
              </w:rPr>
            </w:pPr>
          </w:p>
        </w:tc>
        <w:tc>
          <w:tcPr>
            <w:tcW w:w="283" w:type="dxa"/>
            <w:tcBorders>
              <w:top w:val="nil"/>
              <w:left w:val="nil"/>
              <w:bottom w:val="nil"/>
              <w:right w:val="nil"/>
            </w:tcBorders>
          </w:tcPr>
          <w:p w:rsidR="00EF4538" w:rsidRPr="00EF4538" w:rsidRDefault="00EF4538" w:rsidP="00EF4538">
            <w:pPr>
              <w:widowControl w:val="0"/>
              <w:autoSpaceDE w:val="0"/>
              <w:autoSpaceDN w:val="0"/>
              <w:adjustRightInd w:val="0"/>
              <w:ind w:left="-108"/>
              <w:jc w:val="both"/>
              <w:rPr>
                <w:rFonts w:ascii="Arial" w:hAnsi="Arial" w:cs="Arial"/>
                <w:sz w:val="16"/>
                <w:szCs w:val="16"/>
              </w:rPr>
            </w:pPr>
          </w:p>
        </w:tc>
        <w:tc>
          <w:tcPr>
            <w:tcW w:w="5103" w:type="dxa"/>
            <w:tcBorders>
              <w:top w:val="nil"/>
              <w:left w:val="nil"/>
              <w:bottom w:val="nil"/>
              <w:right w:val="nil"/>
            </w:tcBorders>
          </w:tcPr>
          <w:p w:rsidR="00EF4538" w:rsidRPr="00EF4538" w:rsidRDefault="00EF4538" w:rsidP="00EF4538">
            <w:pPr>
              <w:widowControl w:val="0"/>
              <w:autoSpaceDE w:val="0"/>
              <w:autoSpaceDN w:val="0"/>
              <w:adjustRightInd w:val="0"/>
              <w:jc w:val="both"/>
              <w:rPr>
                <w:rFonts w:ascii="Arial" w:hAnsi="Arial" w:cs="Arial"/>
                <w:sz w:val="16"/>
                <w:szCs w:val="16"/>
              </w:rPr>
            </w:pPr>
          </w:p>
        </w:tc>
      </w:tr>
      <w:tr w:rsidR="00EF4538" w:rsidRPr="00EF4538" w:rsidTr="005B2085">
        <w:tblPrEx>
          <w:tblCellMar>
            <w:top w:w="0" w:type="dxa"/>
            <w:bottom w:w="0" w:type="dxa"/>
          </w:tblCellMar>
        </w:tblPrEx>
        <w:tc>
          <w:tcPr>
            <w:tcW w:w="3686" w:type="dxa"/>
            <w:tcBorders>
              <w:top w:val="nil"/>
              <w:left w:val="nil"/>
              <w:bottom w:val="nil"/>
              <w:right w:val="nil"/>
            </w:tcBorders>
          </w:tcPr>
          <w:p w:rsidR="00EF4538" w:rsidRPr="00EF4538" w:rsidRDefault="00EF4538" w:rsidP="00EF4538">
            <w:pPr>
              <w:widowControl w:val="0"/>
              <w:autoSpaceDE w:val="0"/>
              <w:autoSpaceDN w:val="0"/>
              <w:adjustRightInd w:val="0"/>
              <w:ind w:left="-108"/>
              <w:rPr>
                <w:rFonts w:ascii="Arial" w:hAnsi="Arial" w:cs="Arial"/>
                <w:sz w:val="16"/>
                <w:szCs w:val="16"/>
              </w:rPr>
            </w:pPr>
            <w:bookmarkStart w:id="1" w:name="sub_17"/>
            <w:r w:rsidRPr="00EF4538">
              <w:rPr>
                <w:rFonts w:ascii="Arial" w:hAnsi="Arial" w:cs="Arial"/>
                <w:sz w:val="16"/>
                <w:szCs w:val="16"/>
              </w:rPr>
              <w:t>Задачи муниципальной программы</w:t>
            </w:r>
            <w:bookmarkEnd w:id="1"/>
          </w:p>
        </w:tc>
        <w:tc>
          <w:tcPr>
            <w:tcW w:w="283" w:type="dxa"/>
            <w:tcBorders>
              <w:top w:val="nil"/>
              <w:left w:val="nil"/>
              <w:bottom w:val="nil"/>
              <w:right w:val="nil"/>
            </w:tcBorders>
          </w:tcPr>
          <w:p w:rsidR="00EF4538" w:rsidRPr="00EF4538" w:rsidRDefault="00EF4538" w:rsidP="00EF4538">
            <w:pPr>
              <w:widowControl w:val="0"/>
              <w:autoSpaceDE w:val="0"/>
              <w:autoSpaceDN w:val="0"/>
              <w:adjustRightInd w:val="0"/>
              <w:ind w:left="-108"/>
              <w:jc w:val="both"/>
              <w:rPr>
                <w:rFonts w:ascii="Arial" w:hAnsi="Arial" w:cs="Arial"/>
                <w:sz w:val="16"/>
                <w:szCs w:val="16"/>
              </w:rPr>
            </w:pPr>
          </w:p>
        </w:tc>
        <w:tc>
          <w:tcPr>
            <w:tcW w:w="5103" w:type="dxa"/>
            <w:tcBorders>
              <w:top w:val="nil"/>
              <w:left w:val="nil"/>
              <w:bottom w:val="nil"/>
              <w:right w:val="nil"/>
            </w:tcBorders>
          </w:tcPr>
          <w:p w:rsidR="00EF4538" w:rsidRPr="00EF4538" w:rsidRDefault="00EF4538" w:rsidP="00EF4538">
            <w:pPr>
              <w:widowControl w:val="0"/>
              <w:autoSpaceDE w:val="0"/>
              <w:autoSpaceDN w:val="0"/>
              <w:adjustRightInd w:val="0"/>
              <w:ind w:left="-108"/>
              <w:jc w:val="both"/>
              <w:rPr>
                <w:rFonts w:ascii="Arial" w:hAnsi="Arial" w:cs="Arial"/>
                <w:sz w:val="16"/>
                <w:szCs w:val="16"/>
              </w:rPr>
            </w:pPr>
            <w:r w:rsidRPr="00EF4538">
              <w:rPr>
                <w:rFonts w:ascii="Arial" w:hAnsi="Arial" w:cs="Arial"/>
                <w:sz w:val="16"/>
                <w:szCs w:val="16"/>
              </w:rPr>
              <w:t xml:space="preserve">Повышение эффективности в управлении и распоряжении муниципальным имуществом и земельными ресурсами; </w:t>
            </w:r>
          </w:p>
          <w:p w:rsidR="00EF4538" w:rsidRPr="00EF4538" w:rsidRDefault="00EF4538" w:rsidP="00EF4538">
            <w:pPr>
              <w:spacing w:line="158" w:lineRule="atLeast"/>
              <w:ind w:left="-108"/>
              <w:jc w:val="both"/>
              <w:rPr>
                <w:rFonts w:ascii="Arial" w:hAnsi="Arial" w:cs="Arial"/>
                <w:color w:val="000000"/>
                <w:sz w:val="16"/>
                <w:szCs w:val="16"/>
              </w:rPr>
            </w:pPr>
            <w:r w:rsidRPr="00EF4538">
              <w:rPr>
                <w:rFonts w:ascii="Arial" w:hAnsi="Arial" w:cs="Arial"/>
                <w:color w:val="000000"/>
                <w:sz w:val="16"/>
                <w:szCs w:val="16"/>
              </w:rPr>
              <w:t>Формирование оптимального состава муниципального имущества, обеспечивающего положительный эффект от управления имуществом;</w:t>
            </w:r>
          </w:p>
          <w:p w:rsidR="00EF4538" w:rsidRPr="00EF4538" w:rsidRDefault="00EF4538" w:rsidP="00EF4538">
            <w:pPr>
              <w:widowControl w:val="0"/>
              <w:suppressAutoHyphens/>
              <w:autoSpaceDE w:val="0"/>
              <w:autoSpaceDN w:val="0"/>
              <w:adjustRightInd w:val="0"/>
              <w:ind w:left="-108"/>
              <w:jc w:val="both"/>
              <w:rPr>
                <w:rFonts w:ascii="Arial" w:hAnsi="Arial" w:cs="Arial"/>
                <w:sz w:val="16"/>
                <w:szCs w:val="16"/>
              </w:rPr>
            </w:pPr>
            <w:r w:rsidRPr="00EF4538">
              <w:rPr>
                <w:rFonts w:ascii="Arial" w:hAnsi="Arial" w:cs="Arial"/>
                <w:color w:val="000000"/>
                <w:sz w:val="16"/>
                <w:szCs w:val="16"/>
              </w:rPr>
              <w:t xml:space="preserve">Совершенствование системы учета объектов муниципальной собственности </w:t>
            </w:r>
            <w:r w:rsidRPr="00EF4538">
              <w:rPr>
                <w:rFonts w:ascii="Arial" w:hAnsi="Arial" w:cs="Arial"/>
                <w:sz w:val="16"/>
                <w:szCs w:val="16"/>
              </w:rPr>
              <w:t>Новокубанского городского поселения Новокубанского района;</w:t>
            </w:r>
          </w:p>
          <w:p w:rsidR="00EF4538" w:rsidRPr="00EF4538" w:rsidRDefault="00EF4538" w:rsidP="00EF4538">
            <w:pPr>
              <w:spacing w:line="158" w:lineRule="atLeast"/>
              <w:ind w:left="-108"/>
              <w:jc w:val="both"/>
              <w:rPr>
                <w:rFonts w:ascii="Arial" w:hAnsi="Arial" w:cs="Arial"/>
                <w:color w:val="000000"/>
                <w:sz w:val="16"/>
                <w:szCs w:val="16"/>
              </w:rPr>
            </w:pPr>
            <w:r w:rsidRPr="00EF4538">
              <w:rPr>
                <w:rFonts w:ascii="Arial" w:hAnsi="Arial" w:cs="Arial"/>
                <w:color w:val="000000"/>
                <w:sz w:val="16"/>
                <w:szCs w:val="16"/>
              </w:rPr>
              <w:t>Поддержание объектов муниципальной собственности в надлежащем состоянии;</w:t>
            </w:r>
          </w:p>
          <w:p w:rsidR="00EF4538" w:rsidRPr="00EF4538" w:rsidRDefault="00EF4538" w:rsidP="00EF4538">
            <w:pPr>
              <w:widowControl w:val="0"/>
              <w:autoSpaceDE w:val="0"/>
              <w:autoSpaceDN w:val="0"/>
              <w:adjustRightInd w:val="0"/>
              <w:ind w:left="-108"/>
              <w:jc w:val="both"/>
              <w:rPr>
                <w:rFonts w:ascii="Arial" w:hAnsi="Arial" w:cs="Arial"/>
                <w:sz w:val="16"/>
                <w:szCs w:val="16"/>
              </w:rPr>
            </w:pPr>
            <w:r w:rsidRPr="00EF4538">
              <w:rPr>
                <w:rFonts w:ascii="Arial" w:hAnsi="Arial" w:cs="Arial"/>
                <w:sz w:val="16"/>
                <w:szCs w:val="16"/>
              </w:rPr>
              <w:t xml:space="preserve">Действенное управление объектами муниципальной </w:t>
            </w:r>
            <w:r w:rsidRPr="00EF4538">
              <w:rPr>
                <w:rFonts w:ascii="Arial" w:hAnsi="Arial" w:cs="Arial"/>
                <w:sz w:val="16"/>
                <w:szCs w:val="16"/>
              </w:rPr>
              <w:lastRenderedPageBreak/>
              <w:t>собственности, в том числе закрепленными за муниципальными унитарными предприятиями (учреждениями), а также земельными участками муниципальной собственности и права на которые не разграничены;</w:t>
            </w:r>
          </w:p>
          <w:p w:rsidR="00EF4538" w:rsidRPr="00EF4538" w:rsidRDefault="00EF4538" w:rsidP="00EF4538">
            <w:pPr>
              <w:spacing w:line="158" w:lineRule="atLeast"/>
              <w:ind w:left="-108"/>
              <w:jc w:val="both"/>
              <w:rPr>
                <w:rFonts w:ascii="Arial" w:hAnsi="Arial" w:cs="Arial"/>
                <w:sz w:val="16"/>
                <w:szCs w:val="16"/>
              </w:rPr>
            </w:pPr>
            <w:r w:rsidRPr="00EF4538">
              <w:rPr>
                <w:rFonts w:ascii="Arial" w:hAnsi="Arial" w:cs="Arial"/>
                <w:sz w:val="16"/>
                <w:szCs w:val="16"/>
              </w:rPr>
              <w:t>Пополнение доходов местного бюджета (бюджета Новокубанского городского поселения).</w:t>
            </w:r>
          </w:p>
          <w:p w:rsidR="00EF4538" w:rsidRPr="00EF4538" w:rsidRDefault="00EF4538" w:rsidP="00EF4538">
            <w:pPr>
              <w:spacing w:line="158" w:lineRule="atLeast"/>
              <w:ind w:left="-108"/>
              <w:jc w:val="both"/>
              <w:rPr>
                <w:rFonts w:ascii="Arial" w:hAnsi="Arial" w:cs="Arial"/>
                <w:sz w:val="16"/>
                <w:szCs w:val="16"/>
              </w:rPr>
            </w:pPr>
            <w:r w:rsidRPr="00EF4538">
              <w:rPr>
                <w:rFonts w:ascii="Arial" w:hAnsi="Arial" w:cs="Arial"/>
                <w:sz w:val="16"/>
                <w:szCs w:val="16"/>
              </w:rPr>
              <w:t>Обеспечение пополнения, обновления материального запаса, составляющего казну муниципального имущества, а также имущества, обремененного вещным правом.</w:t>
            </w:r>
          </w:p>
        </w:tc>
      </w:tr>
      <w:tr w:rsidR="00EF4538" w:rsidRPr="00EF4538" w:rsidTr="005B2085">
        <w:tblPrEx>
          <w:tblCellMar>
            <w:top w:w="0" w:type="dxa"/>
            <w:bottom w:w="0" w:type="dxa"/>
          </w:tblCellMar>
        </w:tblPrEx>
        <w:tc>
          <w:tcPr>
            <w:tcW w:w="3686" w:type="dxa"/>
            <w:tcBorders>
              <w:top w:val="nil"/>
              <w:left w:val="nil"/>
              <w:bottom w:val="nil"/>
              <w:right w:val="nil"/>
            </w:tcBorders>
          </w:tcPr>
          <w:p w:rsidR="00EF4538" w:rsidRPr="00EF4538" w:rsidRDefault="00EF4538" w:rsidP="00EF4538">
            <w:pPr>
              <w:widowControl w:val="0"/>
              <w:autoSpaceDE w:val="0"/>
              <w:autoSpaceDN w:val="0"/>
              <w:adjustRightInd w:val="0"/>
              <w:ind w:left="-108"/>
              <w:jc w:val="both"/>
              <w:rPr>
                <w:rFonts w:ascii="Arial" w:hAnsi="Arial" w:cs="Arial"/>
                <w:sz w:val="16"/>
                <w:szCs w:val="16"/>
              </w:rPr>
            </w:pPr>
          </w:p>
        </w:tc>
        <w:tc>
          <w:tcPr>
            <w:tcW w:w="283" w:type="dxa"/>
            <w:tcBorders>
              <w:top w:val="nil"/>
              <w:left w:val="nil"/>
              <w:bottom w:val="nil"/>
              <w:right w:val="nil"/>
            </w:tcBorders>
          </w:tcPr>
          <w:p w:rsidR="00EF4538" w:rsidRPr="00EF4538" w:rsidRDefault="00EF4538" w:rsidP="00EF4538">
            <w:pPr>
              <w:widowControl w:val="0"/>
              <w:autoSpaceDE w:val="0"/>
              <w:autoSpaceDN w:val="0"/>
              <w:adjustRightInd w:val="0"/>
              <w:ind w:left="-108"/>
              <w:jc w:val="both"/>
              <w:rPr>
                <w:rFonts w:ascii="Arial" w:hAnsi="Arial" w:cs="Arial"/>
                <w:sz w:val="16"/>
                <w:szCs w:val="16"/>
              </w:rPr>
            </w:pPr>
          </w:p>
        </w:tc>
        <w:tc>
          <w:tcPr>
            <w:tcW w:w="5103" w:type="dxa"/>
            <w:tcBorders>
              <w:top w:val="nil"/>
              <w:left w:val="nil"/>
              <w:bottom w:val="nil"/>
              <w:right w:val="nil"/>
            </w:tcBorders>
          </w:tcPr>
          <w:p w:rsidR="00EF4538" w:rsidRPr="00EF4538" w:rsidRDefault="00EF4538" w:rsidP="00EF4538">
            <w:pPr>
              <w:widowControl w:val="0"/>
              <w:autoSpaceDE w:val="0"/>
              <w:autoSpaceDN w:val="0"/>
              <w:adjustRightInd w:val="0"/>
              <w:ind w:left="-108"/>
              <w:jc w:val="both"/>
              <w:rPr>
                <w:rFonts w:ascii="Arial" w:hAnsi="Arial" w:cs="Arial"/>
                <w:sz w:val="16"/>
                <w:szCs w:val="16"/>
              </w:rPr>
            </w:pPr>
          </w:p>
        </w:tc>
      </w:tr>
      <w:tr w:rsidR="00EF4538" w:rsidRPr="00EF4538" w:rsidTr="005B2085">
        <w:tblPrEx>
          <w:tblCellMar>
            <w:top w:w="0" w:type="dxa"/>
            <w:bottom w:w="0" w:type="dxa"/>
          </w:tblCellMar>
        </w:tblPrEx>
        <w:tc>
          <w:tcPr>
            <w:tcW w:w="3686" w:type="dxa"/>
            <w:tcBorders>
              <w:top w:val="nil"/>
              <w:left w:val="nil"/>
              <w:bottom w:val="nil"/>
              <w:right w:val="nil"/>
            </w:tcBorders>
          </w:tcPr>
          <w:p w:rsidR="00EF4538" w:rsidRPr="00EF4538" w:rsidRDefault="00EF4538" w:rsidP="00EF4538">
            <w:pPr>
              <w:widowControl w:val="0"/>
              <w:autoSpaceDE w:val="0"/>
              <w:autoSpaceDN w:val="0"/>
              <w:adjustRightInd w:val="0"/>
              <w:rPr>
                <w:rFonts w:ascii="Arial" w:hAnsi="Arial" w:cs="Arial"/>
                <w:b/>
                <w:sz w:val="16"/>
                <w:szCs w:val="16"/>
              </w:rPr>
            </w:pPr>
            <w:bookmarkStart w:id="2" w:name="sub_18"/>
            <w:r w:rsidRPr="00EF4538">
              <w:rPr>
                <w:rFonts w:ascii="Arial" w:hAnsi="Arial" w:cs="Arial"/>
                <w:bCs/>
                <w:sz w:val="16"/>
                <w:szCs w:val="16"/>
              </w:rPr>
              <w:t>Перечень целевых показателей муниципальной программы</w:t>
            </w:r>
            <w:bookmarkEnd w:id="2"/>
          </w:p>
        </w:tc>
        <w:tc>
          <w:tcPr>
            <w:tcW w:w="283" w:type="dxa"/>
            <w:tcBorders>
              <w:top w:val="nil"/>
              <w:left w:val="nil"/>
              <w:bottom w:val="nil"/>
              <w:right w:val="nil"/>
            </w:tcBorders>
          </w:tcPr>
          <w:p w:rsidR="00EF4538" w:rsidRPr="00EF4538" w:rsidRDefault="00EF4538" w:rsidP="00EF4538">
            <w:pPr>
              <w:widowControl w:val="0"/>
              <w:autoSpaceDE w:val="0"/>
              <w:autoSpaceDN w:val="0"/>
              <w:adjustRightInd w:val="0"/>
              <w:ind w:left="-108"/>
              <w:jc w:val="both"/>
              <w:rPr>
                <w:rFonts w:ascii="Arial" w:hAnsi="Arial" w:cs="Arial"/>
                <w:sz w:val="16"/>
                <w:szCs w:val="16"/>
              </w:rPr>
            </w:pPr>
          </w:p>
        </w:tc>
        <w:tc>
          <w:tcPr>
            <w:tcW w:w="5103" w:type="dxa"/>
            <w:tcBorders>
              <w:top w:val="nil"/>
              <w:left w:val="nil"/>
              <w:bottom w:val="nil"/>
              <w:right w:val="nil"/>
            </w:tcBorders>
          </w:tcPr>
          <w:p w:rsidR="00EF4538" w:rsidRPr="00EF4538" w:rsidRDefault="00EF4538" w:rsidP="00EF4538">
            <w:pPr>
              <w:widowControl w:val="0"/>
              <w:autoSpaceDE w:val="0"/>
              <w:autoSpaceDN w:val="0"/>
              <w:adjustRightInd w:val="0"/>
              <w:ind w:left="-108"/>
              <w:jc w:val="both"/>
              <w:rPr>
                <w:rFonts w:ascii="Arial" w:hAnsi="Arial" w:cs="Arial"/>
                <w:sz w:val="16"/>
                <w:szCs w:val="16"/>
              </w:rPr>
            </w:pPr>
            <w:r w:rsidRPr="00EF4538">
              <w:rPr>
                <w:rFonts w:ascii="Arial" w:hAnsi="Arial" w:cs="Arial"/>
                <w:sz w:val="16"/>
                <w:szCs w:val="16"/>
              </w:rPr>
              <w:t>Количество объектов, по которым проведена оценка рыночной стоимости, в том числе земельных участков, недвижимого имущества; количество объектов, в том числе земельные участки, поставленные на государственный кадастровый учет; количество объектов, в том числе земельные участки, на которые зарегистрировано право собственности Новокубанского  городского поселения Новокубанского района.</w:t>
            </w:r>
          </w:p>
          <w:p w:rsidR="00EF4538" w:rsidRPr="00EF4538" w:rsidRDefault="00EF4538" w:rsidP="00EF4538">
            <w:pPr>
              <w:widowControl w:val="0"/>
              <w:autoSpaceDE w:val="0"/>
              <w:autoSpaceDN w:val="0"/>
              <w:adjustRightInd w:val="0"/>
              <w:ind w:left="-108"/>
              <w:jc w:val="both"/>
              <w:rPr>
                <w:rFonts w:ascii="Arial" w:hAnsi="Arial" w:cs="Arial"/>
                <w:sz w:val="16"/>
                <w:szCs w:val="16"/>
              </w:rPr>
            </w:pPr>
          </w:p>
        </w:tc>
      </w:tr>
      <w:tr w:rsidR="00EF4538" w:rsidRPr="00EF4538" w:rsidTr="005B2085">
        <w:tblPrEx>
          <w:tblCellMar>
            <w:top w:w="0" w:type="dxa"/>
            <w:bottom w:w="0" w:type="dxa"/>
          </w:tblCellMar>
        </w:tblPrEx>
        <w:tc>
          <w:tcPr>
            <w:tcW w:w="3686" w:type="dxa"/>
            <w:tcBorders>
              <w:top w:val="nil"/>
              <w:left w:val="nil"/>
              <w:bottom w:val="nil"/>
              <w:right w:val="nil"/>
            </w:tcBorders>
          </w:tcPr>
          <w:p w:rsidR="00EF4538" w:rsidRPr="00EF4538" w:rsidRDefault="00EF4538" w:rsidP="00EF4538">
            <w:pPr>
              <w:widowControl w:val="0"/>
              <w:autoSpaceDE w:val="0"/>
              <w:autoSpaceDN w:val="0"/>
              <w:adjustRightInd w:val="0"/>
              <w:ind w:left="-108"/>
              <w:jc w:val="both"/>
              <w:rPr>
                <w:rFonts w:ascii="Arial" w:hAnsi="Arial" w:cs="Arial"/>
                <w:sz w:val="16"/>
                <w:szCs w:val="16"/>
              </w:rPr>
            </w:pPr>
          </w:p>
        </w:tc>
        <w:tc>
          <w:tcPr>
            <w:tcW w:w="283" w:type="dxa"/>
            <w:tcBorders>
              <w:top w:val="nil"/>
              <w:left w:val="nil"/>
              <w:bottom w:val="nil"/>
              <w:right w:val="nil"/>
            </w:tcBorders>
          </w:tcPr>
          <w:p w:rsidR="00EF4538" w:rsidRPr="00EF4538" w:rsidRDefault="00EF4538" w:rsidP="00EF4538">
            <w:pPr>
              <w:widowControl w:val="0"/>
              <w:autoSpaceDE w:val="0"/>
              <w:autoSpaceDN w:val="0"/>
              <w:adjustRightInd w:val="0"/>
              <w:ind w:left="-108"/>
              <w:jc w:val="both"/>
              <w:rPr>
                <w:rFonts w:ascii="Arial" w:hAnsi="Arial" w:cs="Arial"/>
                <w:sz w:val="16"/>
                <w:szCs w:val="16"/>
              </w:rPr>
            </w:pPr>
          </w:p>
        </w:tc>
        <w:tc>
          <w:tcPr>
            <w:tcW w:w="5103" w:type="dxa"/>
            <w:tcBorders>
              <w:top w:val="nil"/>
              <w:left w:val="nil"/>
              <w:bottom w:val="nil"/>
              <w:right w:val="nil"/>
            </w:tcBorders>
          </w:tcPr>
          <w:p w:rsidR="00EF4538" w:rsidRPr="00EF4538" w:rsidRDefault="00EF4538" w:rsidP="00EF4538">
            <w:pPr>
              <w:widowControl w:val="0"/>
              <w:autoSpaceDE w:val="0"/>
              <w:autoSpaceDN w:val="0"/>
              <w:adjustRightInd w:val="0"/>
              <w:ind w:left="-108"/>
              <w:jc w:val="both"/>
              <w:rPr>
                <w:rFonts w:ascii="Arial" w:hAnsi="Arial" w:cs="Arial"/>
                <w:sz w:val="16"/>
                <w:szCs w:val="16"/>
              </w:rPr>
            </w:pPr>
          </w:p>
        </w:tc>
      </w:tr>
      <w:tr w:rsidR="00EF4538" w:rsidRPr="00EF4538" w:rsidTr="005B2085">
        <w:tblPrEx>
          <w:tblCellMar>
            <w:top w:w="0" w:type="dxa"/>
            <w:bottom w:w="0" w:type="dxa"/>
          </w:tblCellMar>
        </w:tblPrEx>
        <w:tc>
          <w:tcPr>
            <w:tcW w:w="3686" w:type="dxa"/>
            <w:tcBorders>
              <w:top w:val="nil"/>
              <w:left w:val="nil"/>
              <w:bottom w:val="nil"/>
              <w:right w:val="nil"/>
            </w:tcBorders>
          </w:tcPr>
          <w:p w:rsidR="00EF4538" w:rsidRPr="00EF4538" w:rsidRDefault="00EF4538" w:rsidP="00EF4538">
            <w:pPr>
              <w:widowControl w:val="0"/>
              <w:tabs>
                <w:tab w:val="left" w:pos="37"/>
              </w:tabs>
              <w:autoSpaceDE w:val="0"/>
              <w:autoSpaceDN w:val="0"/>
              <w:adjustRightInd w:val="0"/>
              <w:ind w:left="-108"/>
              <w:jc w:val="both"/>
              <w:rPr>
                <w:rFonts w:ascii="Arial" w:hAnsi="Arial" w:cs="Arial"/>
                <w:sz w:val="16"/>
                <w:szCs w:val="16"/>
              </w:rPr>
            </w:pPr>
            <w:bookmarkStart w:id="3" w:name="sub_182"/>
            <w:r w:rsidRPr="00EF4538">
              <w:rPr>
                <w:rFonts w:ascii="Arial" w:hAnsi="Arial" w:cs="Arial"/>
                <w:sz w:val="16"/>
                <w:szCs w:val="16"/>
              </w:rPr>
              <w:t>Приоритетные проекты и (или) программы</w:t>
            </w:r>
            <w:bookmarkEnd w:id="3"/>
          </w:p>
        </w:tc>
        <w:tc>
          <w:tcPr>
            <w:tcW w:w="283" w:type="dxa"/>
            <w:tcBorders>
              <w:top w:val="nil"/>
              <w:left w:val="nil"/>
              <w:bottom w:val="nil"/>
              <w:right w:val="nil"/>
            </w:tcBorders>
          </w:tcPr>
          <w:p w:rsidR="00EF4538" w:rsidRPr="00EF4538" w:rsidRDefault="00EF4538" w:rsidP="00EF4538">
            <w:pPr>
              <w:widowControl w:val="0"/>
              <w:autoSpaceDE w:val="0"/>
              <w:autoSpaceDN w:val="0"/>
              <w:adjustRightInd w:val="0"/>
              <w:ind w:left="-108"/>
              <w:jc w:val="both"/>
              <w:rPr>
                <w:rFonts w:ascii="Arial" w:hAnsi="Arial" w:cs="Arial"/>
                <w:sz w:val="16"/>
                <w:szCs w:val="16"/>
              </w:rPr>
            </w:pPr>
          </w:p>
        </w:tc>
        <w:tc>
          <w:tcPr>
            <w:tcW w:w="5103" w:type="dxa"/>
            <w:tcBorders>
              <w:top w:val="nil"/>
              <w:left w:val="nil"/>
              <w:bottom w:val="nil"/>
              <w:right w:val="nil"/>
            </w:tcBorders>
          </w:tcPr>
          <w:p w:rsidR="00EF4538" w:rsidRPr="00EF4538" w:rsidRDefault="00EF4538" w:rsidP="00EF4538">
            <w:pPr>
              <w:widowControl w:val="0"/>
              <w:tabs>
                <w:tab w:val="left" w:pos="46"/>
              </w:tabs>
              <w:autoSpaceDE w:val="0"/>
              <w:autoSpaceDN w:val="0"/>
              <w:adjustRightInd w:val="0"/>
              <w:jc w:val="both"/>
              <w:rPr>
                <w:rFonts w:ascii="Arial" w:hAnsi="Arial" w:cs="Arial"/>
                <w:sz w:val="16"/>
                <w:szCs w:val="16"/>
                <w:highlight w:val="yellow"/>
              </w:rPr>
            </w:pPr>
            <w:r w:rsidRPr="00EF4538">
              <w:rPr>
                <w:rFonts w:ascii="Arial" w:hAnsi="Arial" w:cs="Arial"/>
                <w:sz w:val="16"/>
                <w:szCs w:val="16"/>
              </w:rPr>
              <w:t>Не предусмотрены</w:t>
            </w:r>
          </w:p>
        </w:tc>
      </w:tr>
      <w:tr w:rsidR="00EF4538" w:rsidRPr="00EF4538" w:rsidTr="005B2085">
        <w:tblPrEx>
          <w:tblCellMar>
            <w:top w:w="0" w:type="dxa"/>
            <w:bottom w:w="0" w:type="dxa"/>
          </w:tblCellMar>
        </w:tblPrEx>
        <w:tc>
          <w:tcPr>
            <w:tcW w:w="3686" w:type="dxa"/>
            <w:tcBorders>
              <w:top w:val="nil"/>
              <w:left w:val="nil"/>
              <w:bottom w:val="nil"/>
              <w:right w:val="nil"/>
            </w:tcBorders>
          </w:tcPr>
          <w:p w:rsidR="00EF4538" w:rsidRPr="00EF4538" w:rsidRDefault="00EF4538" w:rsidP="00EF4538">
            <w:pPr>
              <w:widowControl w:val="0"/>
              <w:autoSpaceDE w:val="0"/>
              <w:autoSpaceDN w:val="0"/>
              <w:adjustRightInd w:val="0"/>
              <w:ind w:left="-108"/>
              <w:jc w:val="both"/>
              <w:rPr>
                <w:rFonts w:ascii="Arial" w:hAnsi="Arial" w:cs="Arial"/>
                <w:sz w:val="16"/>
                <w:szCs w:val="16"/>
              </w:rPr>
            </w:pPr>
          </w:p>
        </w:tc>
        <w:tc>
          <w:tcPr>
            <w:tcW w:w="283" w:type="dxa"/>
            <w:tcBorders>
              <w:top w:val="nil"/>
              <w:left w:val="nil"/>
              <w:bottom w:val="nil"/>
              <w:right w:val="nil"/>
            </w:tcBorders>
          </w:tcPr>
          <w:p w:rsidR="00EF4538" w:rsidRPr="00EF4538" w:rsidRDefault="00EF4538" w:rsidP="00EF4538">
            <w:pPr>
              <w:widowControl w:val="0"/>
              <w:autoSpaceDE w:val="0"/>
              <w:autoSpaceDN w:val="0"/>
              <w:adjustRightInd w:val="0"/>
              <w:ind w:left="-108"/>
              <w:jc w:val="both"/>
              <w:rPr>
                <w:rFonts w:ascii="Arial" w:hAnsi="Arial" w:cs="Arial"/>
                <w:sz w:val="16"/>
                <w:szCs w:val="16"/>
              </w:rPr>
            </w:pPr>
          </w:p>
        </w:tc>
        <w:tc>
          <w:tcPr>
            <w:tcW w:w="5103" w:type="dxa"/>
            <w:tcBorders>
              <w:top w:val="nil"/>
              <w:left w:val="nil"/>
              <w:bottom w:val="nil"/>
              <w:right w:val="nil"/>
            </w:tcBorders>
          </w:tcPr>
          <w:p w:rsidR="00EF4538" w:rsidRPr="00EF4538" w:rsidRDefault="00EF4538" w:rsidP="00EF4538">
            <w:pPr>
              <w:widowControl w:val="0"/>
              <w:autoSpaceDE w:val="0"/>
              <w:autoSpaceDN w:val="0"/>
              <w:adjustRightInd w:val="0"/>
              <w:ind w:left="-108"/>
              <w:jc w:val="both"/>
              <w:rPr>
                <w:rFonts w:ascii="Arial" w:hAnsi="Arial" w:cs="Arial"/>
                <w:sz w:val="16"/>
                <w:szCs w:val="16"/>
              </w:rPr>
            </w:pPr>
          </w:p>
        </w:tc>
      </w:tr>
      <w:tr w:rsidR="00EF4538" w:rsidRPr="00EF4538" w:rsidTr="005B2085">
        <w:tblPrEx>
          <w:tblCellMar>
            <w:top w:w="0" w:type="dxa"/>
            <w:bottom w:w="0" w:type="dxa"/>
          </w:tblCellMar>
        </w:tblPrEx>
        <w:tc>
          <w:tcPr>
            <w:tcW w:w="3686" w:type="dxa"/>
            <w:tcBorders>
              <w:top w:val="nil"/>
              <w:left w:val="nil"/>
              <w:bottom w:val="nil"/>
              <w:right w:val="nil"/>
            </w:tcBorders>
          </w:tcPr>
          <w:p w:rsidR="00EF4538" w:rsidRPr="00EF4538" w:rsidRDefault="00EF4538" w:rsidP="00EF4538">
            <w:pPr>
              <w:widowControl w:val="0"/>
              <w:autoSpaceDE w:val="0"/>
              <w:autoSpaceDN w:val="0"/>
              <w:adjustRightInd w:val="0"/>
              <w:ind w:left="-108"/>
              <w:rPr>
                <w:rFonts w:ascii="Arial" w:hAnsi="Arial" w:cs="Arial"/>
                <w:b/>
                <w:sz w:val="16"/>
                <w:szCs w:val="16"/>
              </w:rPr>
            </w:pPr>
            <w:bookmarkStart w:id="4" w:name="sub_183"/>
            <w:r w:rsidRPr="00EF4538">
              <w:rPr>
                <w:rFonts w:ascii="Arial" w:hAnsi="Arial" w:cs="Arial"/>
                <w:bCs/>
                <w:sz w:val="16"/>
                <w:szCs w:val="16"/>
              </w:rPr>
              <w:t>Этапы и сроки реализации муниципальной программы</w:t>
            </w:r>
            <w:bookmarkEnd w:id="4"/>
          </w:p>
        </w:tc>
        <w:tc>
          <w:tcPr>
            <w:tcW w:w="283" w:type="dxa"/>
            <w:tcBorders>
              <w:top w:val="nil"/>
              <w:left w:val="nil"/>
              <w:bottom w:val="nil"/>
              <w:right w:val="nil"/>
            </w:tcBorders>
          </w:tcPr>
          <w:p w:rsidR="00EF4538" w:rsidRPr="00EF4538" w:rsidRDefault="00EF4538" w:rsidP="00EF4538">
            <w:pPr>
              <w:widowControl w:val="0"/>
              <w:autoSpaceDE w:val="0"/>
              <w:autoSpaceDN w:val="0"/>
              <w:adjustRightInd w:val="0"/>
              <w:jc w:val="both"/>
              <w:rPr>
                <w:rFonts w:ascii="Arial" w:hAnsi="Arial" w:cs="Arial"/>
                <w:sz w:val="16"/>
                <w:szCs w:val="16"/>
              </w:rPr>
            </w:pPr>
          </w:p>
        </w:tc>
        <w:tc>
          <w:tcPr>
            <w:tcW w:w="5103" w:type="dxa"/>
            <w:tcBorders>
              <w:top w:val="nil"/>
              <w:left w:val="nil"/>
              <w:bottom w:val="nil"/>
              <w:right w:val="nil"/>
            </w:tcBorders>
          </w:tcPr>
          <w:p w:rsidR="00EF4538" w:rsidRPr="00EF4538" w:rsidRDefault="00EF4538" w:rsidP="00EF4538">
            <w:pPr>
              <w:widowControl w:val="0"/>
              <w:autoSpaceDE w:val="0"/>
              <w:autoSpaceDN w:val="0"/>
              <w:adjustRightInd w:val="0"/>
              <w:jc w:val="both"/>
              <w:rPr>
                <w:rFonts w:ascii="Arial" w:hAnsi="Arial" w:cs="Arial"/>
                <w:sz w:val="16"/>
                <w:szCs w:val="16"/>
              </w:rPr>
            </w:pPr>
            <w:r w:rsidRPr="00EF4538">
              <w:rPr>
                <w:rFonts w:ascii="Arial" w:hAnsi="Arial" w:cs="Arial"/>
                <w:sz w:val="16"/>
                <w:szCs w:val="16"/>
              </w:rPr>
              <w:t>Этапы не выделяются,</w:t>
            </w:r>
          </w:p>
          <w:p w:rsidR="00EF4538" w:rsidRPr="00EF4538" w:rsidRDefault="00EF4538" w:rsidP="00EF4538">
            <w:pPr>
              <w:widowControl w:val="0"/>
              <w:autoSpaceDE w:val="0"/>
              <w:autoSpaceDN w:val="0"/>
              <w:adjustRightInd w:val="0"/>
              <w:jc w:val="both"/>
              <w:rPr>
                <w:rFonts w:ascii="Arial" w:hAnsi="Arial" w:cs="Arial"/>
                <w:sz w:val="16"/>
                <w:szCs w:val="16"/>
              </w:rPr>
            </w:pPr>
            <w:r w:rsidRPr="00EF4538">
              <w:rPr>
                <w:rFonts w:ascii="Arial" w:hAnsi="Arial" w:cs="Arial"/>
                <w:sz w:val="16"/>
                <w:szCs w:val="16"/>
              </w:rPr>
              <w:t>сроки реализации 2022 - 2027 годы</w:t>
            </w:r>
          </w:p>
        </w:tc>
      </w:tr>
      <w:tr w:rsidR="00EF4538" w:rsidRPr="00EF4538" w:rsidTr="005B2085">
        <w:tblPrEx>
          <w:tblCellMar>
            <w:top w:w="0" w:type="dxa"/>
            <w:bottom w:w="0" w:type="dxa"/>
          </w:tblCellMar>
        </w:tblPrEx>
        <w:tc>
          <w:tcPr>
            <w:tcW w:w="3686" w:type="dxa"/>
            <w:tcBorders>
              <w:top w:val="nil"/>
              <w:left w:val="nil"/>
              <w:bottom w:val="nil"/>
              <w:right w:val="nil"/>
            </w:tcBorders>
          </w:tcPr>
          <w:p w:rsidR="00EF4538" w:rsidRPr="00EF4538" w:rsidRDefault="00EF4538" w:rsidP="00EF4538">
            <w:pPr>
              <w:widowControl w:val="0"/>
              <w:autoSpaceDE w:val="0"/>
              <w:autoSpaceDN w:val="0"/>
              <w:adjustRightInd w:val="0"/>
              <w:ind w:left="-108"/>
              <w:jc w:val="both"/>
              <w:rPr>
                <w:rFonts w:ascii="Arial" w:hAnsi="Arial" w:cs="Arial"/>
                <w:sz w:val="16"/>
                <w:szCs w:val="16"/>
              </w:rPr>
            </w:pPr>
          </w:p>
        </w:tc>
        <w:tc>
          <w:tcPr>
            <w:tcW w:w="283" w:type="dxa"/>
            <w:tcBorders>
              <w:top w:val="nil"/>
              <w:left w:val="nil"/>
              <w:bottom w:val="nil"/>
              <w:right w:val="nil"/>
            </w:tcBorders>
          </w:tcPr>
          <w:p w:rsidR="00EF4538" w:rsidRPr="00EF4538" w:rsidRDefault="00EF4538" w:rsidP="00EF4538">
            <w:pPr>
              <w:widowControl w:val="0"/>
              <w:autoSpaceDE w:val="0"/>
              <w:autoSpaceDN w:val="0"/>
              <w:adjustRightInd w:val="0"/>
              <w:ind w:left="-108"/>
              <w:jc w:val="both"/>
              <w:rPr>
                <w:rFonts w:ascii="Arial" w:hAnsi="Arial" w:cs="Arial"/>
                <w:sz w:val="16"/>
                <w:szCs w:val="16"/>
              </w:rPr>
            </w:pPr>
          </w:p>
        </w:tc>
        <w:tc>
          <w:tcPr>
            <w:tcW w:w="5103" w:type="dxa"/>
            <w:tcBorders>
              <w:top w:val="nil"/>
              <w:left w:val="nil"/>
              <w:bottom w:val="nil"/>
              <w:right w:val="nil"/>
            </w:tcBorders>
          </w:tcPr>
          <w:p w:rsidR="00EF4538" w:rsidRPr="00EF4538" w:rsidRDefault="00EF4538" w:rsidP="00EF4538">
            <w:pPr>
              <w:widowControl w:val="0"/>
              <w:autoSpaceDE w:val="0"/>
              <w:autoSpaceDN w:val="0"/>
              <w:adjustRightInd w:val="0"/>
              <w:jc w:val="both"/>
              <w:rPr>
                <w:rFonts w:ascii="Arial" w:hAnsi="Arial" w:cs="Arial"/>
                <w:sz w:val="16"/>
                <w:szCs w:val="16"/>
              </w:rPr>
            </w:pPr>
          </w:p>
        </w:tc>
      </w:tr>
      <w:tr w:rsidR="00EF4538" w:rsidRPr="00EF4538" w:rsidTr="005B2085">
        <w:tblPrEx>
          <w:tblCellMar>
            <w:top w:w="0" w:type="dxa"/>
            <w:bottom w:w="0" w:type="dxa"/>
          </w:tblCellMar>
        </w:tblPrEx>
        <w:tc>
          <w:tcPr>
            <w:tcW w:w="3686" w:type="dxa"/>
            <w:tcBorders>
              <w:top w:val="nil"/>
              <w:left w:val="nil"/>
              <w:bottom w:val="nil"/>
              <w:right w:val="nil"/>
            </w:tcBorders>
          </w:tcPr>
          <w:p w:rsidR="00EF4538" w:rsidRPr="00EF4538" w:rsidRDefault="00EF4538" w:rsidP="00EF4538">
            <w:pPr>
              <w:widowControl w:val="0"/>
              <w:autoSpaceDE w:val="0"/>
              <w:autoSpaceDN w:val="0"/>
              <w:adjustRightInd w:val="0"/>
              <w:ind w:left="-108"/>
              <w:rPr>
                <w:rFonts w:ascii="Arial" w:hAnsi="Arial" w:cs="Arial"/>
                <w:sz w:val="16"/>
                <w:szCs w:val="16"/>
              </w:rPr>
            </w:pPr>
            <w:bookmarkStart w:id="5" w:name="sub_101"/>
            <w:r w:rsidRPr="00EF4538">
              <w:rPr>
                <w:rFonts w:ascii="Arial" w:hAnsi="Arial" w:cs="Arial"/>
                <w:sz w:val="16"/>
                <w:szCs w:val="16"/>
              </w:rPr>
              <w:t>Объемы и источники финансирования муниципальной программы, в том числе на финансовое обеспечение приоритетных проектов и (или) программ</w:t>
            </w:r>
            <w:bookmarkEnd w:id="5"/>
          </w:p>
        </w:tc>
        <w:tc>
          <w:tcPr>
            <w:tcW w:w="283" w:type="dxa"/>
            <w:tcBorders>
              <w:top w:val="nil"/>
              <w:left w:val="nil"/>
              <w:bottom w:val="nil"/>
              <w:right w:val="nil"/>
            </w:tcBorders>
          </w:tcPr>
          <w:p w:rsidR="00EF4538" w:rsidRPr="00EF4538" w:rsidRDefault="00EF4538" w:rsidP="00EF4538">
            <w:pPr>
              <w:widowControl w:val="0"/>
              <w:autoSpaceDE w:val="0"/>
              <w:autoSpaceDN w:val="0"/>
              <w:adjustRightInd w:val="0"/>
              <w:ind w:left="-108"/>
              <w:jc w:val="both"/>
              <w:rPr>
                <w:rFonts w:ascii="Arial" w:hAnsi="Arial" w:cs="Arial"/>
                <w:sz w:val="16"/>
                <w:szCs w:val="16"/>
              </w:rPr>
            </w:pPr>
          </w:p>
        </w:tc>
        <w:tc>
          <w:tcPr>
            <w:tcW w:w="5103" w:type="dxa"/>
            <w:tcBorders>
              <w:top w:val="nil"/>
              <w:left w:val="nil"/>
              <w:bottom w:val="nil"/>
              <w:right w:val="nil"/>
            </w:tcBorders>
          </w:tcPr>
          <w:p w:rsidR="00EF4538" w:rsidRPr="00EF4538" w:rsidRDefault="00EF4538" w:rsidP="00EF4538">
            <w:pPr>
              <w:widowControl w:val="0"/>
              <w:suppressAutoHyphens/>
              <w:autoSpaceDE w:val="0"/>
              <w:autoSpaceDN w:val="0"/>
              <w:adjustRightInd w:val="0"/>
              <w:jc w:val="both"/>
              <w:rPr>
                <w:rFonts w:ascii="Arial" w:hAnsi="Arial" w:cs="Arial"/>
                <w:color w:val="000000"/>
                <w:sz w:val="16"/>
                <w:szCs w:val="16"/>
              </w:rPr>
            </w:pPr>
            <w:r w:rsidRPr="00EF4538">
              <w:rPr>
                <w:rFonts w:ascii="Arial" w:hAnsi="Arial" w:cs="Arial"/>
                <w:color w:val="000000"/>
                <w:sz w:val="16"/>
                <w:szCs w:val="16"/>
              </w:rPr>
              <w:t xml:space="preserve">Общий объем финансирования муниципальной программы составляет     </w:t>
            </w:r>
            <w:r w:rsidRPr="00EF4538">
              <w:rPr>
                <w:rFonts w:ascii="Arial" w:hAnsi="Arial" w:cs="Arial"/>
                <w:sz w:val="16"/>
                <w:szCs w:val="16"/>
              </w:rPr>
              <w:t>20882,0</w:t>
            </w:r>
            <w:r w:rsidRPr="00EF4538">
              <w:rPr>
                <w:rFonts w:ascii="Arial" w:hAnsi="Arial" w:cs="Arial"/>
                <w:color w:val="000000"/>
                <w:sz w:val="16"/>
                <w:szCs w:val="16"/>
              </w:rPr>
              <w:t xml:space="preserve"> (двадцать миллионов восемьсот восемьдесят две тысячи) рублей, в том числе:</w:t>
            </w:r>
          </w:p>
          <w:p w:rsidR="00EF4538" w:rsidRPr="00EF4538" w:rsidRDefault="00EF4538" w:rsidP="00EF4538">
            <w:pPr>
              <w:widowControl w:val="0"/>
              <w:suppressAutoHyphens/>
              <w:autoSpaceDE w:val="0"/>
              <w:autoSpaceDN w:val="0"/>
              <w:adjustRightInd w:val="0"/>
              <w:jc w:val="both"/>
              <w:rPr>
                <w:rFonts w:ascii="Arial" w:hAnsi="Arial" w:cs="Arial"/>
                <w:color w:val="000000"/>
                <w:sz w:val="16"/>
                <w:szCs w:val="16"/>
              </w:rPr>
            </w:pPr>
            <w:r w:rsidRPr="00EF4538">
              <w:rPr>
                <w:rFonts w:ascii="Arial" w:hAnsi="Arial" w:cs="Arial"/>
                <w:color w:val="000000"/>
                <w:sz w:val="16"/>
                <w:szCs w:val="16"/>
              </w:rPr>
              <w:t xml:space="preserve">За счет средств бюджета </w:t>
            </w:r>
            <w:r w:rsidRPr="00EF4538">
              <w:rPr>
                <w:rFonts w:ascii="Arial" w:hAnsi="Arial" w:cs="Arial"/>
                <w:sz w:val="16"/>
                <w:szCs w:val="16"/>
              </w:rPr>
              <w:t>Новокубанского городского поселения Новокубанского района</w:t>
            </w:r>
            <w:r w:rsidRPr="00EF4538">
              <w:rPr>
                <w:rFonts w:ascii="Arial" w:hAnsi="Arial" w:cs="Arial"/>
                <w:color w:val="000000"/>
                <w:sz w:val="16"/>
                <w:szCs w:val="16"/>
              </w:rPr>
              <w:t xml:space="preserve"> (далее - местный бюджет) </w:t>
            </w:r>
            <w:r w:rsidRPr="00EF4538">
              <w:rPr>
                <w:rFonts w:ascii="Arial" w:hAnsi="Arial" w:cs="Arial"/>
                <w:sz w:val="16"/>
                <w:szCs w:val="16"/>
              </w:rPr>
              <w:t>20882,0</w:t>
            </w:r>
            <w:r w:rsidRPr="00EF4538">
              <w:rPr>
                <w:rFonts w:ascii="Arial" w:hAnsi="Arial" w:cs="Arial"/>
                <w:color w:val="000000"/>
                <w:sz w:val="16"/>
                <w:szCs w:val="16"/>
              </w:rPr>
              <w:t xml:space="preserve"> (двадцать миллионов восемьдесят две тысячи) рублей;</w:t>
            </w:r>
          </w:p>
          <w:p w:rsidR="00EF4538" w:rsidRPr="00EF4538" w:rsidRDefault="00EF4538" w:rsidP="00EF4538">
            <w:pPr>
              <w:widowControl w:val="0"/>
              <w:autoSpaceDE w:val="0"/>
              <w:autoSpaceDN w:val="0"/>
              <w:adjustRightInd w:val="0"/>
              <w:jc w:val="both"/>
              <w:rPr>
                <w:rFonts w:ascii="Arial" w:hAnsi="Arial" w:cs="Arial"/>
                <w:sz w:val="16"/>
                <w:szCs w:val="16"/>
              </w:rPr>
            </w:pPr>
            <w:r w:rsidRPr="00EF4538">
              <w:rPr>
                <w:rFonts w:ascii="Arial" w:hAnsi="Arial" w:cs="Arial"/>
                <w:color w:val="000000"/>
                <w:sz w:val="16"/>
                <w:szCs w:val="16"/>
              </w:rPr>
              <w:t>За счет средств федерального, краевого бюджетов 0,00 рублей</w:t>
            </w:r>
          </w:p>
        </w:tc>
      </w:tr>
    </w:tbl>
    <w:p w:rsidR="00EF4538" w:rsidRPr="00EF4538" w:rsidRDefault="00EF4538" w:rsidP="00EF4538">
      <w:pPr>
        <w:widowControl w:val="0"/>
        <w:autoSpaceDE w:val="0"/>
        <w:autoSpaceDN w:val="0"/>
        <w:adjustRightInd w:val="0"/>
        <w:ind w:firstLine="720"/>
        <w:jc w:val="both"/>
        <w:rPr>
          <w:rFonts w:ascii="Arial" w:hAnsi="Arial" w:cs="Arial"/>
          <w:sz w:val="16"/>
          <w:szCs w:val="16"/>
          <w:lang w:val="x-none"/>
        </w:rPr>
      </w:pPr>
    </w:p>
    <w:p w:rsidR="00EF4538" w:rsidRPr="00EF4538" w:rsidRDefault="00EF4538" w:rsidP="00EF4538">
      <w:pPr>
        <w:widowControl w:val="0"/>
        <w:autoSpaceDE w:val="0"/>
        <w:autoSpaceDN w:val="0"/>
        <w:adjustRightInd w:val="0"/>
        <w:jc w:val="center"/>
        <w:outlineLvl w:val="0"/>
        <w:rPr>
          <w:rFonts w:ascii="Arial" w:hAnsi="Arial" w:cs="Arial"/>
          <w:bCs/>
          <w:kern w:val="32"/>
          <w:sz w:val="16"/>
          <w:szCs w:val="16"/>
          <w:lang w:val="x-none" w:eastAsia="x-none"/>
        </w:rPr>
      </w:pPr>
      <w:r w:rsidRPr="00EF4538">
        <w:rPr>
          <w:rFonts w:ascii="Arial" w:hAnsi="Arial" w:cs="Arial"/>
          <w:b/>
          <w:bCs/>
          <w:kern w:val="32"/>
          <w:sz w:val="16"/>
          <w:szCs w:val="16"/>
          <w:lang w:val="x-none" w:eastAsia="x-none"/>
        </w:rPr>
        <w:t xml:space="preserve">1. Характеристика текущего состояния и основные проблемы в сфере </w:t>
      </w:r>
      <w:r w:rsidRPr="00EF4538">
        <w:rPr>
          <w:rFonts w:ascii="Arial" w:hAnsi="Arial" w:cs="Arial"/>
          <w:b/>
          <w:bCs/>
          <w:kern w:val="32"/>
          <w:sz w:val="16"/>
          <w:szCs w:val="16"/>
          <w:lang w:eastAsia="x-none"/>
        </w:rPr>
        <w:t>управления муниципальным имуществом и земельными ресурсами</w:t>
      </w:r>
    </w:p>
    <w:p w:rsidR="00EF4538" w:rsidRPr="00EF4538" w:rsidRDefault="00EF4538" w:rsidP="00EF4538">
      <w:pPr>
        <w:widowControl w:val="0"/>
        <w:autoSpaceDE w:val="0"/>
        <w:autoSpaceDN w:val="0"/>
        <w:adjustRightInd w:val="0"/>
        <w:ind w:firstLine="720"/>
        <w:jc w:val="both"/>
        <w:rPr>
          <w:rFonts w:ascii="Arial" w:hAnsi="Arial" w:cs="Arial"/>
          <w:sz w:val="16"/>
          <w:szCs w:val="16"/>
          <w:lang w:val="x-none"/>
        </w:rPr>
      </w:pPr>
    </w:p>
    <w:p w:rsidR="00EF4538" w:rsidRPr="00EF4538" w:rsidRDefault="00EF4538" w:rsidP="00EF4538">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rFonts w:ascii="Arial" w:hAnsi="Arial" w:cs="Arial"/>
          <w:color w:val="000000"/>
          <w:sz w:val="16"/>
          <w:szCs w:val="16"/>
          <w:shd w:val="clear" w:color="auto" w:fill="FFFFFF"/>
          <w:lang w:val="x-none" w:eastAsia="x-none"/>
        </w:rPr>
      </w:pPr>
      <w:r w:rsidRPr="00EF4538">
        <w:rPr>
          <w:rFonts w:ascii="Arial" w:hAnsi="Arial" w:cs="Arial"/>
          <w:color w:val="000000"/>
          <w:sz w:val="16"/>
          <w:szCs w:val="16"/>
          <w:shd w:val="clear" w:color="auto" w:fill="FFFFFF"/>
          <w:lang w:val="x-none" w:eastAsia="x-none"/>
        </w:rPr>
        <w:t xml:space="preserve">Одной из важнейших стратегических целей муниципальной политики в области создания условий устойчивого экономического развития </w:t>
      </w:r>
      <w:r w:rsidRPr="00EF4538">
        <w:rPr>
          <w:rFonts w:ascii="Arial" w:hAnsi="Arial" w:cs="Arial"/>
          <w:sz w:val="16"/>
          <w:szCs w:val="16"/>
          <w:lang w:val="x-none" w:eastAsia="x-none"/>
        </w:rPr>
        <w:t>Новокубанского городского поселения Новокубанского района</w:t>
      </w:r>
      <w:r w:rsidRPr="00EF4538">
        <w:rPr>
          <w:rFonts w:ascii="Arial" w:hAnsi="Arial" w:cs="Arial"/>
          <w:color w:val="000000"/>
          <w:sz w:val="16"/>
          <w:szCs w:val="16"/>
          <w:shd w:val="clear" w:color="auto" w:fill="FFFFFF"/>
          <w:lang w:val="x-none" w:eastAsia="x-none"/>
        </w:rPr>
        <w:t xml:space="preserve"> является эффективное использование земли и иной недвижимости для</w:t>
      </w:r>
      <w:bookmarkStart w:id="6" w:name="l102"/>
      <w:bookmarkEnd w:id="6"/>
      <w:r w:rsidRPr="00EF4538">
        <w:rPr>
          <w:rFonts w:ascii="Arial" w:hAnsi="Arial" w:cs="Arial"/>
          <w:color w:val="000000"/>
          <w:sz w:val="16"/>
          <w:szCs w:val="16"/>
          <w:shd w:val="clear" w:color="auto" w:fill="FFFFFF"/>
          <w:lang w:val="x-none" w:eastAsia="x-none"/>
        </w:rPr>
        <w:t xml:space="preserve"> удовлетворения потребностей общества и граждан.</w:t>
      </w:r>
    </w:p>
    <w:p w:rsidR="00EF4538" w:rsidRPr="00EF4538" w:rsidRDefault="00EF4538" w:rsidP="00EF4538">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rFonts w:ascii="Arial" w:hAnsi="Arial" w:cs="Arial"/>
          <w:color w:val="000000"/>
          <w:sz w:val="16"/>
          <w:szCs w:val="16"/>
          <w:shd w:val="clear" w:color="auto" w:fill="FFFFFF"/>
          <w:lang w:val="x-none" w:eastAsia="x-none"/>
        </w:rPr>
      </w:pPr>
      <w:r w:rsidRPr="00EF4538">
        <w:rPr>
          <w:rFonts w:ascii="Arial" w:hAnsi="Arial" w:cs="Arial"/>
          <w:color w:val="000000"/>
          <w:sz w:val="16"/>
          <w:szCs w:val="16"/>
          <w:shd w:val="clear" w:color="auto" w:fill="FFFFFF"/>
          <w:lang w:val="x-none" w:eastAsia="x-none"/>
        </w:rPr>
        <w:t>Однако достижению указанной цели препятствует ряд нерешенных проблем в области реформирования земельных и имущественных отношений.</w:t>
      </w:r>
    </w:p>
    <w:p w:rsidR="00EF4538" w:rsidRPr="00EF4538" w:rsidRDefault="00EF4538" w:rsidP="00EF4538">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rFonts w:ascii="Arial" w:hAnsi="Arial" w:cs="Arial"/>
          <w:color w:val="000000"/>
          <w:sz w:val="16"/>
          <w:szCs w:val="16"/>
          <w:shd w:val="clear" w:color="auto" w:fill="FFFFFF"/>
          <w:lang w:val="x-none" w:eastAsia="x-none"/>
        </w:rPr>
      </w:pPr>
      <w:r w:rsidRPr="00EF4538">
        <w:rPr>
          <w:rFonts w:ascii="Arial" w:hAnsi="Arial" w:cs="Arial"/>
          <w:color w:val="000000"/>
          <w:sz w:val="16"/>
          <w:szCs w:val="16"/>
          <w:shd w:val="clear" w:color="auto" w:fill="FFFFFF"/>
          <w:lang w:val="x-none" w:eastAsia="x-none"/>
        </w:rPr>
        <w:t>Возможность на практике внедрять эффективные экономические</w:t>
      </w:r>
      <w:bookmarkStart w:id="7" w:name="l103"/>
      <w:bookmarkEnd w:id="7"/>
      <w:r w:rsidRPr="00EF4538">
        <w:rPr>
          <w:rFonts w:ascii="Arial" w:hAnsi="Arial" w:cs="Arial"/>
          <w:color w:val="000000"/>
          <w:sz w:val="16"/>
          <w:szCs w:val="16"/>
          <w:shd w:val="clear" w:color="auto" w:fill="FFFFFF"/>
          <w:lang w:val="x-none" w:eastAsia="x-none"/>
        </w:rPr>
        <w:t xml:space="preserve"> механизмы в сфере управления недвижимостью ограничена отсутствием систематизированных и достоверных сведений о земельных участках и иных объектах недвижимости, современных автоматизированных систем</w:t>
      </w:r>
      <w:bookmarkStart w:id="8" w:name="l104"/>
      <w:bookmarkEnd w:id="8"/>
      <w:r w:rsidRPr="00EF4538">
        <w:rPr>
          <w:rFonts w:ascii="Arial" w:hAnsi="Arial" w:cs="Arial"/>
          <w:color w:val="000000"/>
          <w:sz w:val="16"/>
          <w:szCs w:val="16"/>
          <w:shd w:val="clear" w:color="auto" w:fill="FFFFFF"/>
          <w:lang w:val="x-none" w:eastAsia="x-none"/>
        </w:rPr>
        <w:t xml:space="preserve"> и информационных технологий их учета и оценки.</w:t>
      </w:r>
    </w:p>
    <w:p w:rsidR="00EF4538" w:rsidRPr="00EF4538" w:rsidRDefault="00EF4538" w:rsidP="00EF4538">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rFonts w:ascii="Arial" w:hAnsi="Arial" w:cs="Arial"/>
          <w:color w:val="000000"/>
          <w:sz w:val="16"/>
          <w:szCs w:val="16"/>
          <w:lang w:val="x-none" w:eastAsia="x-none"/>
        </w:rPr>
      </w:pPr>
      <w:r w:rsidRPr="00EF4538">
        <w:rPr>
          <w:rFonts w:ascii="Arial" w:hAnsi="Arial" w:cs="Arial"/>
          <w:color w:val="000000"/>
          <w:sz w:val="16"/>
          <w:szCs w:val="16"/>
          <w:lang w:val="x-none" w:eastAsia="x-none"/>
        </w:rPr>
        <w:t xml:space="preserve">Необходимость решения данных проблем в рамках </w:t>
      </w:r>
      <w:r w:rsidRPr="00EF4538">
        <w:rPr>
          <w:rFonts w:ascii="Arial" w:hAnsi="Arial" w:cs="Arial"/>
          <w:color w:val="000000"/>
          <w:sz w:val="16"/>
          <w:szCs w:val="16"/>
          <w:lang w:eastAsia="x-none"/>
        </w:rPr>
        <w:t>муниципальной программы</w:t>
      </w:r>
      <w:r w:rsidRPr="00EF4538">
        <w:rPr>
          <w:rFonts w:ascii="Arial" w:hAnsi="Arial" w:cs="Arial"/>
          <w:color w:val="000000"/>
          <w:sz w:val="16"/>
          <w:szCs w:val="16"/>
          <w:lang w:val="x-none" w:eastAsia="x-none"/>
        </w:rPr>
        <w:t xml:space="preserve"> обусловлена их комплексностью и взаимосвязанностью, что требует скоординированного выполнения разнородных мероприятий правового, организационного, производственного и технологического характера.</w:t>
      </w:r>
    </w:p>
    <w:p w:rsidR="00EF4538" w:rsidRPr="00EF4538" w:rsidRDefault="00EF4538" w:rsidP="00EF4538">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rFonts w:ascii="Arial" w:hAnsi="Arial" w:cs="Arial"/>
          <w:color w:val="000000"/>
          <w:sz w:val="16"/>
          <w:szCs w:val="16"/>
          <w:shd w:val="clear" w:color="auto" w:fill="FFFFFF"/>
          <w:lang w:val="x-none" w:eastAsia="x-none"/>
        </w:rPr>
      </w:pPr>
      <w:r w:rsidRPr="00EF4538">
        <w:rPr>
          <w:rFonts w:ascii="Arial" w:hAnsi="Arial" w:cs="Arial"/>
          <w:color w:val="000000"/>
          <w:sz w:val="16"/>
          <w:szCs w:val="16"/>
          <w:shd w:val="clear" w:color="auto" w:fill="FFFFFF"/>
          <w:lang w:val="x-none" w:eastAsia="x-none"/>
        </w:rPr>
        <w:t xml:space="preserve">Масштабность и ресурсоемкость решаемых в рамках </w:t>
      </w:r>
      <w:r w:rsidRPr="00EF4538">
        <w:rPr>
          <w:rFonts w:ascii="Arial" w:hAnsi="Arial" w:cs="Arial"/>
          <w:color w:val="000000"/>
          <w:sz w:val="16"/>
          <w:szCs w:val="16"/>
          <w:shd w:val="clear" w:color="auto" w:fill="FFFFFF"/>
          <w:lang w:eastAsia="x-none"/>
        </w:rPr>
        <w:t xml:space="preserve">муниципальной </w:t>
      </w:r>
      <w:r w:rsidRPr="00EF4538">
        <w:rPr>
          <w:rFonts w:ascii="Arial" w:hAnsi="Arial" w:cs="Arial"/>
          <w:color w:val="000000"/>
          <w:sz w:val="16"/>
          <w:szCs w:val="16"/>
          <w:shd w:val="clear" w:color="auto" w:fill="FFFFFF"/>
          <w:lang w:val="x-none" w:eastAsia="x-none"/>
        </w:rPr>
        <w:t>программы</w:t>
      </w:r>
      <w:r w:rsidRPr="00EF4538">
        <w:rPr>
          <w:rFonts w:ascii="Arial" w:hAnsi="Arial" w:cs="Arial"/>
          <w:color w:val="000000"/>
          <w:sz w:val="16"/>
          <w:szCs w:val="16"/>
          <w:shd w:val="clear" w:color="auto" w:fill="FFFFFF"/>
          <w:lang w:eastAsia="x-none"/>
        </w:rPr>
        <w:t xml:space="preserve"> </w:t>
      </w:r>
      <w:r w:rsidRPr="00EF4538">
        <w:rPr>
          <w:rFonts w:ascii="Arial" w:hAnsi="Arial" w:cs="Arial"/>
          <w:color w:val="000000"/>
          <w:sz w:val="16"/>
          <w:szCs w:val="16"/>
          <w:shd w:val="clear" w:color="auto" w:fill="FFFFFF"/>
          <w:lang w:val="x-none" w:eastAsia="x-none"/>
        </w:rPr>
        <w:t>задач, в том числе связанных с осуществлением разграничения государственной собственности на землю, инвентаризацией земель, требуют привлечения средств местного бюджета.</w:t>
      </w:r>
    </w:p>
    <w:p w:rsidR="00EF4538" w:rsidRPr="00EF4538" w:rsidRDefault="00EF4538" w:rsidP="00EF4538">
      <w:pPr>
        <w:widowControl w:val="0"/>
        <w:suppressAutoHyphens/>
        <w:autoSpaceDE w:val="0"/>
        <w:autoSpaceDN w:val="0"/>
        <w:adjustRightInd w:val="0"/>
        <w:ind w:firstLine="709"/>
        <w:jc w:val="both"/>
        <w:rPr>
          <w:rFonts w:ascii="Arial" w:hAnsi="Arial" w:cs="Arial"/>
          <w:sz w:val="16"/>
          <w:szCs w:val="16"/>
        </w:rPr>
      </w:pPr>
      <w:r w:rsidRPr="00EF4538">
        <w:rPr>
          <w:rFonts w:ascii="Arial" w:hAnsi="Arial" w:cs="Arial"/>
          <w:sz w:val="16"/>
          <w:szCs w:val="16"/>
        </w:rPr>
        <w:t>Эффективное управление муниципальным имуществом не может быть осуществлено без построения целостной системы учета имущества, а также его правообладателей – хозяйствующих субъектов. Реализация полномочий собственника – владение, пользование и распоряжение – требует объективных и точных сведений о составе, количестве и качественных характеристиках имущества.</w:t>
      </w:r>
    </w:p>
    <w:p w:rsidR="00EF4538" w:rsidRPr="00EF4538" w:rsidRDefault="00EF4538" w:rsidP="00EF4538">
      <w:pPr>
        <w:widowControl w:val="0"/>
        <w:suppressAutoHyphens/>
        <w:autoSpaceDE w:val="0"/>
        <w:autoSpaceDN w:val="0"/>
        <w:adjustRightInd w:val="0"/>
        <w:ind w:firstLine="709"/>
        <w:jc w:val="both"/>
        <w:rPr>
          <w:rFonts w:ascii="Arial" w:hAnsi="Arial" w:cs="Arial"/>
          <w:sz w:val="16"/>
          <w:szCs w:val="16"/>
        </w:rPr>
      </w:pPr>
      <w:r w:rsidRPr="00EF4538">
        <w:rPr>
          <w:rFonts w:ascii="Arial" w:hAnsi="Arial" w:cs="Arial"/>
          <w:sz w:val="16"/>
          <w:szCs w:val="16"/>
        </w:rPr>
        <w:t>Наличие правоустанавливающих документов, ведение единого, полного учета объектов муниципальной собственности Новокубанского городского поселения Новокубанского района – важнейшие условия управления имуществом Новокубанского городского поселения Новокубанского района. Это условие приобретает особую значимость в процессе оптимизации структуры муниципальной собственности Новокубанского городского поселения Новокубанского района.</w:t>
      </w:r>
    </w:p>
    <w:p w:rsidR="00EF4538" w:rsidRPr="00EF4538" w:rsidRDefault="00EF4538" w:rsidP="00EF4538">
      <w:pPr>
        <w:widowControl w:val="0"/>
        <w:suppressAutoHyphens/>
        <w:autoSpaceDE w:val="0"/>
        <w:autoSpaceDN w:val="0"/>
        <w:adjustRightInd w:val="0"/>
        <w:ind w:firstLine="709"/>
        <w:jc w:val="both"/>
        <w:rPr>
          <w:rFonts w:ascii="Arial" w:hAnsi="Arial" w:cs="Arial"/>
          <w:color w:val="000000"/>
          <w:sz w:val="16"/>
          <w:szCs w:val="16"/>
        </w:rPr>
      </w:pPr>
      <w:proofErr w:type="gramStart"/>
      <w:r w:rsidRPr="00EF4538">
        <w:rPr>
          <w:rFonts w:ascii="Arial" w:hAnsi="Arial" w:cs="Arial"/>
          <w:sz w:val="16"/>
          <w:szCs w:val="16"/>
        </w:rPr>
        <w:t>В соответствии с решением Совета Новокубанского городского поселения Новокубанского района от 18 сентября 2015 года № 146 «Об утверждении Положения о порядке управления и распоряжения объектами муниципальной собственности Новокубанского городского поселения Новокубанского района» и постановлением администрации Новокубанского городского поселения Новокубанского района от 11 января 2022 года № 10 «Об утверждении Положения об управлении имущественных и земельных отношений, архитектуры и градостроительства администрации Новокубанского</w:t>
      </w:r>
      <w:proofErr w:type="gramEnd"/>
      <w:r w:rsidRPr="00EF4538">
        <w:rPr>
          <w:rFonts w:ascii="Arial" w:hAnsi="Arial" w:cs="Arial"/>
          <w:sz w:val="16"/>
          <w:szCs w:val="16"/>
        </w:rPr>
        <w:t xml:space="preserve"> </w:t>
      </w:r>
      <w:proofErr w:type="gramStart"/>
      <w:r w:rsidRPr="00EF4538">
        <w:rPr>
          <w:rFonts w:ascii="Arial" w:hAnsi="Arial" w:cs="Arial"/>
          <w:sz w:val="16"/>
          <w:szCs w:val="16"/>
        </w:rPr>
        <w:t>городского поселения Новокубанского района» управление является структурным подразделением администрации Новокубанского городского поселения Новокубанского района</w:t>
      </w:r>
      <w:r w:rsidRPr="00EF4538">
        <w:rPr>
          <w:rFonts w:ascii="Arial" w:hAnsi="Arial" w:cs="Arial"/>
          <w:color w:val="000000"/>
          <w:sz w:val="16"/>
          <w:szCs w:val="16"/>
        </w:rPr>
        <w:t xml:space="preserve">, уполномоченным на осуществление деятельности в области управления и распоряжения муниципальным имуществом </w:t>
      </w:r>
      <w:r w:rsidRPr="00EF4538">
        <w:rPr>
          <w:rFonts w:ascii="Arial" w:hAnsi="Arial" w:cs="Arial"/>
          <w:sz w:val="16"/>
          <w:szCs w:val="16"/>
        </w:rPr>
        <w:t>Новокубанского городского поселения Новокубанского района</w:t>
      </w:r>
      <w:r w:rsidRPr="00EF4538">
        <w:rPr>
          <w:rFonts w:ascii="Arial" w:hAnsi="Arial" w:cs="Arial"/>
          <w:color w:val="000000"/>
          <w:sz w:val="16"/>
          <w:szCs w:val="16"/>
        </w:rPr>
        <w:t xml:space="preserve"> и земельными участками, находящимися в </w:t>
      </w:r>
      <w:r w:rsidRPr="00EF4538">
        <w:rPr>
          <w:rFonts w:ascii="Arial" w:hAnsi="Arial" w:cs="Arial"/>
          <w:sz w:val="16"/>
          <w:szCs w:val="16"/>
        </w:rPr>
        <w:t>муниципальной собственности Новокубанского городского поселения Новокубанского района и расположенными на территории Новокубанского городского поселения Новокубанского района, государственная собственность на которые не разграничена.</w:t>
      </w:r>
      <w:proofErr w:type="gramEnd"/>
    </w:p>
    <w:p w:rsidR="00EF4538" w:rsidRPr="00EF4538" w:rsidRDefault="00EF4538" w:rsidP="00EF4538">
      <w:pPr>
        <w:widowControl w:val="0"/>
        <w:tabs>
          <w:tab w:val="left" w:pos="709"/>
        </w:tabs>
        <w:suppressAutoHyphens/>
        <w:autoSpaceDE w:val="0"/>
        <w:autoSpaceDN w:val="0"/>
        <w:adjustRightInd w:val="0"/>
        <w:ind w:firstLine="709"/>
        <w:jc w:val="both"/>
        <w:rPr>
          <w:rFonts w:ascii="Arial" w:hAnsi="Arial" w:cs="Arial"/>
          <w:sz w:val="16"/>
          <w:szCs w:val="16"/>
        </w:rPr>
      </w:pPr>
      <w:r w:rsidRPr="00EF4538">
        <w:rPr>
          <w:rFonts w:ascii="Arial" w:hAnsi="Arial" w:cs="Arial"/>
          <w:sz w:val="16"/>
          <w:szCs w:val="16"/>
        </w:rPr>
        <w:t>Повышение</w:t>
      </w:r>
      <w:r w:rsidRPr="00EF4538">
        <w:rPr>
          <w:rFonts w:ascii="Arial" w:hAnsi="Arial" w:cs="Arial"/>
          <w:color w:val="000000"/>
          <w:sz w:val="16"/>
          <w:szCs w:val="16"/>
        </w:rPr>
        <w:t xml:space="preserve"> </w:t>
      </w:r>
      <w:r w:rsidRPr="00EF4538">
        <w:rPr>
          <w:rFonts w:ascii="Arial" w:hAnsi="Arial" w:cs="Arial"/>
          <w:sz w:val="16"/>
          <w:szCs w:val="16"/>
        </w:rPr>
        <w:t>эффективности использования земельных участков, находящихся в муниципальной собственности и государственная собственность на которые не разграничена, будет способствовать развитию</w:t>
      </w:r>
      <w:r w:rsidRPr="00EF4538">
        <w:rPr>
          <w:rFonts w:ascii="Arial" w:hAnsi="Arial" w:cs="Arial"/>
          <w:color w:val="000000"/>
          <w:sz w:val="16"/>
          <w:szCs w:val="16"/>
        </w:rPr>
        <w:t xml:space="preserve"> </w:t>
      </w:r>
      <w:r w:rsidRPr="00EF4538">
        <w:rPr>
          <w:rFonts w:ascii="Arial" w:hAnsi="Arial" w:cs="Arial"/>
          <w:sz w:val="16"/>
          <w:szCs w:val="16"/>
        </w:rPr>
        <w:t>рынка земли на территории Новокубанского городского поселения Новокубанского района.</w:t>
      </w:r>
    </w:p>
    <w:p w:rsidR="00EF4538" w:rsidRPr="00EF4538" w:rsidRDefault="00EF4538" w:rsidP="00EF4538">
      <w:pPr>
        <w:widowControl w:val="0"/>
        <w:tabs>
          <w:tab w:val="left" w:pos="709"/>
        </w:tabs>
        <w:suppressAutoHyphens/>
        <w:autoSpaceDE w:val="0"/>
        <w:autoSpaceDN w:val="0"/>
        <w:adjustRightInd w:val="0"/>
        <w:ind w:firstLine="709"/>
        <w:jc w:val="both"/>
        <w:rPr>
          <w:rFonts w:ascii="Arial" w:hAnsi="Arial" w:cs="Arial"/>
          <w:sz w:val="16"/>
          <w:szCs w:val="16"/>
        </w:rPr>
      </w:pPr>
      <w:r w:rsidRPr="00EF4538">
        <w:rPr>
          <w:rFonts w:ascii="Arial" w:hAnsi="Arial" w:cs="Arial"/>
          <w:sz w:val="16"/>
          <w:szCs w:val="16"/>
        </w:rPr>
        <w:t>Проведение м</w:t>
      </w:r>
      <w:r w:rsidRPr="00EF4538">
        <w:rPr>
          <w:rFonts w:ascii="Arial" w:hAnsi="Arial" w:cs="Arial"/>
          <w:color w:val="000000"/>
          <w:sz w:val="16"/>
          <w:szCs w:val="16"/>
        </w:rPr>
        <w:t xml:space="preserve">ероприятий по формированию земельных участков под многоквартирными домами и постановке их на кадастровый учет направлено на </w:t>
      </w:r>
      <w:r w:rsidRPr="00EF4538">
        <w:rPr>
          <w:rFonts w:ascii="Arial" w:hAnsi="Arial" w:cs="Arial"/>
          <w:sz w:val="16"/>
          <w:szCs w:val="16"/>
        </w:rPr>
        <w:t>актуализацию их кадастровой стоимости, а также стимулированию собственников к рациональному использованию земли, вовлечению в рыночный оборот неиспользуемых ими земельных участков.</w:t>
      </w:r>
    </w:p>
    <w:p w:rsidR="00EF4538" w:rsidRPr="00EF4538" w:rsidRDefault="00EF4538" w:rsidP="00EF4538">
      <w:pPr>
        <w:widowControl w:val="0"/>
        <w:suppressAutoHyphens/>
        <w:autoSpaceDE w:val="0"/>
        <w:autoSpaceDN w:val="0"/>
        <w:adjustRightInd w:val="0"/>
        <w:ind w:firstLine="709"/>
        <w:jc w:val="both"/>
        <w:rPr>
          <w:rFonts w:ascii="Arial" w:hAnsi="Arial" w:cs="Arial"/>
          <w:sz w:val="16"/>
          <w:szCs w:val="16"/>
        </w:rPr>
      </w:pPr>
      <w:r w:rsidRPr="00EF4538">
        <w:rPr>
          <w:rFonts w:ascii="Arial" w:hAnsi="Arial" w:cs="Arial"/>
          <w:sz w:val="16"/>
          <w:szCs w:val="16"/>
        </w:rPr>
        <w:t>Проведение работ по государственной кадастровой оценке земель является необходимым мероприятием для реализации положений статьи 31 Налогового кодекса Российской Федерации, предусматривающего исчисление налогооблагаемой базы на основании кадастровой стоимости земельного участка, решения иных задач, направленных на повышение эффективности использования земель.</w:t>
      </w:r>
    </w:p>
    <w:p w:rsidR="00EF4538" w:rsidRPr="00EF4538" w:rsidRDefault="00EF4538" w:rsidP="00EF4538">
      <w:pPr>
        <w:widowControl w:val="0"/>
        <w:tabs>
          <w:tab w:val="left" w:pos="709"/>
        </w:tabs>
        <w:suppressAutoHyphens/>
        <w:autoSpaceDE w:val="0"/>
        <w:autoSpaceDN w:val="0"/>
        <w:adjustRightInd w:val="0"/>
        <w:ind w:firstLine="709"/>
        <w:jc w:val="both"/>
        <w:rPr>
          <w:rFonts w:ascii="Arial" w:hAnsi="Arial" w:cs="Arial"/>
          <w:sz w:val="16"/>
          <w:szCs w:val="16"/>
        </w:rPr>
      </w:pPr>
      <w:r w:rsidRPr="00EF4538">
        <w:rPr>
          <w:rFonts w:ascii="Arial" w:hAnsi="Arial" w:cs="Arial"/>
          <w:sz w:val="16"/>
          <w:szCs w:val="16"/>
        </w:rPr>
        <w:lastRenderedPageBreak/>
        <w:t>В результате актуализации государственной кадастровой оценки земель произойдет увеличение налоговых поступлений в доходную часть бюджета Новокубанского городского поселения Новокубанского района.</w:t>
      </w:r>
    </w:p>
    <w:p w:rsidR="00EF4538" w:rsidRPr="00EF4538" w:rsidRDefault="00EF4538" w:rsidP="00EF4538">
      <w:pPr>
        <w:widowControl w:val="0"/>
        <w:suppressAutoHyphens/>
        <w:autoSpaceDE w:val="0"/>
        <w:autoSpaceDN w:val="0"/>
        <w:adjustRightInd w:val="0"/>
        <w:ind w:firstLine="709"/>
        <w:jc w:val="both"/>
        <w:rPr>
          <w:rFonts w:ascii="Arial" w:hAnsi="Arial" w:cs="Arial"/>
          <w:sz w:val="16"/>
          <w:szCs w:val="16"/>
        </w:rPr>
      </w:pPr>
      <w:r w:rsidRPr="00EF4538">
        <w:rPr>
          <w:rFonts w:ascii="Arial" w:hAnsi="Arial" w:cs="Arial"/>
          <w:sz w:val="16"/>
          <w:szCs w:val="16"/>
        </w:rPr>
        <w:t>Особое место занимает обеспечение формирования земельных участков для последующего предоставления на торгах.</w:t>
      </w:r>
    </w:p>
    <w:p w:rsidR="00EF4538" w:rsidRPr="00EF4538" w:rsidRDefault="00EF4538" w:rsidP="00EF4538">
      <w:pPr>
        <w:widowControl w:val="0"/>
        <w:tabs>
          <w:tab w:val="left" w:pos="0"/>
        </w:tabs>
        <w:suppressAutoHyphens/>
        <w:autoSpaceDE w:val="0"/>
        <w:autoSpaceDN w:val="0"/>
        <w:adjustRightInd w:val="0"/>
        <w:ind w:firstLine="709"/>
        <w:jc w:val="both"/>
        <w:rPr>
          <w:rFonts w:ascii="Arial" w:hAnsi="Arial" w:cs="Arial"/>
          <w:sz w:val="16"/>
          <w:szCs w:val="16"/>
        </w:rPr>
      </w:pPr>
      <w:proofErr w:type="gramStart"/>
      <w:r w:rsidRPr="00EF4538">
        <w:rPr>
          <w:rFonts w:ascii="Arial" w:hAnsi="Arial" w:cs="Arial"/>
          <w:sz w:val="16"/>
          <w:szCs w:val="16"/>
        </w:rPr>
        <w:t>Исполнение полномочий по распоряжению земельными участками на территории Новокубанского городского поселения Новокубанского района является основанием для возникновения правоотношений по использованию земельных участков, находящихся в муниципальной собственности и государственная собственность на которые не разграничена, и появления частной собственности на земельные участки, занятые объектами недвижимого имущества, что способствует развитию рынка земли на территории Новокубанского городского поселения Новокубанского района.</w:t>
      </w:r>
      <w:proofErr w:type="gramEnd"/>
    </w:p>
    <w:p w:rsidR="00EF4538" w:rsidRPr="00EF4538" w:rsidRDefault="00EF4538" w:rsidP="00EF4538">
      <w:pPr>
        <w:widowControl w:val="0"/>
        <w:tabs>
          <w:tab w:val="left" w:pos="0"/>
        </w:tabs>
        <w:suppressAutoHyphens/>
        <w:autoSpaceDE w:val="0"/>
        <w:autoSpaceDN w:val="0"/>
        <w:adjustRightInd w:val="0"/>
        <w:ind w:firstLine="709"/>
        <w:jc w:val="both"/>
        <w:rPr>
          <w:rFonts w:ascii="Arial" w:hAnsi="Arial" w:cs="Arial"/>
          <w:sz w:val="16"/>
          <w:szCs w:val="16"/>
        </w:rPr>
      </w:pPr>
      <w:r w:rsidRPr="00EF4538">
        <w:rPr>
          <w:rFonts w:ascii="Arial" w:hAnsi="Arial" w:cs="Arial"/>
          <w:sz w:val="16"/>
          <w:szCs w:val="16"/>
        </w:rPr>
        <w:t>Надлежащее оформление права собственности, своевременная инвентаризация объектов недвижимости, находящихся в муниципальной собственности Новокубанского городского поселения Новокубанского района, являются залогом целостности имущества городского поселения.</w:t>
      </w:r>
    </w:p>
    <w:p w:rsidR="00EF4538" w:rsidRPr="00EF4538" w:rsidRDefault="00EF4538" w:rsidP="00EF4538">
      <w:pPr>
        <w:widowControl w:val="0"/>
        <w:suppressAutoHyphens/>
        <w:autoSpaceDE w:val="0"/>
        <w:autoSpaceDN w:val="0"/>
        <w:adjustRightInd w:val="0"/>
        <w:ind w:firstLine="709"/>
        <w:jc w:val="both"/>
        <w:rPr>
          <w:rFonts w:ascii="Arial" w:hAnsi="Arial" w:cs="Arial"/>
          <w:sz w:val="16"/>
          <w:szCs w:val="16"/>
        </w:rPr>
      </w:pPr>
      <w:proofErr w:type="gramStart"/>
      <w:r w:rsidRPr="00EF4538">
        <w:rPr>
          <w:rFonts w:ascii="Arial" w:hAnsi="Arial" w:cs="Arial"/>
          <w:sz w:val="16"/>
          <w:szCs w:val="16"/>
        </w:rPr>
        <w:t xml:space="preserve">Реализация Федерального закона от 21 декабря 2001 года № 178-ФЗ «О приватизации государственного и муниципального имущества» и Федерального закона от 22 июля 2008 года </w:t>
      </w:r>
      <w:hyperlink r:id="rId10" w:history="1">
        <w:r w:rsidRPr="00EF4538">
          <w:rPr>
            <w:rFonts w:ascii="Arial" w:hAnsi="Arial" w:cs="Arial"/>
            <w:sz w:val="16"/>
            <w:szCs w:val="16"/>
          </w:rPr>
          <w:t>№ 159-ФЗ</w:t>
        </w:r>
      </w:hyperlink>
      <w:r w:rsidRPr="00EF4538">
        <w:rPr>
          <w:rFonts w:ascii="Arial" w:hAnsi="Arial" w:cs="Arial"/>
          <w:sz w:val="16"/>
          <w:szCs w:val="16"/>
        </w:rPr>
        <w:t xml:space="preserve">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требует определенных затрат</w:t>
      </w:r>
      <w:proofErr w:type="gramEnd"/>
      <w:r w:rsidRPr="00EF4538">
        <w:rPr>
          <w:rFonts w:ascii="Arial" w:hAnsi="Arial" w:cs="Arial"/>
          <w:sz w:val="16"/>
          <w:szCs w:val="16"/>
        </w:rPr>
        <w:t xml:space="preserve">. Эти затраты складываются из сумм денежных средств на размещение объявлений в официальных печатных органах, а также на проведение торгов и оплату работы оценщиков по оценке продаваемого муниципального имущества. Для регистрации объектов недвижимости в органах </w:t>
      </w:r>
      <w:proofErr w:type="spellStart"/>
      <w:r w:rsidRPr="00EF4538">
        <w:rPr>
          <w:rFonts w:ascii="Arial" w:hAnsi="Arial" w:cs="Arial"/>
          <w:sz w:val="16"/>
          <w:szCs w:val="16"/>
        </w:rPr>
        <w:t>Росреестра</w:t>
      </w:r>
      <w:proofErr w:type="spellEnd"/>
      <w:r w:rsidRPr="00EF4538">
        <w:rPr>
          <w:rFonts w:ascii="Arial" w:hAnsi="Arial" w:cs="Arial"/>
          <w:sz w:val="16"/>
          <w:szCs w:val="16"/>
        </w:rPr>
        <w:t xml:space="preserve"> требуется проведение паспортизации с целью уточнения технических характеристик объекта и постановки его на государственный кадастровый учёт.</w:t>
      </w:r>
    </w:p>
    <w:p w:rsidR="00EF4538" w:rsidRPr="00EF4538" w:rsidRDefault="00EF4538" w:rsidP="00EF4538">
      <w:pPr>
        <w:widowControl w:val="0"/>
        <w:suppressAutoHyphens/>
        <w:autoSpaceDE w:val="0"/>
        <w:autoSpaceDN w:val="0"/>
        <w:adjustRightInd w:val="0"/>
        <w:ind w:firstLine="709"/>
        <w:jc w:val="both"/>
        <w:rPr>
          <w:rFonts w:ascii="Arial" w:hAnsi="Arial" w:cs="Arial"/>
          <w:sz w:val="16"/>
          <w:szCs w:val="16"/>
        </w:rPr>
      </w:pPr>
      <w:r w:rsidRPr="00EF4538">
        <w:rPr>
          <w:rFonts w:ascii="Arial" w:hAnsi="Arial" w:cs="Arial"/>
          <w:sz w:val="16"/>
          <w:szCs w:val="16"/>
        </w:rPr>
        <w:t>В сфере управления муниципальной собственностью, помимо вышеперечисленных проблем, существует ряд вопросов, которые возможно решить только при условии соответствующего финансирования.</w:t>
      </w:r>
    </w:p>
    <w:p w:rsidR="00EF4538" w:rsidRPr="00EF4538" w:rsidRDefault="00EF4538" w:rsidP="00EF4538">
      <w:pPr>
        <w:widowControl w:val="0"/>
        <w:suppressAutoHyphens/>
        <w:autoSpaceDE w:val="0"/>
        <w:autoSpaceDN w:val="0"/>
        <w:adjustRightInd w:val="0"/>
        <w:ind w:firstLine="709"/>
        <w:jc w:val="both"/>
        <w:rPr>
          <w:rFonts w:ascii="Arial" w:hAnsi="Arial" w:cs="Arial"/>
          <w:sz w:val="16"/>
          <w:szCs w:val="16"/>
        </w:rPr>
      </w:pPr>
      <w:r w:rsidRPr="00EF4538">
        <w:rPr>
          <w:rFonts w:ascii="Arial" w:hAnsi="Arial" w:cs="Arial"/>
          <w:sz w:val="16"/>
          <w:szCs w:val="16"/>
        </w:rPr>
        <w:t xml:space="preserve">При приеме имущества в муниципальную собственность требуется проведение оценки принимаемых объектов независимыми оценщиками, определенными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Для регистрации объектов недвижимости в органах </w:t>
      </w:r>
      <w:proofErr w:type="spellStart"/>
      <w:r w:rsidRPr="00EF4538">
        <w:rPr>
          <w:rFonts w:ascii="Arial" w:hAnsi="Arial" w:cs="Arial"/>
          <w:sz w:val="16"/>
          <w:szCs w:val="16"/>
        </w:rPr>
        <w:t>Росреестра</w:t>
      </w:r>
      <w:proofErr w:type="spellEnd"/>
      <w:r w:rsidRPr="00EF4538">
        <w:rPr>
          <w:rFonts w:ascii="Arial" w:hAnsi="Arial" w:cs="Arial"/>
          <w:sz w:val="16"/>
          <w:szCs w:val="16"/>
        </w:rPr>
        <w:t xml:space="preserve"> проводится их техническая инвентаризация и изготовление технических планов.</w:t>
      </w:r>
    </w:p>
    <w:p w:rsidR="00EF4538" w:rsidRPr="00EF4538" w:rsidRDefault="00EF4538" w:rsidP="00EF4538">
      <w:pPr>
        <w:widowControl w:val="0"/>
        <w:suppressAutoHyphens/>
        <w:autoSpaceDE w:val="0"/>
        <w:autoSpaceDN w:val="0"/>
        <w:adjustRightInd w:val="0"/>
        <w:ind w:firstLine="709"/>
        <w:jc w:val="both"/>
        <w:rPr>
          <w:rFonts w:ascii="Arial" w:hAnsi="Arial" w:cs="Arial"/>
          <w:sz w:val="16"/>
          <w:szCs w:val="16"/>
        </w:rPr>
      </w:pPr>
      <w:r w:rsidRPr="00EF4538">
        <w:rPr>
          <w:rFonts w:ascii="Arial" w:hAnsi="Arial" w:cs="Arial"/>
          <w:sz w:val="16"/>
          <w:szCs w:val="16"/>
        </w:rPr>
        <w:t>Приватизация муниципального имущества Новокубанского городского поселения Новокубанского района проводится в соответствии со следующими приоритетами:</w:t>
      </w:r>
    </w:p>
    <w:p w:rsidR="00EF4538" w:rsidRPr="00EF4538" w:rsidRDefault="00EF4538" w:rsidP="00EF4538">
      <w:pPr>
        <w:widowControl w:val="0"/>
        <w:suppressAutoHyphens/>
        <w:autoSpaceDE w:val="0"/>
        <w:autoSpaceDN w:val="0"/>
        <w:adjustRightInd w:val="0"/>
        <w:ind w:firstLine="709"/>
        <w:jc w:val="both"/>
        <w:rPr>
          <w:rFonts w:ascii="Arial" w:hAnsi="Arial" w:cs="Arial"/>
          <w:sz w:val="16"/>
          <w:szCs w:val="16"/>
        </w:rPr>
      </w:pPr>
      <w:r w:rsidRPr="00EF4538">
        <w:rPr>
          <w:rFonts w:ascii="Arial" w:hAnsi="Arial" w:cs="Arial"/>
          <w:sz w:val="16"/>
          <w:szCs w:val="16"/>
        </w:rPr>
        <w:t>продажа имущества, возможности для эффективного управления которым ограничены;</w:t>
      </w:r>
    </w:p>
    <w:p w:rsidR="00EF4538" w:rsidRPr="00EF4538" w:rsidRDefault="00EF4538" w:rsidP="00EF4538">
      <w:pPr>
        <w:widowControl w:val="0"/>
        <w:tabs>
          <w:tab w:val="left" w:pos="0"/>
        </w:tabs>
        <w:suppressAutoHyphens/>
        <w:autoSpaceDE w:val="0"/>
        <w:autoSpaceDN w:val="0"/>
        <w:adjustRightInd w:val="0"/>
        <w:ind w:firstLine="709"/>
        <w:jc w:val="both"/>
        <w:rPr>
          <w:rFonts w:ascii="Arial" w:hAnsi="Arial" w:cs="Arial"/>
          <w:sz w:val="16"/>
          <w:szCs w:val="16"/>
        </w:rPr>
      </w:pPr>
      <w:r w:rsidRPr="00EF4538">
        <w:rPr>
          <w:rFonts w:ascii="Arial" w:hAnsi="Arial" w:cs="Arial"/>
          <w:sz w:val="16"/>
          <w:szCs w:val="16"/>
        </w:rPr>
        <w:t>формирование доходов бюджета Новокубанского городского поселения Новокубанского района.</w:t>
      </w:r>
    </w:p>
    <w:p w:rsidR="00EF4538" w:rsidRPr="00EF4538" w:rsidRDefault="00EF4538" w:rsidP="00EF4538">
      <w:pPr>
        <w:widowControl w:val="0"/>
        <w:suppressAutoHyphens/>
        <w:autoSpaceDE w:val="0"/>
        <w:autoSpaceDN w:val="0"/>
        <w:adjustRightInd w:val="0"/>
        <w:ind w:firstLine="709"/>
        <w:jc w:val="both"/>
        <w:rPr>
          <w:rFonts w:ascii="Arial" w:hAnsi="Arial" w:cs="Arial"/>
          <w:sz w:val="16"/>
          <w:szCs w:val="16"/>
        </w:rPr>
      </w:pPr>
      <w:r w:rsidRPr="00EF4538">
        <w:rPr>
          <w:rFonts w:ascii="Arial" w:hAnsi="Arial" w:cs="Arial"/>
          <w:sz w:val="16"/>
          <w:szCs w:val="16"/>
        </w:rPr>
        <w:t>Целями приватизации муниципального имущества Новокубанского городского поселения Новокубанского района являются повышение эффективности экономики Новокубанского городского поселения Новокубанского района, формирование негосударственного сектора экономики, привлечение в производство инвестиций, а также содействие в реализации мероприятий по социальной защите населения.</w:t>
      </w:r>
    </w:p>
    <w:p w:rsidR="00EF4538" w:rsidRPr="00EF4538" w:rsidRDefault="00EF4538" w:rsidP="00EF4538">
      <w:pPr>
        <w:widowControl w:val="0"/>
        <w:suppressAutoHyphens/>
        <w:autoSpaceDE w:val="0"/>
        <w:autoSpaceDN w:val="0"/>
        <w:adjustRightInd w:val="0"/>
        <w:ind w:firstLine="709"/>
        <w:jc w:val="both"/>
        <w:rPr>
          <w:rFonts w:ascii="Arial" w:hAnsi="Arial" w:cs="Arial"/>
          <w:sz w:val="16"/>
          <w:szCs w:val="16"/>
        </w:rPr>
      </w:pPr>
      <w:proofErr w:type="gramStart"/>
      <w:r w:rsidRPr="00EF4538">
        <w:rPr>
          <w:rFonts w:ascii="Arial" w:hAnsi="Arial" w:cs="Arial"/>
          <w:sz w:val="16"/>
          <w:szCs w:val="16"/>
        </w:rPr>
        <w:t>Формирование системы эффективного управления муниципальной собственностью является одним из элементов, позволяющих решить задачу увеличения доходов бюджета Новокубанского городского поселения Новокубанского района за счет приватизации объектов недвижимого имущества, вовлечения максимального количества земельных участков, находящихся в собственности Новокубанского городского поселения Новокубанского района, а также земельных участков государственная собственность на которые не разграничена, расположенных в границах Новокубанского городского поселения Новокубанского района, в экономический</w:t>
      </w:r>
      <w:proofErr w:type="gramEnd"/>
      <w:r w:rsidRPr="00EF4538">
        <w:rPr>
          <w:rFonts w:ascii="Arial" w:hAnsi="Arial" w:cs="Arial"/>
          <w:sz w:val="16"/>
          <w:szCs w:val="16"/>
        </w:rPr>
        <w:t xml:space="preserve"> оборот.</w:t>
      </w:r>
    </w:p>
    <w:p w:rsidR="00EF4538" w:rsidRPr="00EF4538" w:rsidRDefault="00EF4538" w:rsidP="00EF4538">
      <w:pPr>
        <w:widowControl w:val="0"/>
        <w:suppressAutoHyphens/>
        <w:autoSpaceDE w:val="0"/>
        <w:autoSpaceDN w:val="0"/>
        <w:adjustRightInd w:val="0"/>
        <w:ind w:firstLine="720"/>
        <w:jc w:val="both"/>
        <w:rPr>
          <w:rFonts w:ascii="Arial" w:hAnsi="Arial" w:cs="Arial"/>
          <w:bCs/>
          <w:sz w:val="16"/>
          <w:szCs w:val="16"/>
        </w:rPr>
      </w:pPr>
    </w:p>
    <w:p w:rsidR="00EF4538" w:rsidRPr="00EF4538" w:rsidRDefault="00EF4538" w:rsidP="00EF4538">
      <w:pPr>
        <w:widowControl w:val="0"/>
        <w:autoSpaceDE w:val="0"/>
        <w:autoSpaceDN w:val="0"/>
        <w:adjustRightInd w:val="0"/>
        <w:ind w:firstLine="720"/>
        <w:jc w:val="center"/>
        <w:outlineLvl w:val="0"/>
        <w:rPr>
          <w:rFonts w:ascii="Arial" w:hAnsi="Arial" w:cs="Arial"/>
          <w:b/>
          <w:bCs/>
          <w:kern w:val="32"/>
          <w:sz w:val="16"/>
          <w:szCs w:val="16"/>
          <w:lang w:eastAsia="x-none"/>
        </w:rPr>
      </w:pPr>
      <w:r w:rsidRPr="00EF4538">
        <w:rPr>
          <w:rFonts w:ascii="Arial" w:hAnsi="Arial" w:cs="Arial"/>
          <w:b/>
          <w:bCs/>
          <w:kern w:val="32"/>
          <w:sz w:val="16"/>
          <w:szCs w:val="16"/>
          <w:lang w:val="x-none" w:eastAsia="x-none"/>
        </w:rPr>
        <w:t>2. Цели, задачи и целевые показатели, сроки и этапы реализации муниципальной программы</w:t>
      </w:r>
    </w:p>
    <w:p w:rsidR="00EF4538" w:rsidRPr="00EF4538" w:rsidRDefault="00EF4538" w:rsidP="00EF4538">
      <w:pPr>
        <w:widowControl w:val="0"/>
        <w:suppressAutoHyphens/>
        <w:autoSpaceDE w:val="0"/>
        <w:autoSpaceDN w:val="0"/>
        <w:adjustRightInd w:val="0"/>
        <w:ind w:firstLine="720"/>
        <w:jc w:val="both"/>
        <w:rPr>
          <w:rFonts w:ascii="Arial" w:hAnsi="Arial" w:cs="Arial"/>
          <w:bCs/>
          <w:sz w:val="16"/>
          <w:szCs w:val="16"/>
        </w:rPr>
      </w:pPr>
      <w:bookmarkStart w:id="9" w:name="sub_1221"/>
    </w:p>
    <w:bookmarkEnd w:id="9"/>
    <w:p w:rsidR="00EF4538" w:rsidRPr="00EF4538" w:rsidRDefault="00EF4538" w:rsidP="00EF4538">
      <w:pPr>
        <w:widowControl w:val="0"/>
        <w:suppressAutoHyphens/>
        <w:autoSpaceDE w:val="0"/>
        <w:autoSpaceDN w:val="0"/>
        <w:adjustRightInd w:val="0"/>
        <w:ind w:firstLine="709"/>
        <w:jc w:val="both"/>
        <w:rPr>
          <w:rFonts w:ascii="Arial" w:hAnsi="Arial" w:cs="Arial"/>
          <w:color w:val="000000"/>
          <w:sz w:val="16"/>
          <w:szCs w:val="16"/>
        </w:rPr>
      </w:pPr>
      <w:r w:rsidRPr="00EF4538">
        <w:rPr>
          <w:rFonts w:ascii="Arial" w:hAnsi="Arial" w:cs="Arial"/>
          <w:color w:val="000000"/>
          <w:sz w:val="16"/>
          <w:szCs w:val="16"/>
        </w:rPr>
        <w:t xml:space="preserve">Основным приоритетом Новокубанского городского поселения </w:t>
      </w:r>
      <w:r w:rsidRPr="00EF4538">
        <w:rPr>
          <w:rFonts w:ascii="Arial" w:hAnsi="Arial" w:cs="Arial"/>
          <w:color w:val="000000"/>
          <w:sz w:val="16"/>
          <w:szCs w:val="16"/>
          <w:highlight w:val="yellow"/>
        </w:rPr>
        <w:t xml:space="preserve"> </w:t>
      </w:r>
      <w:r w:rsidRPr="00EF4538">
        <w:rPr>
          <w:rFonts w:ascii="Arial" w:hAnsi="Arial" w:cs="Arial"/>
          <w:color w:val="000000"/>
          <w:sz w:val="16"/>
          <w:szCs w:val="16"/>
        </w:rPr>
        <w:t>Новокубанского района является повышение эффективности в управлении и распоряжении муниципальным имуществом и управлению земельными ресурсами, а также ведение реестра муниципального имущества.</w:t>
      </w:r>
    </w:p>
    <w:p w:rsidR="00EF4538" w:rsidRPr="00EF4538" w:rsidRDefault="00EF4538" w:rsidP="00EF4538">
      <w:pPr>
        <w:widowControl w:val="0"/>
        <w:suppressAutoHyphens/>
        <w:autoSpaceDE w:val="0"/>
        <w:autoSpaceDN w:val="0"/>
        <w:adjustRightInd w:val="0"/>
        <w:ind w:firstLine="709"/>
        <w:jc w:val="both"/>
        <w:rPr>
          <w:rFonts w:ascii="Arial" w:hAnsi="Arial" w:cs="Arial"/>
          <w:color w:val="000000"/>
          <w:sz w:val="16"/>
          <w:szCs w:val="16"/>
        </w:rPr>
      </w:pPr>
      <w:r w:rsidRPr="00EF4538">
        <w:rPr>
          <w:rFonts w:ascii="Arial" w:hAnsi="Arial" w:cs="Arial"/>
          <w:color w:val="000000"/>
          <w:sz w:val="16"/>
          <w:szCs w:val="16"/>
        </w:rPr>
        <w:t>Целями муниципальной программы являются:</w:t>
      </w:r>
    </w:p>
    <w:p w:rsidR="00EF4538" w:rsidRPr="00EF4538" w:rsidRDefault="00EF4538" w:rsidP="00EF4538">
      <w:pPr>
        <w:widowControl w:val="0"/>
        <w:suppressAutoHyphens/>
        <w:autoSpaceDE w:val="0"/>
        <w:autoSpaceDN w:val="0"/>
        <w:adjustRightInd w:val="0"/>
        <w:ind w:firstLine="709"/>
        <w:jc w:val="both"/>
        <w:rPr>
          <w:rFonts w:ascii="Arial" w:hAnsi="Arial" w:cs="Arial"/>
          <w:color w:val="000000"/>
          <w:sz w:val="16"/>
          <w:szCs w:val="16"/>
        </w:rPr>
      </w:pPr>
      <w:r w:rsidRPr="00EF4538">
        <w:rPr>
          <w:rFonts w:ascii="Arial" w:hAnsi="Arial" w:cs="Arial"/>
          <w:color w:val="000000"/>
          <w:sz w:val="16"/>
          <w:szCs w:val="16"/>
        </w:rPr>
        <w:t xml:space="preserve">формирование и реализация единой политики в сфере владения, пользования и распоряжения имуществом, находящимся в муниципальной собственности </w:t>
      </w:r>
      <w:r w:rsidRPr="00EF4538">
        <w:rPr>
          <w:rFonts w:ascii="Arial" w:hAnsi="Arial" w:cs="Arial"/>
          <w:sz w:val="16"/>
          <w:szCs w:val="16"/>
        </w:rPr>
        <w:t xml:space="preserve">Новокубанского городского поселения Новокубанского района </w:t>
      </w:r>
      <w:r w:rsidRPr="00EF4538">
        <w:rPr>
          <w:rFonts w:ascii="Arial" w:hAnsi="Arial" w:cs="Arial"/>
          <w:color w:val="000000"/>
          <w:sz w:val="16"/>
          <w:szCs w:val="16"/>
        </w:rPr>
        <w:t xml:space="preserve">и земельных отношений на территории </w:t>
      </w:r>
      <w:r w:rsidRPr="00EF4538">
        <w:rPr>
          <w:rFonts w:ascii="Arial" w:hAnsi="Arial" w:cs="Arial"/>
          <w:sz w:val="16"/>
          <w:szCs w:val="16"/>
        </w:rPr>
        <w:t>Новокубанского городского поселения Новокубанского района.</w:t>
      </w:r>
    </w:p>
    <w:p w:rsidR="00EF4538" w:rsidRPr="00EF4538" w:rsidRDefault="00EF4538" w:rsidP="00EF4538">
      <w:pPr>
        <w:widowControl w:val="0"/>
        <w:autoSpaceDE w:val="0"/>
        <w:autoSpaceDN w:val="0"/>
        <w:adjustRightInd w:val="0"/>
        <w:ind w:firstLine="709"/>
        <w:jc w:val="both"/>
        <w:rPr>
          <w:rFonts w:ascii="Arial" w:hAnsi="Arial" w:cs="Arial"/>
          <w:color w:val="000000"/>
          <w:sz w:val="16"/>
          <w:szCs w:val="16"/>
        </w:rPr>
      </w:pPr>
      <w:r w:rsidRPr="00EF4538">
        <w:rPr>
          <w:rFonts w:ascii="Arial" w:hAnsi="Arial" w:cs="Arial"/>
          <w:color w:val="000000"/>
          <w:sz w:val="16"/>
          <w:szCs w:val="16"/>
        </w:rPr>
        <w:t>Целевые показатели муниципальной программы приведены в приложении № 1 к муниципальной программе.</w:t>
      </w:r>
    </w:p>
    <w:p w:rsidR="00EF4538" w:rsidRPr="00EF4538" w:rsidRDefault="00EF4538" w:rsidP="00EF4538">
      <w:pPr>
        <w:widowControl w:val="0"/>
        <w:suppressAutoHyphens/>
        <w:autoSpaceDE w:val="0"/>
        <w:autoSpaceDN w:val="0"/>
        <w:adjustRightInd w:val="0"/>
        <w:ind w:firstLine="709"/>
        <w:jc w:val="both"/>
        <w:rPr>
          <w:rFonts w:ascii="Arial" w:hAnsi="Arial" w:cs="Arial"/>
          <w:color w:val="000000"/>
          <w:sz w:val="16"/>
          <w:szCs w:val="16"/>
        </w:rPr>
      </w:pPr>
      <w:r w:rsidRPr="00EF4538">
        <w:rPr>
          <w:rFonts w:ascii="Arial" w:hAnsi="Arial" w:cs="Arial"/>
          <w:color w:val="000000"/>
          <w:sz w:val="16"/>
          <w:szCs w:val="16"/>
        </w:rPr>
        <w:t>Ожидаемыми конечными результатами реализации муниципальной программы являются:</w:t>
      </w:r>
    </w:p>
    <w:p w:rsidR="00EF4538" w:rsidRPr="00EF4538" w:rsidRDefault="00EF4538" w:rsidP="00EF4538">
      <w:pPr>
        <w:widowControl w:val="0"/>
        <w:tabs>
          <w:tab w:val="left" w:pos="1134"/>
        </w:tabs>
        <w:suppressAutoHyphens/>
        <w:autoSpaceDE w:val="0"/>
        <w:autoSpaceDN w:val="0"/>
        <w:adjustRightInd w:val="0"/>
        <w:ind w:firstLine="709"/>
        <w:jc w:val="both"/>
        <w:rPr>
          <w:rFonts w:ascii="Arial" w:hAnsi="Arial" w:cs="Arial"/>
          <w:color w:val="000000"/>
          <w:sz w:val="16"/>
          <w:szCs w:val="16"/>
        </w:rPr>
      </w:pPr>
      <w:r w:rsidRPr="00EF4538">
        <w:rPr>
          <w:rFonts w:ascii="Arial" w:hAnsi="Arial" w:cs="Arial"/>
          <w:color w:val="000000"/>
          <w:sz w:val="16"/>
          <w:szCs w:val="16"/>
        </w:rPr>
        <w:t>увеличение количества паспортизированных объектов муниципального имущества;</w:t>
      </w:r>
    </w:p>
    <w:p w:rsidR="00EF4538" w:rsidRPr="00EF4538" w:rsidRDefault="00EF4538" w:rsidP="00EF4538">
      <w:pPr>
        <w:widowControl w:val="0"/>
        <w:suppressAutoHyphens/>
        <w:autoSpaceDE w:val="0"/>
        <w:autoSpaceDN w:val="0"/>
        <w:adjustRightInd w:val="0"/>
        <w:ind w:firstLine="709"/>
        <w:jc w:val="both"/>
        <w:rPr>
          <w:rFonts w:ascii="Arial" w:hAnsi="Arial" w:cs="Arial"/>
          <w:color w:val="000000"/>
          <w:sz w:val="16"/>
          <w:szCs w:val="16"/>
        </w:rPr>
      </w:pPr>
      <w:r w:rsidRPr="00EF4538">
        <w:rPr>
          <w:rFonts w:ascii="Arial" w:hAnsi="Arial" w:cs="Arial"/>
          <w:color w:val="000000"/>
          <w:sz w:val="16"/>
          <w:szCs w:val="16"/>
        </w:rPr>
        <w:t xml:space="preserve">увеличение доли налогооблагаемых земельных участков от общего количества земельных участков на территории </w:t>
      </w:r>
      <w:r w:rsidRPr="00EF4538">
        <w:rPr>
          <w:rFonts w:ascii="Arial" w:hAnsi="Arial" w:cs="Arial"/>
          <w:sz w:val="16"/>
          <w:szCs w:val="16"/>
        </w:rPr>
        <w:t>Новокубанского городского поселения Новокубанского района</w:t>
      </w:r>
      <w:r w:rsidRPr="00EF4538">
        <w:rPr>
          <w:rFonts w:ascii="Arial" w:hAnsi="Arial" w:cs="Arial"/>
          <w:color w:val="000000"/>
          <w:sz w:val="16"/>
          <w:szCs w:val="16"/>
        </w:rPr>
        <w:t>;</w:t>
      </w:r>
    </w:p>
    <w:p w:rsidR="00EF4538" w:rsidRPr="00EF4538" w:rsidRDefault="00EF4538" w:rsidP="00EF4538">
      <w:pPr>
        <w:widowControl w:val="0"/>
        <w:suppressAutoHyphens/>
        <w:autoSpaceDE w:val="0"/>
        <w:autoSpaceDN w:val="0"/>
        <w:adjustRightInd w:val="0"/>
        <w:ind w:firstLine="709"/>
        <w:jc w:val="both"/>
        <w:rPr>
          <w:rFonts w:ascii="Arial" w:hAnsi="Arial" w:cs="Arial"/>
          <w:color w:val="000000"/>
          <w:sz w:val="16"/>
          <w:szCs w:val="16"/>
        </w:rPr>
      </w:pPr>
      <w:r w:rsidRPr="00EF4538">
        <w:rPr>
          <w:rFonts w:ascii="Arial" w:hAnsi="Arial" w:cs="Arial"/>
          <w:color w:val="000000"/>
          <w:sz w:val="16"/>
          <w:szCs w:val="16"/>
        </w:rPr>
        <w:t xml:space="preserve">увеличение доли площади используемых объектов нежилого фонда муниципального имущества, в общей площади объектов нежилого фонда муниципального имущества </w:t>
      </w:r>
      <w:r w:rsidRPr="00EF4538">
        <w:rPr>
          <w:rFonts w:ascii="Arial" w:hAnsi="Arial" w:cs="Arial"/>
          <w:sz w:val="16"/>
          <w:szCs w:val="16"/>
        </w:rPr>
        <w:t>Новокубанского городского поселения Новокубанского района</w:t>
      </w:r>
      <w:r w:rsidRPr="00EF4538">
        <w:rPr>
          <w:rFonts w:ascii="Arial" w:hAnsi="Arial" w:cs="Arial"/>
          <w:color w:val="000000"/>
          <w:sz w:val="16"/>
          <w:szCs w:val="16"/>
        </w:rPr>
        <w:t>;</w:t>
      </w:r>
    </w:p>
    <w:p w:rsidR="00EF4538" w:rsidRPr="00EF4538" w:rsidRDefault="00EF4538" w:rsidP="00EF4538">
      <w:pPr>
        <w:widowControl w:val="0"/>
        <w:suppressAutoHyphens/>
        <w:autoSpaceDE w:val="0"/>
        <w:autoSpaceDN w:val="0"/>
        <w:adjustRightInd w:val="0"/>
        <w:ind w:firstLine="709"/>
        <w:jc w:val="both"/>
        <w:rPr>
          <w:rFonts w:ascii="Arial" w:hAnsi="Arial" w:cs="Arial"/>
          <w:color w:val="000000"/>
          <w:sz w:val="16"/>
          <w:szCs w:val="16"/>
        </w:rPr>
      </w:pPr>
      <w:r w:rsidRPr="00EF4538">
        <w:rPr>
          <w:rFonts w:ascii="Arial" w:hAnsi="Arial" w:cs="Arial"/>
          <w:color w:val="000000"/>
          <w:sz w:val="16"/>
          <w:szCs w:val="16"/>
        </w:rPr>
        <w:t xml:space="preserve">увеличение доли земельных участков, вовлеченных в оборот от общего количества земельных участков на территории </w:t>
      </w:r>
      <w:r w:rsidRPr="00EF4538">
        <w:rPr>
          <w:rFonts w:ascii="Arial" w:hAnsi="Arial" w:cs="Arial"/>
          <w:sz w:val="16"/>
          <w:szCs w:val="16"/>
        </w:rPr>
        <w:t>Новокубанского городского поселения Новокубанского района</w:t>
      </w:r>
      <w:r w:rsidRPr="00EF4538">
        <w:rPr>
          <w:rFonts w:ascii="Arial" w:hAnsi="Arial" w:cs="Arial"/>
          <w:color w:val="000000"/>
          <w:sz w:val="16"/>
          <w:szCs w:val="16"/>
        </w:rPr>
        <w:t>;</w:t>
      </w:r>
    </w:p>
    <w:p w:rsidR="00EF4538" w:rsidRPr="00EF4538" w:rsidRDefault="00EF4538" w:rsidP="00EF4538">
      <w:pPr>
        <w:widowControl w:val="0"/>
        <w:suppressAutoHyphens/>
        <w:autoSpaceDE w:val="0"/>
        <w:autoSpaceDN w:val="0"/>
        <w:adjustRightInd w:val="0"/>
        <w:ind w:firstLine="709"/>
        <w:jc w:val="both"/>
        <w:rPr>
          <w:rFonts w:ascii="Arial" w:hAnsi="Arial" w:cs="Arial"/>
          <w:color w:val="000000"/>
          <w:sz w:val="16"/>
          <w:szCs w:val="16"/>
        </w:rPr>
      </w:pPr>
      <w:r w:rsidRPr="00EF4538">
        <w:rPr>
          <w:rFonts w:ascii="Arial" w:hAnsi="Arial" w:cs="Arial"/>
          <w:color w:val="000000"/>
          <w:sz w:val="16"/>
          <w:szCs w:val="16"/>
        </w:rPr>
        <w:t xml:space="preserve">надлежащее содержание нежилого и жилого фонда, находящегося в муниципальной собственности </w:t>
      </w:r>
      <w:r w:rsidRPr="00EF4538">
        <w:rPr>
          <w:rFonts w:ascii="Arial" w:hAnsi="Arial" w:cs="Arial"/>
          <w:sz w:val="16"/>
          <w:szCs w:val="16"/>
        </w:rPr>
        <w:t>Новокубанского городского поселения Новокубанского района</w:t>
      </w:r>
      <w:r w:rsidRPr="00EF4538">
        <w:rPr>
          <w:rFonts w:ascii="Arial" w:hAnsi="Arial" w:cs="Arial"/>
          <w:color w:val="000000"/>
          <w:sz w:val="16"/>
          <w:szCs w:val="16"/>
        </w:rPr>
        <w:t>.</w:t>
      </w:r>
    </w:p>
    <w:p w:rsidR="00EF4538" w:rsidRPr="00EF4538" w:rsidRDefault="00EF4538" w:rsidP="00EF4538">
      <w:pPr>
        <w:widowControl w:val="0"/>
        <w:autoSpaceDE w:val="0"/>
        <w:autoSpaceDN w:val="0"/>
        <w:adjustRightInd w:val="0"/>
        <w:ind w:firstLine="709"/>
        <w:jc w:val="both"/>
        <w:rPr>
          <w:rFonts w:ascii="Arial" w:hAnsi="Arial" w:cs="Arial"/>
          <w:sz w:val="16"/>
          <w:szCs w:val="16"/>
        </w:rPr>
      </w:pPr>
      <w:r w:rsidRPr="00EF4538">
        <w:rPr>
          <w:rFonts w:ascii="Arial" w:hAnsi="Arial" w:cs="Arial"/>
          <w:sz w:val="16"/>
          <w:szCs w:val="16"/>
        </w:rPr>
        <w:t>Муниципальная программа реализуется в период с 1 января 2022 года по 31 декабря 2027 года. Этапы не выделяются.</w:t>
      </w:r>
    </w:p>
    <w:p w:rsidR="00EF4538" w:rsidRPr="00EF4538" w:rsidRDefault="00EF4538" w:rsidP="00EF4538">
      <w:pPr>
        <w:widowControl w:val="0"/>
        <w:autoSpaceDE w:val="0"/>
        <w:autoSpaceDN w:val="0"/>
        <w:adjustRightInd w:val="0"/>
        <w:ind w:firstLine="720"/>
        <w:jc w:val="both"/>
        <w:rPr>
          <w:rFonts w:ascii="Arial" w:hAnsi="Arial" w:cs="Arial"/>
          <w:sz w:val="16"/>
          <w:szCs w:val="16"/>
        </w:rPr>
      </w:pPr>
    </w:p>
    <w:p w:rsidR="00EF4538" w:rsidRPr="00EF4538" w:rsidRDefault="00EF4538" w:rsidP="00EF4538">
      <w:pPr>
        <w:widowControl w:val="0"/>
        <w:autoSpaceDE w:val="0"/>
        <w:autoSpaceDN w:val="0"/>
        <w:adjustRightInd w:val="0"/>
        <w:jc w:val="center"/>
        <w:outlineLvl w:val="0"/>
        <w:rPr>
          <w:rFonts w:ascii="Arial" w:hAnsi="Arial" w:cs="Arial"/>
          <w:b/>
          <w:bCs/>
          <w:sz w:val="16"/>
          <w:szCs w:val="16"/>
        </w:rPr>
      </w:pPr>
      <w:r w:rsidRPr="00EF4538">
        <w:rPr>
          <w:rFonts w:ascii="Arial" w:hAnsi="Arial" w:cs="Arial"/>
          <w:b/>
          <w:bCs/>
          <w:sz w:val="16"/>
          <w:szCs w:val="16"/>
        </w:rPr>
        <w:t>3. Перечень и краткое описание подпрограмм, ведомственных целевых программ и основных мероприятий муниципальной программы</w:t>
      </w:r>
    </w:p>
    <w:p w:rsidR="00EF4538" w:rsidRPr="00EF4538" w:rsidRDefault="00EF4538" w:rsidP="00EF4538">
      <w:pPr>
        <w:widowControl w:val="0"/>
        <w:autoSpaceDE w:val="0"/>
        <w:autoSpaceDN w:val="0"/>
        <w:adjustRightInd w:val="0"/>
        <w:ind w:firstLine="720"/>
        <w:jc w:val="both"/>
        <w:rPr>
          <w:rFonts w:ascii="Arial" w:hAnsi="Arial" w:cs="Arial"/>
          <w:sz w:val="16"/>
          <w:szCs w:val="16"/>
        </w:rPr>
      </w:pPr>
    </w:p>
    <w:p w:rsidR="00EF4538" w:rsidRPr="00EF4538" w:rsidRDefault="00EF4538" w:rsidP="00EF4538">
      <w:pPr>
        <w:widowControl w:val="0"/>
        <w:autoSpaceDE w:val="0"/>
        <w:autoSpaceDN w:val="0"/>
        <w:adjustRightInd w:val="0"/>
        <w:ind w:firstLine="709"/>
        <w:jc w:val="both"/>
        <w:rPr>
          <w:rFonts w:ascii="Arial" w:hAnsi="Arial" w:cs="Arial"/>
          <w:sz w:val="16"/>
          <w:szCs w:val="16"/>
        </w:rPr>
      </w:pPr>
      <w:r w:rsidRPr="00EF4538">
        <w:rPr>
          <w:rFonts w:ascii="Arial" w:hAnsi="Arial" w:cs="Arial"/>
          <w:sz w:val="16"/>
          <w:szCs w:val="16"/>
        </w:rPr>
        <w:t>В рамках муниципальной программы реализация подпрограмм и ведомственных целевых программ не предусмотрена.</w:t>
      </w:r>
    </w:p>
    <w:p w:rsidR="00EF4538" w:rsidRPr="00EF4538" w:rsidRDefault="00EF4538" w:rsidP="00EF4538">
      <w:pPr>
        <w:widowControl w:val="0"/>
        <w:autoSpaceDE w:val="0"/>
        <w:autoSpaceDN w:val="0"/>
        <w:adjustRightInd w:val="0"/>
        <w:ind w:firstLine="709"/>
        <w:jc w:val="both"/>
        <w:rPr>
          <w:rFonts w:ascii="Arial" w:hAnsi="Arial" w:cs="Arial"/>
          <w:sz w:val="16"/>
          <w:szCs w:val="16"/>
        </w:rPr>
      </w:pPr>
      <w:proofErr w:type="gramStart"/>
      <w:r w:rsidRPr="00EF4538">
        <w:rPr>
          <w:rFonts w:ascii="Arial" w:hAnsi="Arial" w:cs="Arial"/>
          <w:sz w:val="16"/>
          <w:szCs w:val="16"/>
        </w:rPr>
        <w:t>Перечень и описание основных мероприятий муниципальной программы приведены в приложении № 2 к муниципальной программе.</w:t>
      </w:r>
      <w:proofErr w:type="gramEnd"/>
    </w:p>
    <w:p w:rsidR="00EF4538" w:rsidRPr="00EF4538" w:rsidRDefault="00EF4538" w:rsidP="00EF4538">
      <w:pPr>
        <w:widowControl w:val="0"/>
        <w:autoSpaceDE w:val="0"/>
        <w:autoSpaceDN w:val="0"/>
        <w:adjustRightInd w:val="0"/>
        <w:jc w:val="center"/>
        <w:outlineLvl w:val="0"/>
        <w:rPr>
          <w:rFonts w:ascii="Arial" w:hAnsi="Arial" w:cs="Arial"/>
          <w:bCs/>
          <w:color w:val="26282F"/>
          <w:sz w:val="16"/>
          <w:szCs w:val="16"/>
        </w:rPr>
      </w:pPr>
    </w:p>
    <w:p w:rsidR="00EF4538" w:rsidRPr="00EF4538" w:rsidRDefault="00EF4538" w:rsidP="00EF4538">
      <w:pPr>
        <w:widowControl w:val="0"/>
        <w:autoSpaceDE w:val="0"/>
        <w:autoSpaceDN w:val="0"/>
        <w:adjustRightInd w:val="0"/>
        <w:jc w:val="center"/>
        <w:outlineLvl w:val="0"/>
        <w:rPr>
          <w:rFonts w:ascii="Arial" w:hAnsi="Arial" w:cs="Arial"/>
          <w:b/>
          <w:bCs/>
          <w:sz w:val="16"/>
          <w:szCs w:val="16"/>
        </w:rPr>
      </w:pPr>
      <w:r w:rsidRPr="00EF4538">
        <w:rPr>
          <w:rFonts w:ascii="Arial" w:hAnsi="Arial" w:cs="Arial"/>
          <w:b/>
          <w:bCs/>
          <w:sz w:val="16"/>
          <w:szCs w:val="16"/>
        </w:rPr>
        <w:t>4. Обоснование ресурсного обеспечения муниципальной программы</w:t>
      </w:r>
    </w:p>
    <w:p w:rsidR="00EF4538" w:rsidRPr="00EF4538" w:rsidRDefault="00EF4538" w:rsidP="00EF4538">
      <w:pPr>
        <w:widowControl w:val="0"/>
        <w:autoSpaceDE w:val="0"/>
        <w:autoSpaceDN w:val="0"/>
        <w:adjustRightInd w:val="0"/>
        <w:ind w:firstLine="720"/>
        <w:jc w:val="both"/>
        <w:rPr>
          <w:rFonts w:ascii="Arial" w:hAnsi="Arial" w:cs="Arial"/>
          <w:sz w:val="16"/>
          <w:szCs w:val="16"/>
        </w:rPr>
      </w:pPr>
    </w:p>
    <w:p w:rsidR="00EF4538" w:rsidRPr="00EF4538" w:rsidRDefault="00EF4538" w:rsidP="00EF4538">
      <w:pPr>
        <w:widowControl w:val="0"/>
        <w:autoSpaceDE w:val="0"/>
        <w:autoSpaceDN w:val="0"/>
        <w:adjustRightInd w:val="0"/>
        <w:ind w:firstLine="709"/>
        <w:jc w:val="both"/>
        <w:rPr>
          <w:rFonts w:ascii="Arial" w:hAnsi="Arial" w:cs="Arial"/>
          <w:sz w:val="16"/>
          <w:szCs w:val="16"/>
        </w:rPr>
      </w:pPr>
      <w:r w:rsidRPr="00EF4538">
        <w:rPr>
          <w:rFonts w:ascii="Arial" w:hAnsi="Arial" w:cs="Arial"/>
          <w:sz w:val="16"/>
          <w:szCs w:val="16"/>
        </w:rPr>
        <w:t>Реализация муниципальной программы предусматривается за счет местного бюджета.</w:t>
      </w:r>
      <w:bookmarkStart w:id="10" w:name="sub_1403"/>
    </w:p>
    <w:bookmarkEnd w:id="10"/>
    <w:p w:rsidR="00EF4538" w:rsidRPr="00EF4538" w:rsidRDefault="00EF4538" w:rsidP="00EF4538">
      <w:pPr>
        <w:widowControl w:val="0"/>
        <w:autoSpaceDE w:val="0"/>
        <w:autoSpaceDN w:val="0"/>
        <w:adjustRightInd w:val="0"/>
        <w:ind w:firstLine="709"/>
        <w:jc w:val="both"/>
        <w:rPr>
          <w:rFonts w:ascii="Arial" w:hAnsi="Arial" w:cs="Arial"/>
          <w:sz w:val="16"/>
          <w:szCs w:val="16"/>
        </w:rPr>
      </w:pPr>
      <w:r w:rsidRPr="00EF4538">
        <w:rPr>
          <w:rFonts w:ascii="Arial" w:hAnsi="Arial" w:cs="Arial"/>
          <w:sz w:val="16"/>
          <w:szCs w:val="16"/>
        </w:rPr>
        <w:t xml:space="preserve">Потребность в финансовых ресурсах определена, исходя из необходимого выполнения целевых показателей, с </w:t>
      </w:r>
      <w:r w:rsidRPr="00EF4538">
        <w:rPr>
          <w:rFonts w:ascii="Arial" w:hAnsi="Arial" w:cs="Arial"/>
          <w:sz w:val="16"/>
          <w:szCs w:val="16"/>
        </w:rPr>
        <w:lastRenderedPageBreak/>
        <w:t>учетом финансовых возможностей местного бюджета.</w:t>
      </w:r>
    </w:p>
    <w:p w:rsidR="00EF4538" w:rsidRPr="00EF4538" w:rsidRDefault="00EF4538" w:rsidP="00EF4538">
      <w:pPr>
        <w:widowControl w:val="0"/>
        <w:autoSpaceDE w:val="0"/>
        <w:autoSpaceDN w:val="0"/>
        <w:adjustRightInd w:val="0"/>
        <w:ind w:firstLine="709"/>
        <w:jc w:val="both"/>
        <w:rPr>
          <w:rFonts w:ascii="Arial" w:hAnsi="Arial" w:cs="Arial"/>
          <w:sz w:val="16"/>
          <w:szCs w:val="16"/>
        </w:rPr>
      </w:pPr>
      <w:bookmarkStart w:id="11" w:name="sub_1405"/>
      <w:r w:rsidRPr="00EF4538">
        <w:rPr>
          <w:rFonts w:ascii="Arial" w:hAnsi="Arial" w:cs="Arial"/>
          <w:sz w:val="16"/>
          <w:szCs w:val="16"/>
        </w:rPr>
        <w:t xml:space="preserve">Сведения об общем объеме финансирования муниципальной программы по годам ее реализации приведены в </w:t>
      </w:r>
      <w:hyperlink w:anchor="sub_1001" w:history="1">
        <w:r w:rsidRPr="00EF4538">
          <w:rPr>
            <w:rFonts w:ascii="Arial" w:hAnsi="Arial" w:cs="Arial"/>
            <w:sz w:val="16"/>
            <w:szCs w:val="16"/>
          </w:rPr>
          <w:t>таблице 1</w:t>
        </w:r>
      </w:hyperlink>
      <w:r w:rsidRPr="00EF4538">
        <w:rPr>
          <w:rFonts w:ascii="Arial" w:hAnsi="Arial" w:cs="Arial"/>
          <w:sz w:val="16"/>
          <w:szCs w:val="16"/>
        </w:rPr>
        <w:t>.</w:t>
      </w:r>
    </w:p>
    <w:bookmarkEnd w:id="11"/>
    <w:p w:rsidR="00EF4538" w:rsidRPr="00EF4538" w:rsidRDefault="00EF4538" w:rsidP="00EF4538">
      <w:pPr>
        <w:widowControl w:val="0"/>
        <w:autoSpaceDE w:val="0"/>
        <w:autoSpaceDN w:val="0"/>
        <w:adjustRightInd w:val="0"/>
        <w:ind w:firstLine="720"/>
        <w:jc w:val="right"/>
        <w:rPr>
          <w:rFonts w:ascii="Arial" w:hAnsi="Arial" w:cs="Arial"/>
          <w:bCs/>
          <w:sz w:val="16"/>
          <w:szCs w:val="16"/>
        </w:rPr>
      </w:pPr>
      <w:r w:rsidRPr="00EF4538">
        <w:rPr>
          <w:rFonts w:ascii="Arial" w:hAnsi="Arial" w:cs="Arial"/>
          <w:bCs/>
          <w:sz w:val="16"/>
          <w:szCs w:val="16"/>
        </w:rPr>
        <w:t>Таблица № 1</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5"/>
        <w:gridCol w:w="1276"/>
        <w:gridCol w:w="1417"/>
        <w:gridCol w:w="1113"/>
        <w:gridCol w:w="1280"/>
        <w:gridCol w:w="1701"/>
      </w:tblGrid>
      <w:tr w:rsidR="00EF4538" w:rsidRPr="00EF4538" w:rsidTr="005B2085">
        <w:tblPrEx>
          <w:tblCellMar>
            <w:top w:w="0" w:type="dxa"/>
            <w:bottom w:w="0" w:type="dxa"/>
          </w:tblCellMar>
        </w:tblPrEx>
        <w:trPr>
          <w:tblHeader/>
        </w:trPr>
        <w:tc>
          <w:tcPr>
            <w:tcW w:w="2835" w:type="dxa"/>
            <w:vMerge w:val="restart"/>
            <w:tcBorders>
              <w:top w:val="single" w:sz="4" w:space="0" w:color="auto"/>
              <w:bottom w:val="single" w:sz="4" w:space="0" w:color="auto"/>
              <w:right w:val="single" w:sz="4" w:space="0" w:color="auto"/>
            </w:tcBorders>
            <w:vAlign w:val="center"/>
          </w:tcPr>
          <w:p w:rsidR="00EF4538" w:rsidRPr="00EF4538" w:rsidRDefault="00EF4538" w:rsidP="00EF4538">
            <w:pPr>
              <w:widowControl w:val="0"/>
              <w:autoSpaceDE w:val="0"/>
              <w:autoSpaceDN w:val="0"/>
              <w:adjustRightInd w:val="0"/>
              <w:jc w:val="center"/>
              <w:rPr>
                <w:rFonts w:ascii="Arial" w:hAnsi="Arial" w:cs="Arial"/>
                <w:sz w:val="16"/>
                <w:szCs w:val="16"/>
              </w:rPr>
            </w:pPr>
            <w:r w:rsidRPr="00EF4538">
              <w:rPr>
                <w:rFonts w:ascii="Arial" w:hAnsi="Arial" w:cs="Arial"/>
                <w:sz w:val="16"/>
                <w:szCs w:val="16"/>
              </w:rPr>
              <w:t>Годы реализации</w:t>
            </w:r>
          </w:p>
        </w:tc>
        <w:tc>
          <w:tcPr>
            <w:tcW w:w="6787" w:type="dxa"/>
            <w:gridSpan w:val="5"/>
            <w:tcBorders>
              <w:top w:val="single" w:sz="4" w:space="0" w:color="auto"/>
              <w:left w:val="single" w:sz="4" w:space="0" w:color="auto"/>
              <w:bottom w:val="nil"/>
            </w:tcBorders>
            <w:vAlign w:val="center"/>
          </w:tcPr>
          <w:p w:rsidR="00EF4538" w:rsidRPr="00EF4538" w:rsidRDefault="00EF4538" w:rsidP="00EF4538">
            <w:pPr>
              <w:widowControl w:val="0"/>
              <w:autoSpaceDE w:val="0"/>
              <w:autoSpaceDN w:val="0"/>
              <w:adjustRightInd w:val="0"/>
              <w:jc w:val="center"/>
              <w:rPr>
                <w:rFonts w:ascii="Arial" w:hAnsi="Arial" w:cs="Arial"/>
                <w:sz w:val="16"/>
                <w:szCs w:val="16"/>
              </w:rPr>
            </w:pPr>
            <w:r w:rsidRPr="00EF4538">
              <w:rPr>
                <w:rFonts w:ascii="Arial" w:hAnsi="Arial" w:cs="Arial"/>
                <w:sz w:val="16"/>
                <w:szCs w:val="16"/>
              </w:rPr>
              <w:t>Объем финансирования, тыс. рублей</w:t>
            </w:r>
          </w:p>
        </w:tc>
      </w:tr>
      <w:tr w:rsidR="00EF4538" w:rsidRPr="00EF4538" w:rsidTr="005B2085">
        <w:tblPrEx>
          <w:tblCellMar>
            <w:top w:w="0" w:type="dxa"/>
            <w:bottom w:w="0" w:type="dxa"/>
          </w:tblCellMar>
        </w:tblPrEx>
        <w:trPr>
          <w:tblHeader/>
        </w:trPr>
        <w:tc>
          <w:tcPr>
            <w:tcW w:w="2835" w:type="dxa"/>
            <w:vMerge/>
            <w:tcBorders>
              <w:top w:val="single" w:sz="4" w:space="0" w:color="auto"/>
              <w:bottom w:val="single" w:sz="4" w:space="0" w:color="auto"/>
              <w:right w:val="single" w:sz="4" w:space="0" w:color="auto"/>
            </w:tcBorders>
            <w:vAlign w:val="center"/>
          </w:tcPr>
          <w:p w:rsidR="00EF4538" w:rsidRPr="00EF4538" w:rsidRDefault="00EF4538" w:rsidP="00EF4538">
            <w:pPr>
              <w:widowControl w:val="0"/>
              <w:autoSpaceDE w:val="0"/>
              <w:autoSpaceDN w:val="0"/>
              <w:adjustRightInd w:val="0"/>
              <w:jc w:val="center"/>
              <w:rPr>
                <w:rFonts w:ascii="Arial" w:hAnsi="Arial" w:cs="Arial"/>
                <w:sz w:val="16"/>
                <w:szCs w:val="16"/>
              </w:rPr>
            </w:pPr>
          </w:p>
        </w:tc>
        <w:tc>
          <w:tcPr>
            <w:tcW w:w="1276" w:type="dxa"/>
            <w:vMerge w:val="restart"/>
            <w:tcBorders>
              <w:top w:val="single" w:sz="4" w:space="0" w:color="auto"/>
              <w:left w:val="single" w:sz="4" w:space="0" w:color="auto"/>
              <w:bottom w:val="nil"/>
              <w:right w:val="nil"/>
            </w:tcBorders>
            <w:vAlign w:val="center"/>
          </w:tcPr>
          <w:p w:rsidR="00EF4538" w:rsidRPr="00EF4538" w:rsidRDefault="00EF4538" w:rsidP="00EF4538">
            <w:pPr>
              <w:widowControl w:val="0"/>
              <w:autoSpaceDE w:val="0"/>
              <w:autoSpaceDN w:val="0"/>
              <w:adjustRightInd w:val="0"/>
              <w:jc w:val="center"/>
              <w:rPr>
                <w:rFonts w:ascii="Arial" w:hAnsi="Arial" w:cs="Arial"/>
                <w:sz w:val="16"/>
                <w:szCs w:val="16"/>
              </w:rPr>
            </w:pPr>
            <w:r w:rsidRPr="00EF4538">
              <w:rPr>
                <w:rFonts w:ascii="Arial" w:hAnsi="Arial" w:cs="Arial"/>
                <w:sz w:val="16"/>
                <w:szCs w:val="16"/>
              </w:rPr>
              <w:t>всего</w:t>
            </w:r>
          </w:p>
        </w:tc>
        <w:tc>
          <w:tcPr>
            <w:tcW w:w="5511" w:type="dxa"/>
            <w:gridSpan w:val="4"/>
            <w:tcBorders>
              <w:top w:val="single" w:sz="4" w:space="0" w:color="auto"/>
              <w:left w:val="single" w:sz="4" w:space="0" w:color="auto"/>
              <w:bottom w:val="nil"/>
            </w:tcBorders>
            <w:vAlign w:val="center"/>
          </w:tcPr>
          <w:p w:rsidR="00EF4538" w:rsidRPr="00EF4538" w:rsidRDefault="00EF4538" w:rsidP="00EF4538">
            <w:pPr>
              <w:widowControl w:val="0"/>
              <w:autoSpaceDE w:val="0"/>
              <w:autoSpaceDN w:val="0"/>
              <w:adjustRightInd w:val="0"/>
              <w:jc w:val="center"/>
              <w:rPr>
                <w:rFonts w:ascii="Arial" w:hAnsi="Arial" w:cs="Arial"/>
                <w:sz w:val="16"/>
                <w:szCs w:val="16"/>
              </w:rPr>
            </w:pPr>
            <w:r w:rsidRPr="00EF4538">
              <w:rPr>
                <w:rFonts w:ascii="Arial" w:hAnsi="Arial" w:cs="Arial"/>
                <w:sz w:val="16"/>
                <w:szCs w:val="16"/>
              </w:rPr>
              <w:t>в разрезе источников финансирования</w:t>
            </w:r>
          </w:p>
        </w:tc>
      </w:tr>
      <w:tr w:rsidR="00EF4538" w:rsidRPr="00EF4538" w:rsidTr="005B2085">
        <w:tblPrEx>
          <w:tblCellMar>
            <w:top w:w="0" w:type="dxa"/>
            <w:bottom w:w="0" w:type="dxa"/>
          </w:tblCellMar>
        </w:tblPrEx>
        <w:trPr>
          <w:tblHeader/>
        </w:trPr>
        <w:tc>
          <w:tcPr>
            <w:tcW w:w="2835" w:type="dxa"/>
            <w:vMerge/>
            <w:tcBorders>
              <w:top w:val="single" w:sz="4" w:space="0" w:color="auto"/>
              <w:bottom w:val="single" w:sz="4" w:space="0" w:color="auto"/>
              <w:right w:val="single" w:sz="4" w:space="0" w:color="auto"/>
            </w:tcBorders>
            <w:vAlign w:val="center"/>
          </w:tcPr>
          <w:p w:rsidR="00EF4538" w:rsidRPr="00EF4538" w:rsidRDefault="00EF4538" w:rsidP="00EF4538">
            <w:pPr>
              <w:widowControl w:val="0"/>
              <w:autoSpaceDE w:val="0"/>
              <w:autoSpaceDN w:val="0"/>
              <w:adjustRightInd w:val="0"/>
              <w:jc w:val="center"/>
              <w:rPr>
                <w:rFonts w:ascii="Arial" w:hAnsi="Arial" w:cs="Arial"/>
                <w:sz w:val="16"/>
                <w:szCs w:val="16"/>
              </w:rPr>
            </w:pPr>
          </w:p>
        </w:tc>
        <w:tc>
          <w:tcPr>
            <w:tcW w:w="1276" w:type="dxa"/>
            <w:vMerge/>
            <w:tcBorders>
              <w:top w:val="nil"/>
              <w:left w:val="single" w:sz="4" w:space="0" w:color="auto"/>
              <w:bottom w:val="nil"/>
              <w:right w:val="nil"/>
            </w:tcBorders>
            <w:vAlign w:val="center"/>
          </w:tcPr>
          <w:p w:rsidR="00EF4538" w:rsidRPr="00EF4538" w:rsidRDefault="00EF4538" w:rsidP="00EF4538">
            <w:pPr>
              <w:widowControl w:val="0"/>
              <w:autoSpaceDE w:val="0"/>
              <w:autoSpaceDN w:val="0"/>
              <w:adjustRightInd w:val="0"/>
              <w:jc w:val="center"/>
              <w:rPr>
                <w:rFonts w:ascii="Arial" w:hAnsi="Arial" w:cs="Arial"/>
                <w:sz w:val="16"/>
                <w:szCs w:val="16"/>
              </w:rPr>
            </w:pPr>
          </w:p>
        </w:tc>
        <w:tc>
          <w:tcPr>
            <w:tcW w:w="1417" w:type="dxa"/>
            <w:tcBorders>
              <w:top w:val="single" w:sz="4" w:space="0" w:color="auto"/>
              <w:left w:val="single" w:sz="4" w:space="0" w:color="auto"/>
              <w:bottom w:val="nil"/>
              <w:right w:val="nil"/>
            </w:tcBorders>
            <w:vAlign w:val="center"/>
          </w:tcPr>
          <w:p w:rsidR="00EF4538" w:rsidRPr="00EF4538" w:rsidRDefault="00EF4538" w:rsidP="00EF4538">
            <w:pPr>
              <w:widowControl w:val="0"/>
              <w:autoSpaceDE w:val="0"/>
              <w:autoSpaceDN w:val="0"/>
              <w:adjustRightInd w:val="0"/>
              <w:ind w:left="-88" w:right="-108"/>
              <w:jc w:val="center"/>
              <w:rPr>
                <w:rFonts w:ascii="Arial" w:hAnsi="Arial" w:cs="Arial"/>
                <w:sz w:val="16"/>
                <w:szCs w:val="16"/>
              </w:rPr>
            </w:pPr>
            <w:r w:rsidRPr="00EF4538">
              <w:rPr>
                <w:rFonts w:ascii="Arial" w:hAnsi="Arial" w:cs="Arial"/>
                <w:sz w:val="16"/>
                <w:szCs w:val="16"/>
              </w:rPr>
              <w:t>федеральный бюджет</w:t>
            </w:r>
          </w:p>
        </w:tc>
        <w:tc>
          <w:tcPr>
            <w:tcW w:w="1113" w:type="dxa"/>
            <w:tcBorders>
              <w:top w:val="single" w:sz="4" w:space="0" w:color="auto"/>
              <w:left w:val="single" w:sz="4" w:space="0" w:color="auto"/>
              <w:bottom w:val="nil"/>
              <w:right w:val="nil"/>
            </w:tcBorders>
            <w:vAlign w:val="center"/>
          </w:tcPr>
          <w:p w:rsidR="00EF4538" w:rsidRPr="00EF4538" w:rsidRDefault="00EF4538" w:rsidP="00EF4538">
            <w:pPr>
              <w:widowControl w:val="0"/>
              <w:autoSpaceDE w:val="0"/>
              <w:autoSpaceDN w:val="0"/>
              <w:adjustRightInd w:val="0"/>
              <w:jc w:val="center"/>
              <w:rPr>
                <w:rFonts w:ascii="Arial" w:hAnsi="Arial" w:cs="Arial"/>
                <w:sz w:val="16"/>
                <w:szCs w:val="16"/>
              </w:rPr>
            </w:pPr>
            <w:r w:rsidRPr="00EF4538">
              <w:rPr>
                <w:rFonts w:ascii="Arial" w:hAnsi="Arial" w:cs="Arial"/>
                <w:sz w:val="16"/>
                <w:szCs w:val="16"/>
              </w:rPr>
              <w:t>краевой бюджет</w:t>
            </w:r>
          </w:p>
        </w:tc>
        <w:tc>
          <w:tcPr>
            <w:tcW w:w="1280" w:type="dxa"/>
            <w:tcBorders>
              <w:top w:val="single" w:sz="4" w:space="0" w:color="auto"/>
              <w:left w:val="single" w:sz="4" w:space="0" w:color="auto"/>
              <w:bottom w:val="nil"/>
            </w:tcBorders>
            <w:vAlign w:val="center"/>
          </w:tcPr>
          <w:p w:rsidR="00EF4538" w:rsidRPr="00EF4538" w:rsidRDefault="00EF4538" w:rsidP="00EF4538">
            <w:pPr>
              <w:widowControl w:val="0"/>
              <w:autoSpaceDE w:val="0"/>
              <w:autoSpaceDN w:val="0"/>
              <w:adjustRightInd w:val="0"/>
              <w:jc w:val="center"/>
              <w:rPr>
                <w:rFonts w:ascii="Arial" w:hAnsi="Arial" w:cs="Arial"/>
                <w:sz w:val="16"/>
                <w:szCs w:val="16"/>
              </w:rPr>
            </w:pPr>
            <w:r w:rsidRPr="00EF4538">
              <w:rPr>
                <w:rFonts w:ascii="Arial" w:hAnsi="Arial" w:cs="Arial"/>
                <w:sz w:val="16"/>
                <w:szCs w:val="16"/>
              </w:rPr>
              <w:t>местный бюджет</w:t>
            </w:r>
          </w:p>
        </w:tc>
        <w:tc>
          <w:tcPr>
            <w:tcW w:w="1701" w:type="dxa"/>
            <w:tcBorders>
              <w:top w:val="single" w:sz="4" w:space="0" w:color="auto"/>
              <w:left w:val="single" w:sz="4" w:space="0" w:color="auto"/>
              <w:bottom w:val="nil"/>
            </w:tcBorders>
            <w:vAlign w:val="center"/>
          </w:tcPr>
          <w:p w:rsidR="00EF4538" w:rsidRPr="00EF4538" w:rsidRDefault="00EF4538" w:rsidP="00EF4538">
            <w:pPr>
              <w:widowControl w:val="0"/>
              <w:autoSpaceDE w:val="0"/>
              <w:autoSpaceDN w:val="0"/>
              <w:adjustRightInd w:val="0"/>
              <w:ind w:left="-70"/>
              <w:jc w:val="center"/>
              <w:rPr>
                <w:rFonts w:ascii="Arial" w:hAnsi="Arial" w:cs="Arial"/>
                <w:sz w:val="16"/>
                <w:szCs w:val="16"/>
              </w:rPr>
            </w:pPr>
            <w:r w:rsidRPr="00EF4538">
              <w:rPr>
                <w:rFonts w:ascii="Arial" w:hAnsi="Arial" w:cs="Arial"/>
                <w:sz w:val="16"/>
                <w:szCs w:val="16"/>
              </w:rPr>
              <w:t>внебюджетные источники</w:t>
            </w:r>
          </w:p>
        </w:tc>
      </w:tr>
      <w:tr w:rsidR="00EF4538" w:rsidRPr="00EF4538" w:rsidTr="005B2085">
        <w:tblPrEx>
          <w:tblCellMar>
            <w:top w:w="0" w:type="dxa"/>
            <w:bottom w:w="0" w:type="dxa"/>
          </w:tblCellMar>
        </w:tblPrEx>
        <w:tc>
          <w:tcPr>
            <w:tcW w:w="9622" w:type="dxa"/>
            <w:gridSpan w:val="6"/>
            <w:tcBorders>
              <w:top w:val="single" w:sz="4" w:space="0" w:color="auto"/>
              <w:bottom w:val="single" w:sz="4" w:space="0" w:color="auto"/>
            </w:tcBorders>
          </w:tcPr>
          <w:p w:rsidR="00EF4538" w:rsidRPr="00EF4538" w:rsidRDefault="00EF4538" w:rsidP="00EF4538">
            <w:pPr>
              <w:widowControl w:val="0"/>
              <w:autoSpaceDE w:val="0"/>
              <w:autoSpaceDN w:val="0"/>
              <w:adjustRightInd w:val="0"/>
              <w:spacing w:before="108" w:after="108"/>
              <w:jc w:val="center"/>
              <w:outlineLvl w:val="0"/>
              <w:rPr>
                <w:rFonts w:ascii="Arial" w:hAnsi="Arial" w:cs="Arial"/>
                <w:bCs/>
                <w:sz w:val="16"/>
                <w:szCs w:val="16"/>
              </w:rPr>
            </w:pPr>
            <w:r w:rsidRPr="00EF4538">
              <w:rPr>
                <w:rFonts w:ascii="Arial" w:hAnsi="Arial" w:cs="Arial"/>
                <w:bCs/>
                <w:sz w:val="16"/>
                <w:szCs w:val="16"/>
              </w:rPr>
              <w:t>Общий объем финансирования муниципальной программы</w:t>
            </w:r>
          </w:p>
        </w:tc>
      </w:tr>
      <w:tr w:rsidR="00EF4538" w:rsidRPr="00EF4538" w:rsidTr="005B2085">
        <w:tblPrEx>
          <w:tblCellMar>
            <w:top w:w="0" w:type="dxa"/>
            <w:bottom w:w="0" w:type="dxa"/>
          </w:tblCellMar>
        </w:tblPrEx>
        <w:tc>
          <w:tcPr>
            <w:tcW w:w="2835" w:type="dxa"/>
            <w:tcBorders>
              <w:top w:val="single" w:sz="4" w:space="0" w:color="auto"/>
              <w:bottom w:val="single" w:sz="4" w:space="0" w:color="auto"/>
              <w:right w:val="single" w:sz="4" w:space="0" w:color="auto"/>
            </w:tcBorders>
          </w:tcPr>
          <w:p w:rsidR="00EF4538" w:rsidRPr="00EF4538" w:rsidRDefault="00EF4538" w:rsidP="00EF4538">
            <w:pPr>
              <w:widowControl w:val="0"/>
              <w:autoSpaceDE w:val="0"/>
              <w:autoSpaceDN w:val="0"/>
              <w:adjustRightInd w:val="0"/>
              <w:jc w:val="center"/>
              <w:rPr>
                <w:rFonts w:ascii="Arial" w:hAnsi="Arial" w:cs="Arial"/>
                <w:sz w:val="16"/>
                <w:szCs w:val="16"/>
              </w:rPr>
            </w:pPr>
            <w:r w:rsidRPr="00EF4538">
              <w:rPr>
                <w:rFonts w:ascii="Arial" w:hAnsi="Arial" w:cs="Arial"/>
                <w:sz w:val="16"/>
                <w:szCs w:val="16"/>
              </w:rPr>
              <w:t>2022 год</w:t>
            </w:r>
          </w:p>
        </w:tc>
        <w:tc>
          <w:tcPr>
            <w:tcW w:w="1276" w:type="dxa"/>
            <w:tcBorders>
              <w:top w:val="single" w:sz="4" w:space="0" w:color="auto"/>
              <w:left w:val="single" w:sz="4" w:space="0" w:color="auto"/>
              <w:bottom w:val="single" w:sz="4" w:space="0" w:color="auto"/>
              <w:right w:val="nil"/>
            </w:tcBorders>
          </w:tcPr>
          <w:p w:rsidR="00EF4538" w:rsidRPr="00EF4538" w:rsidRDefault="00EF4538" w:rsidP="00EF4538">
            <w:pPr>
              <w:widowControl w:val="0"/>
              <w:autoSpaceDE w:val="0"/>
              <w:autoSpaceDN w:val="0"/>
              <w:adjustRightInd w:val="0"/>
              <w:ind w:firstLine="35"/>
              <w:jc w:val="center"/>
              <w:rPr>
                <w:rFonts w:ascii="Arial" w:hAnsi="Arial" w:cs="Arial"/>
                <w:sz w:val="16"/>
                <w:szCs w:val="16"/>
              </w:rPr>
            </w:pPr>
            <w:r w:rsidRPr="00EF4538">
              <w:rPr>
                <w:rFonts w:ascii="Arial" w:hAnsi="Arial" w:cs="Arial"/>
                <w:sz w:val="16"/>
                <w:szCs w:val="16"/>
              </w:rPr>
              <w:t>2437,0</w:t>
            </w:r>
          </w:p>
        </w:tc>
        <w:tc>
          <w:tcPr>
            <w:tcW w:w="1417" w:type="dxa"/>
            <w:tcBorders>
              <w:top w:val="single" w:sz="4" w:space="0" w:color="auto"/>
              <w:left w:val="single" w:sz="4" w:space="0" w:color="auto"/>
              <w:bottom w:val="single" w:sz="4" w:space="0" w:color="auto"/>
              <w:right w:val="nil"/>
            </w:tcBorders>
          </w:tcPr>
          <w:p w:rsidR="00EF4538" w:rsidRPr="00EF4538" w:rsidRDefault="00EF4538" w:rsidP="00EF4538">
            <w:pPr>
              <w:widowControl w:val="0"/>
              <w:autoSpaceDE w:val="0"/>
              <w:autoSpaceDN w:val="0"/>
              <w:adjustRightInd w:val="0"/>
              <w:jc w:val="center"/>
              <w:rPr>
                <w:rFonts w:ascii="Arial" w:hAnsi="Arial" w:cs="Arial"/>
                <w:sz w:val="16"/>
                <w:szCs w:val="16"/>
              </w:rPr>
            </w:pPr>
            <w:r w:rsidRPr="00EF4538">
              <w:rPr>
                <w:rFonts w:ascii="Arial" w:hAnsi="Arial" w:cs="Arial"/>
                <w:sz w:val="16"/>
                <w:szCs w:val="16"/>
              </w:rPr>
              <w:t>0,0</w:t>
            </w:r>
          </w:p>
        </w:tc>
        <w:tc>
          <w:tcPr>
            <w:tcW w:w="1113" w:type="dxa"/>
            <w:tcBorders>
              <w:top w:val="single" w:sz="4" w:space="0" w:color="auto"/>
              <w:left w:val="single" w:sz="4" w:space="0" w:color="auto"/>
              <w:bottom w:val="single" w:sz="4" w:space="0" w:color="auto"/>
              <w:right w:val="nil"/>
            </w:tcBorders>
          </w:tcPr>
          <w:p w:rsidR="00EF4538" w:rsidRPr="00EF4538" w:rsidRDefault="00EF4538" w:rsidP="00EF4538">
            <w:pPr>
              <w:widowControl w:val="0"/>
              <w:autoSpaceDE w:val="0"/>
              <w:autoSpaceDN w:val="0"/>
              <w:adjustRightInd w:val="0"/>
              <w:jc w:val="center"/>
              <w:rPr>
                <w:rFonts w:ascii="Arial" w:hAnsi="Arial" w:cs="Arial"/>
                <w:sz w:val="16"/>
                <w:szCs w:val="16"/>
              </w:rPr>
            </w:pPr>
            <w:r w:rsidRPr="00EF4538">
              <w:rPr>
                <w:rFonts w:ascii="Arial" w:hAnsi="Arial" w:cs="Arial"/>
                <w:sz w:val="16"/>
                <w:szCs w:val="16"/>
              </w:rPr>
              <w:t>0,0</w:t>
            </w:r>
          </w:p>
        </w:tc>
        <w:tc>
          <w:tcPr>
            <w:tcW w:w="1280" w:type="dxa"/>
            <w:tcBorders>
              <w:top w:val="single" w:sz="4" w:space="0" w:color="auto"/>
              <w:left w:val="single" w:sz="4" w:space="0" w:color="auto"/>
              <w:bottom w:val="single" w:sz="4" w:space="0" w:color="auto"/>
            </w:tcBorders>
          </w:tcPr>
          <w:p w:rsidR="00EF4538" w:rsidRPr="00EF4538" w:rsidRDefault="00EF4538" w:rsidP="00EF4538">
            <w:pPr>
              <w:widowControl w:val="0"/>
              <w:autoSpaceDE w:val="0"/>
              <w:autoSpaceDN w:val="0"/>
              <w:adjustRightInd w:val="0"/>
              <w:ind w:firstLine="35"/>
              <w:jc w:val="center"/>
              <w:rPr>
                <w:rFonts w:ascii="Arial" w:hAnsi="Arial" w:cs="Arial"/>
                <w:sz w:val="16"/>
                <w:szCs w:val="16"/>
              </w:rPr>
            </w:pPr>
            <w:r w:rsidRPr="00EF4538">
              <w:rPr>
                <w:rFonts w:ascii="Arial" w:hAnsi="Arial" w:cs="Arial"/>
                <w:sz w:val="16"/>
                <w:szCs w:val="16"/>
              </w:rPr>
              <w:t>2437,0</w:t>
            </w:r>
          </w:p>
        </w:tc>
        <w:tc>
          <w:tcPr>
            <w:tcW w:w="1701" w:type="dxa"/>
            <w:tcBorders>
              <w:top w:val="single" w:sz="4" w:space="0" w:color="auto"/>
              <w:left w:val="single" w:sz="4" w:space="0" w:color="auto"/>
              <w:bottom w:val="single" w:sz="4" w:space="0" w:color="auto"/>
            </w:tcBorders>
          </w:tcPr>
          <w:p w:rsidR="00EF4538" w:rsidRPr="00EF4538" w:rsidRDefault="00EF4538" w:rsidP="00EF4538">
            <w:pPr>
              <w:widowControl w:val="0"/>
              <w:autoSpaceDE w:val="0"/>
              <w:autoSpaceDN w:val="0"/>
              <w:adjustRightInd w:val="0"/>
              <w:jc w:val="center"/>
              <w:rPr>
                <w:rFonts w:ascii="Arial" w:hAnsi="Arial" w:cs="Arial"/>
                <w:sz w:val="16"/>
                <w:szCs w:val="16"/>
              </w:rPr>
            </w:pPr>
            <w:r w:rsidRPr="00EF4538">
              <w:rPr>
                <w:rFonts w:ascii="Arial" w:hAnsi="Arial" w:cs="Arial"/>
                <w:sz w:val="16"/>
                <w:szCs w:val="16"/>
              </w:rPr>
              <w:t>0,0</w:t>
            </w:r>
          </w:p>
        </w:tc>
      </w:tr>
      <w:tr w:rsidR="00EF4538" w:rsidRPr="00EF4538" w:rsidTr="005B2085">
        <w:tblPrEx>
          <w:tblCellMar>
            <w:top w:w="0" w:type="dxa"/>
            <w:bottom w:w="0" w:type="dxa"/>
          </w:tblCellMar>
        </w:tblPrEx>
        <w:tc>
          <w:tcPr>
            <w:tcW w:w="2835" w:type="dxa"/>
            <w:tcBorders>
              <w:top w:val="single" w:sz="4" w:space="0" w:color="auto"/>
              <w:bottom w:val="single" w:sz="4" w:space="0" w:color="auto"/>
              <w:right w:val="single" w:sz="4" w:space="0" w:color="auto"/>
            </w:tcBorders>
          </w:tcPr>
          <w:p w:rsidR="00EF4538" w:rsidRPr="00EF4538" w:rsidRDefault="00EF4538" w:rsidP="00EF4538">
            <w:pPr>
              <w:widowControl w:val="0"/>
              <w:autoSpaceDE w:val="0"/>
              <w:autoSpaceDN w:val="0"/>
              <w:adjustRightInd w:val="0"/>
              <w:jc w:val="center"/>
              <w:rPr>
                <w:rFonts w:ascii="Arial" w:hAnsi="Arial" w:cs="Arial"/>
                <w:sz w:val="16"/>
                <w:szCs w:val="16"/>
              </w:rPr>
            </w:pPr>
            <w:r w:rsidRPr="00EF4538">
              <w:rPr>
                <w:rFonts w:ascii="Arial" w:hAnsi="Arial" w:cs="Arial"/>
                <w:sz w:val="16"/>
                <w:szCs w:val="16"/>
              </w:rPr>
              <w:t>2023 год</w:t>
            </w:r>
          </w:p>
        </w:tc>
        <w:tc>
          <w:tcPr>
            <w:tcW w:w="1276" w:type="dxa"/>
            <w:tcBorders>
              <w:top w:val="single" w:sz="4" w:space="0" w:color="auto"/>
              <w:left w:val="single" w:sz="4" w:space="0" w:color="auto"/>
              <w:bottom w:val="single" w:sz="4" w:space="0" w:color="auto"/>
              <w:right w:val="nil"/>
            </w:tcBorders>
          </w:tcPr>
          <w:p w:rsidR="00EF4538" w:rsidRPr="00EF4538" w:rsidRDefault="00EF4538" w:rsidP="00EF4538">
            <w:pPr>
              <w:widowControl w:val="0"/>
              <w:autoSpaceDE w:val="0"/>
              <w:autoSpaceDN w:val="0"/>
              <w:adjustRightInd w:val="0"/>
              <w:jc w:val="center"/>
              <w:rPr>
                <w:rFonts w:ascii="Arial" w:hAnsi="Arial" w:cs="Arial"/>
                <w:sz w:val="16"/>
                <w:szCs w:val="16"/>
              </w:rPr>
            </w:pPr>
            <w:r w:rsidRPr="00EF4538">
              <w:rPr>
                <w:rFonts w:ascii="Arial" w:hAnsi="Arial" w:cs="Arial"/>
                <w:sz w:val="16"/>
                <w:szCs w:val="16"/>
              </w:rPr>
              <w:t>3681,0</w:t>
            </w:r>
          </w:p>
        </w:tc>
        <w:tc>
          <w:tcPr>
            <w:tcW w:w="1417" w:type="dxa"/>
            <w:tcBorders>
              <w:top w:val="single" w:sz="4" w:space="0" w:color="auto"/>
              <w:left w:val="single" w:sz="4" w:space="0" w:color="auto"/>
              <w:bottom w:val="single" w:sz="4" w:space="0" w:color="auto"/>
              <w:right w:val="nil"/>
            </w:tcBorders>
          </w:tcPr>
          <w:p w:rsidR="00EF4538" w:rsidRPr="00EF4538" w:rsidRDefault="00EF4538" w:rsidP="00EF4538">
            <w:pPr>
              <w:widowControl w:val="0"/>
              <w:autoSpaceDE w:val="0"/>
              <w:autoSpaceDN w:val="0"/>
              <w:adjustRightInd w:val="0"/>
              <w:jc w:val="center"/>
              <w:rPr>
                <w:rFonts w:ascii="Arial" w:hAnsi="Arial" w:cs="Arial"/>
                <w:sz w:val="16"/>
                <w:szCs w:val="16"/>
              </w:rPr>
            </w:pPr>
            <w:r w:rsidRPr="00EF4538">
              <w:rPr>
                <w:rFonts w:ascii="Arial" w:hAnsi="Arial" w:cs="Arial"/>
                <w:sz w:val="16"/>
                <w:szCs w:val="16"/>
              </w:rPr>
              <w:t>0,0</w:t>
            </w:r>
          </w:p>
        </w:tc>
        <w:tc>
          <w:tcPr>
            <w:tcW w:w="1113" w:type="dxa"/>
            <w:tcBorders>
              <w:top w:val="single" w:sz="4" w:space="0" w:color="auto"/>
              <w:left w:val="single" w:sz="4" w:space="0" w:color="auto"/>
              <w:bottom w:val="single" w:sz="4" w:space="0" w:color="auto"/>
              <w:right w:val="nil"/>
            </w:tcBorders>
          </w:tcPr>
          <w:p w:rsidR="00EF4538" w:rsidRPr="00EF4538" w:rsidRDefault="00EF4538" w:rsidP="00EF4538">
            <w:pPr>
              <w:widowControl w:val="0"/>
              <w:autoSpaceDE w:val="0"/>
              <w:autoSpaceDN w:val="0"/>
              <w:adjustRightInd w:val="0"/>
              <w:jc w:val="center"/>
              <w:rPr>
                <w:rFonts w:ascii="Arial" w:hAnsi="Arial" w:cs="Arial"/>
                <w:sz w:val="16"/>
                <w:szCs w:val="16"/>
              </w:rPr>
            </w:pPr>
            <w:r w:rsidRPr="00EF4538">
              <w:rPr>
                <w:rFonts w:ascii="Arial" w:hAnsi="Arial" w:cs="Arial"/>
                <w:sz w:val="16"/>
                <w:szCs w:val="16"/>
              </w:rPr>
              <w:t>0,0</w:t>
            </w:r>
          </w:p>
        </w:tc>
        <w:tc>
          <w:tcPr>
            <w:tcW w:w="1280" w:type="dxa"/>
            <w:tcBorders>
              <w:top w:val="single" w:sz="4" w:space="0" w:color="auto"/>
              <w:left w:val="single" w:sz="4" w:space="0" w:color="auto"/>
              <w:bottom w:val="single" w:sz="4" w:space="0" w:color="auto"/>
            </w:tcBorders>
          </w:tcPr>
          <w:p w:rsidR="00EF4538" w:rsidRPr="00EF4538" w:rsidRDefault="00EF4538" w:rsidP="00EF4538">
            <w:pPr>
              <w:widowControl w:val="0"/>
              <w:autoSpaceDE w:val="0"/>
              <w:autoSpaceDN w:val="0"/>
              <w:adjustRightInd w:val="0"/>
              <w:jc w:val="center"/>
              <w:rPr>
                <w:rFonts w:ascii="Arial" w:hAnsi="Arial" w:cs="Arial"/>
                <w:sz w:val="16"/>
                <w:szCs w:val="16"/>
              </w:rPr>
            </w:pPr>
            <w:r w:rsidRPr="00EF4538">
              <w:rPr>
                <w:rFonts w:ascii="Arial" w:hAnsi="Arial" w:cs="Arial"/>
                <w:sz w:val="16"/>
                <w:szCs w:val="16"/>
              </w:rPr>
              <w:t>3681,0</w:t>
            </w:r>
          </w:p>
        </w:tc>
        <w:tc>
          <w:tcPr>
            <w:tcW w:w="1701" w:type="dxa"/>
            <w:tcBorders>
              <w:top w:val="single" w:sz="4" w:space="0" w:color="auto"/>
              <w:left w:val="single" w:sz="4" w:space="0" w:color="auto"/>
              <w:bottom w:val="single" w:sz="4" w:space="0" w:color="auto"/>
            </w:tcBorders>
          </w:tcPr>
          <w:p w:rsidR="00EF4538" w:rsidRPr="00EF4538" w:rsidRDefault="00EF4538" w:rsidP="00EF4538">
            <w:pPr>
              <w:widowControl w:val="0"/>
              <w:autoSpaceDE w:val="0"/>
              <w:autoSpaceDN w:val="0"/>
              <w:adjustRightInd w:val="0"/>
              <w:jc w:val="center"/>
              <w:rPr>
                <w:rFonts w:ascii="Arial" w:hAnsi="Arial" w:cs="Arial"/>
                <w:sz w:val="16"/>
                <w:szCs w:val="16"/>
              </w:rPr>
            </w:pPr>
            <w:r w:rsidRPr="00EF4538">
              <w:rPr>
                <w:rFonts w:ascii="Arial" w:hAnsi="Arial" w:cs="Arial"/>
                <w:sz w:val="16"/>
                <w:szCs w:val="16"/>
              </w:rPr>
              <w:t>0,0</w:t>
            </w:r>
          </w:p>
        </w:tc>
      </w:tr>
      <w:tr w:rsidR="00EF4538" w:rsidRPr="00EF4538" w:rsidTr="005B2085">
        <w:tblPrEx>
          <w:tblCellMar>
            <w:top w:w="0" w:type="dxa"/>
            <w:bottom w:w="0" w:type="dxa"/>
          </w:tblCellMar>
        </w:tblPrEx>
        <w:tc>
          <w:tcPr>
            <w:tcW w:w="2835" w:type="dxa"/>
            <w:tcBorders>
              <w:top w:val="single" w:sz="4" w:space="0" w:color="auto"/>
              <w:bottom w:val="single" w:sz="4" w:space="0" w:color="auto"/>
              <w:right w:val="single" w:sz="4" w:space="0" w:color="auto"/>
            </w:tcBorders>
          </w:tcPr>
          <w:p w:rsidR="00EF4538" w:rsidRPr="00EF4538" w:rsidRDefault="00EF4538" w:rsidP="00EF4538">
            <w:pPr>
              <w:widowControl w:val="0"/>
              <w:autoSpaceDE w:val="0"/>
              <w:autoSpaceDN w:val="0"/>
              <w:adjustRightInd w:val="0"/>
              <w:jc w:val="center"/>
              <w:rPr>
                <w:rFonts w:ascii="Arial" w:hAnsi="Arial" w:cs="Arial"/>
                <w:sz w:val="16"/>
                <w:szCs w:val="16"/>
              </w:rPr>
            </w:pPr>
            <w:r w:rsidRPr="00EF4538">
              <w:rPr>
                <w:rFonts w:ascii="Arial" w:hAnsi="Arial" w:cs="Arial"/>
                <w:sz w:val="16"/>
                <w:szCs w:val="16"/>
              </w:rPr>
              <w:t>2024 год</w:t>
            </w:r>
          </w:p>
        </w:tc>
        <w:tc>
          <w:tcPr>
            <w:tcW w:w="1276" w:type="dxa"/>
            <w:tcBorders>
              <w:top w:val="single" w:sz="4" w:space="0" w:color="auto"/>
              <w:left w:val="single" w:sz="4" w:space="0" w:color="auto"/>
              <w:bottom w:val="single" w:sz="4" w:space="0" w:color="auto"/>
              <w:right w:val="nil"/>
            </w:tcBorders>
          </w:tcPr>
          <w:p w:rsidR="00EF4538" w:rsidRPr="00EF4538" w:rsidRDefault="00EF4538" w:rsidP="00EF4538">
            <w:pPr>
              <w:widowControl w:val="0"/>
              <w:autoSpaceDE w:val="0"/>
              <w:autoSpaceDN w:val="0"/>
              <w:adjustRightInd w:val="0"/>
              <w:jc w:val="center"/>
              <w:rPr>
                <w:rFonts w:ascii="Arial" w:hAnsi="Arial" w:cs="Arial"/>
                <w:sz w:val="16"/>
                <w:szCs w:val="16"/>
              </w:rPr>
            </w:pPr>
            <w:r w:rsidRPr="00EF4538">
              <w:rPr>
                <w:rFonts w:ascii="Arial" w:hAnsi="Arial" w:cs="Arial"/>
                <w:sz w:val="16"/>
                <w:szCs w:val="16"/>
              </w:rPr>
              <w:t>3685,0</w:t>
            </w:r>
          </w:p>
        </w:tc>
        <w:tc>
          <w:tcPr>
            <w:tcW w:w="1417" w:type="dxa"/>
            <w:tcBorders>
              <w:top w:val="single" w:sz="4" w:space="0" w:color="auto"/>
              <w:left w:val="single" w:sz="4" w:space="0" w:color="auto"/>
              <w:bottom w:val="single" w:sz="4" w:space="0" w:color="auto"/>
              <w:right w:val="nil"/>
            </w:tcBorders>
          </w:tcPr>
          <w:p w:rsidR="00EF4538" w:rsidRPr="00EF4538" w:rsidRDefault="00EF4538" w:rsidP="00EF4538">
            <w:pPr>
              <w:widowControl w:val="0"/>
              <w:autoSpaceDE w:val="0"/>
              <w:autoSpaceDN w:val="0"/>
              <w:adjustRightInd w:val="0"/>
              <w:jc w:val="center"/>
              <w:rPr>
                <w:rFonts w:ascii="Arial" w:hAnsi="Arial" w:cs="Arial"/>
                <w:sz w:val="16"/>
                <w:szCs w:val="16"/>
              </w:rPr>
            </w:pPr>
            <w:r w:rsidRPr="00EF4538">
              <w:rPr>
                <w:rFonts w:ascii="Arial" w:hAnsi="Arial" w:cs="Arial"/>
                <w:sz w:val="16"/>
                <w:szCs w:val="16"/>
              </w:rPr>
              <w:t>0,0</w:t>
            </w:r>
          </w:p>
        </w:tc>
        <w:tc>
          <w:tcPr>
            <w:tcW w:w="1113" w:type="dxa"/>
            <w:tcBorders>
              <w:top w:val="single" w:sz="4" w:space="0" w:color="auto"/>
              <w:left w:val="single" w:sz="4" w:space="0" w:color="auto"/>
              <w:bottom w:val="single" w:sz="4" w:space="0" w:color="auto"/>
              <w:right w:val="nil"/>
            </w:tcBorders>
          </w:tcPr>
          <w:p w:rsidR="00EF4538" w:rsidRPr="00EF4538" w:rsidRDefault="00EF4538" w:rsidP="00EF4538">
            <w:pPr>
              <w:widowControl w:val="0"/>
              <w:autoSpaceDE w:val="0"/>
              <w:autoSpaceDN w:val="0"/>
              <w:adjustRightInd w:val="0"/>
              <w:jc w:val="center"/>
              <w:rPr>
                <w:rFonts w:ascii="Arial" w:hAnsi="Arial" w:cs="Arial"/>
                <w:sz w:val="16"/>
                <w:szCs w:val="16"/>
              </w:rPr>
            </w:pPr>
            <w:r w:rsidRPr="00EF4538">
              <w:rPr>
                <w:rFonts w:ascii="Arial" w:hAnsi="Arial" w:cs="Arial"/>
                <w:sz w:val="16"/>
                <w:szCs w:val="16"/>
              </w:rPr>
              <w:t>0,0</w:t>
            </w:r>
          </w:p>
        </w:tc>
        <w:tc>
          <w:tcPr>
            <w:tcW w:w="1280" w:type="dxa"/>
            <w:tcBorders>
              <w:top w:val="single" w:sz="4" w:space="0" w:color="auto"/>
              <w:left w:val="single" w:sz="4" w:space="0" w:color="auto"/>
              <w:bottom w:val="single" w:sz="4" w:space="0" w:color="auto"/>
            </w:tcBorders>
          </w:tcPr>
          <w:p w:rsidR="00EF4538" w:rsidRPr="00EF4538" w:rsidRDefault="00EF4538" w:rsidP="00EF4538">
            <w:pPr>
              <w:widowControl w:val="0"/>
              <w:autoSpaceDE w:val="0"/>
              <w:autoSpaceDN w:val="0"/>
              <w:adjustRightInd w:val="0"/>
              <w:jc w:val="center"/>
              <w:rPr>
                <w:rFonts w:ascii="Arial" w:hAnsi="Arial" w:cs="Arial"/>
                <w:sz w:val="16"/>
                <w:szCs w:val="16"/>
              </w:rPr>
            </w:pPr>
            <w:r w:rsidRPr="00EF4538">
              <w:rPr>
                <w:rFonts w:ascii="Arial" w:hAnsi="Arial" w:cs="Arial"/>
                <w:sz w:val="16"/>
                <w:szCs w:val="16"/>
              </w:rPr>
              <w:t>3685,0</w:t>
            </w:r>
          </w:p>
        </w:tc>
        <w:tc>
          <w:tcPr>
            <w:tcW w:w="1701" w:type="dxa"/>
            <w:tcBorders>
              <w:top w:val="single" w:sz="4" w:space="0" w:color="auto"/>
              <w:left w:val="single" w:sz="4" w:space="0" w:color="auto"/>
              <w:bottom w:val="single" w:sz="4" w:space="0" w:color="auto"/>
            </w:tcBorders>
          </w:tcPr>
          <w:p w:rsidR="00EF4538" w:rsidRPr="00EF4538" w:rsidRDefault="00EF4538" w:rsidP="00EF4538">
            <w:pPr>
              <w:widowControl w:val="0"/>
              <w:autoSpaceDE w:val="0"/>
              <w:autoSpaceDN w:val="0"/>
              <w:adjustRightInd w:val="0"/>
              <w:jc w:val="center"/>
              <w:rPr>
                <w:rFonts w:ascii="Arial" w:hAnsi="Arial" w:cs="Arial"/>
                <w:sz w:val="16"/>
                <w:szCs w:val="16"/>
              </w:rPr>
            </w:pPr>
            <w:r w:rsidRPr="00EF4538">
              <w:rPr>
                <w:rFonts w:ascii="Arial" w:hAnsi="Arial" w:cs="Arial"/>
                <w:sz w:val="16"/>
                <w:szCs w:val="16"/>
              </w:rPr>
              <w:t>0,0</w:t>
            </w:r>
          </w:p>
        </w:tc>
      </w:tr>
      <w:tr w:rsidR="00EF4538" w:rsidRPr="00EF4538" w:rsidTr="005B2085">
        <w:tblPrEx>
          <w:tblCellMar>
            <w:top w:w="0" w:type="dxa"/>
            <w:bottom w:w="0" w:type="dxa"/>
          </w:tblCellMar>
        </w:tblPrEx>
        <w:tc>
          <w:tcPr>
            <w:tcW w:w="2835" w:type="dxa"/>
            <w:tcBorders>
              <w:top w:val="single" w:sz="4" w:space="0" w:color="auto"/>
              <w:bottom w:val="single" w:sz="4" w:space="0" w:color="auto"/>
              <w:right w:val="single" w:sz="4" w:space="0" w:color="auto"/>
            </w:tcBorders>
          </w:tcPr>
          <w:p w:rsidR="00EF4538" w:rsidRPr="00EF4538" w:rsidRDefault="00EF4538" w:rsidP="00EF4538">
            <w:pPr>
              <w:widowControl w:val="0"/>
              <w:autoSpaceDE w:val="0"/>
              <w:autoSpaceDN w:val="0"/>
              <w:adjustRightInd w:val="0"/>
              <w:jc w:val="center"/>
              <w:rPr>
                <w:rFonts w:ascii="Arial" w:hAnsi="Arial" w:cs="Arial"/>
                <w:sz w:val="16"/>
                <w:szCs w:val="16"/>
              </w:rPr>
            </w:pPr>
            <w:r w:rsidRPr="00EF4538">
              <w:rPr>
                <w:rFonts w:ascii="Arial" w:hAnsi="Arial" w:cs="Arial"/>
                <w:sz w:val="16"/>
                <w:szCs w:val="16"/>
              </w:rPr>
              <w:t>2025 год</w:t>
            </w:r>
          </w:p>
        </w:tc>
        <w:tc>
          <w:tcPr>
            <w:tcW w:w="1276" w:type="dxa"/>
            <w:tcBorders>
              <w:top w:val="single" w:sz="4" w:space="0" w:color="auto"/>
              <w:left w:val="single" w:sz="4" w:space="0" w:color="auto"/>
              <w:bottom w:val="single" w:sz="4" w:space="0" w:color="auto"/>
              <w:right w:val="nil"/>
            </w:tcBorders>
          </w:tcPr>
          <w:p w:rsidR="00EF4538" w:rsidRPr="00EF4538" w:rsidRDefault="00EF4538" w:rsidP="00EF4538">
            <w:pPr>
              <w:widowControl w:val="0"/>
              <w:autoSpaceDE w:val="0"/>
              <w:autoSpaceDN w:val="0"/>
              <w:adjustRightInd w:val="0"/>
              <w:jc w:val="center"/>
              <w:rPr>
                <w:rFonts w:ascii="Arial" w:hAnsi="Arial" w:cs="Arial"/>
                <w:sz w:val="16"/>
                <w:szCs w:val="16"/>
              </w:rPr>
            </w:pPr>
            <w:r w:rsidRPr="00EF4538">
              <w:rPr>
                <w:rFonts w:ascii="Arial" w:hAnsi="Arial" w:cs="Arial"/>
                <w:sz w:val="16"/>
                <w:szCs w:val="16"/>
              </w:rPr>
              <w:t>3689,0</w:t>
            </w:r>
          </w:p>
        </w:tc>
        <w:tc>
          <w:tcPr>
            <w:tcW w:w="1417" w:type="dxa"/>
            <w:tcBorders>
              <w:top w:val="single" w:sz="4" w:space="0" w:color="auto"/>
              <w:left w:val="single" w:sz="4" w:space="0" w:color="auto"/>
              <w:bottom w:val="single" w:sz="4" w:space="0" w:color="auto"/>
              <w:right w:val="nil"/>
            </w:tcBorders>
          </w:tcPr>
          <w:p w:rsidR="00EF4538" w:rsidRPr="00EF4538" w:rsidRDefault="00EF4538" w:rsidP="00EF4538">
            <w:pPr>
              <w:widowControl w:val="0"/>
              <w:autoSpaceDE w:val="0"/>
              <w:autoSpaceDN w:val="0"/>
              <w:adjustRightInd w:val="0"/>
              <w:jc w:val="center"/>
              <w:rPr>
                <w:rFonts w:ascii="Arial" w:hAnsi="Arial" w:cs="Arial"/>
                <w:sz w:val="16"/>
                <w:szCs w:val="16"/>
              </w:rPr>
            </w:pPr>
            <w:r w:rsidRPr="00EF4538">
              <w:rPr>
                <w:rFonts w:ascii="Arial" w:hAnsi="Arial" w:cs="Arial"/>
                <w:sz w:val="16"/>
                <w:szCs w:val="16"/>
              </w:rPr>
              <w:t>0,0</w:t>
            </w:r>
          </w:p>
        </w:tc>
        <w:tc>
          <w:tcPr>
            <w:tcW w:w="1113" w:type="dxa"/>
            <w:tcBorders>
              <w:top w:val="single" w:sz="4" w:space="0" w:color="auto"/>
              <w:left w:val="single" w:sz="4" w:space="0" w:color="auto"/>
              <w:bottom w:val="single" w:sz="4" w:space="0" w:color="auto"/>
              <w:right w:val="nil"/>
            </w:tcBorders>
          </w:tcPr>
          <w:p w:rsidR="00EF4538" w:rsidRPr="00EF4538" w:rsidRDefault="00EF4538" w:rsidP="00EF4538">
            <w:pPr>
              <w:widowControl w:val="0"/>
              <w:autoSpaceDE w:val="0"/>
              <w:autoSpaceDN w:val="0"/>
              <w:adjustRightInd w:val="0"/>
              <w:jc w:val="center"/>
              <w:rPr>
                <w:rFonts w:ascii="Arial" w:hAnsi="Arial" w:cs="Arial"/>
                <w:sz w:val="16"/>
                <w:szCs w:val="16"/>
              </w:rPr>
            </w:pPr>
            <w:r w:rsidRPr="00EF4538">
              <w:rPr>
                <w:rFonts w:ascii="Arial" w:hAnsi="Arial" w:cs="Arial"/>
                <w:sz w:val="16"/>
                <w:szCs w:val="16"/>
              </w:rPr>
              <w:t>0,0</w:t>
            </w:r>
          </w:p>
        </w:tc>
        <w:tc>
          <w:tcPr>
            <w:tcW w:w="1280" w:type="dxa"/>
            <w:tcBorders>
              <w:top w:val="single" w:sz="4" w:space="0" w:color="auto"/>
              <w:left w:val="single" w:sz="4" w:space="0" w:color="auto"/>
              <w:bottom w:val="single" w:sz="4" w:space="0" w:color="auto"/>
            </w:tcBorders>
          </w:tcPr>
          <w:p w:rsidR="00EF4538" w:rsidRPr="00EF4538" w:rsidRDefault="00EF4538" w:rsidP="00EF4538">
            <w:pPr>
              <w:widowControl w:val="0"/>
              <w:autoSpaceDE w:val="0"/>
              <w:autoSpaceDN w:val="0"/>
              <w:adjustRightInd w:val="0"/>
              <w:jc w:val="center"/>
              <w:rPr>
                <w:rFonts w:ascii="Arial" w:hAnsi="Arial" w:cs="Arial"/>
                <w:sz w:val="16"/>
                <w:szCs w:val="16"/>
              </w:rPr>
            </w:pPr>
            <w:r w:rsidRPr="00EF4538">
              <w:rPr>
                <w:rFonts w:ascii="Arial" w:hAnsi="Arial" w:cs="Arial"/>
                <w:sz w:val="16"/>
                <w:szCs w:val="16"/>
              </w:rPr>
              <w:t>3689,0</w:t>
            </w:r>
          </w:p>
        </w:tc>
        <w:tc>
          <w:tcPr>
            <w:tcW w:w="1701" w:type="dxa"/>
            <w:tcBorders>
              <w:top w:val="single" w:sz="4" w:space="0" w:color="auto"/>
              <w:left w:val="single" w:sz="4" w:space="0" w:color="auto"/>
              <w:bottom w:val="single" w:sz="4" w:space="0" w:color="auto"/>
            </w:tcBorders>
          </w:tcPr>
          <w:p w:rsidR="00EF4538" w:rsidRPr="00EF4538" w:rsidRDefault="00EF4538" w:rsidP="00EF4538">
            <w:pPr>
              <w:widowControl w:val="0"/>
              <w:autoSpaceDE w:val="0"/>
              <w:autoSpaceDN w:val="0"/>
              <w:adjustRightInd w:val="0"/>
              <w:jc w:val="center"/>
              <w:rPr>
                <w:rFonts w:ascii="Arial" w:hAnsi="Arial" w:cs="Arial"/>
                <w:sz w:val="16"/>
                <w:szCs w:val="16"/>
              </w:rPr>
            </w:pPr>
            <w:r w:rsidRPr="00EF4538">
              <w:rPr>
                <w:rFonts w:ascii="Arial" w:hAnsi="Arial" w:cs="Arial"/>
                <w:sz w:val="16"/>
                <w:szCs w:val="16"/>
              </w:rPr>
              <w:t>0,0</w:t>
            </w:r>
          </w:p>
        </w:tc>
      </w:tr>
      <w:tr w:rsidR="00EF4538" w:rsidRPr="00EF4538" w:rsidTr="005B2085">
        <w:tblPrEx>
          <w:tblCellMar>
            <w:top w:w="0" w:type="dxa"/>
            <w:bottom w:w="0" w:type="dxa"/>
          </w:tblCellMar>
        </w:tblPrEx>
        <w:tc>
          <w:tcPr>
            <w:tcW w:w="2835" w:type="dxa"/>
            <w:tcBorders>
              <w:top w:val="single" w:sz="4" w:space="0" w:color="auto"/>
              <w:bottom w:val="single" w:sz="4" w:space="0" w:color="auto"/>
              <w:right w:val="single" w:sz="4" w:space="0" w:color="auto"/>
            </w:tcBorders>
          </w:tcPr>
          <w:p w:rsidR="00EF4538" w:rsidRPr="00EF4538" w:rsidRDefault="00EF4538" w:rsidP="00EF4538">
            <w:pPr>
              <w:widowControl w:val="0"/>
              <w:autoSpaceDE w:val="0"/>
              <w:autoSpaceDN w:val="0"/>
              <w:adjustRightInd w:val="0"/>
              <w:jc w:val="center"/>
              <w:rPr>
                <w:rFonts w:ascii="Arial" w:hAnsi="Arial" w:cs="Arial"/>
                <w:sz w:val="16"/>
                <w:szCs w:val="16"/>
              </w:rPr>
            </w:pPr>
            <w:r w:rsidRPr="00EF4538">
              <w:rPr>
                <w:rFonts w:ascii="Arial" w:hAnsi="Arial" w:cs="Arial"/>
                <w:sz w:val="16"/>
                <w:szCs w:val="16"/>
              </w:rPr>
              <w:t>2026 год</w:t>
            </w:r>
          </w:p>
        </w:tc>
        <w:tc>
          <w:tcPr>
            <w:tcW w:w="1276" w:type="dxa"/>
            <w:tcBorders>
              <w:top w:val="single" w:sz="4" w:space="0" w:color="auto"/>
              <w:left w:val="single" w:sz="4" w:space="0" w:color="auto"/>
              <w:bottom w:val="single" w:sz="4" w:space="0" w:color="auto"/>
              <w:right w:val="nil"/>
            </w:tcBorders>
          </w:tcPr>
          <w:p w:rsidR="00EF4538" w:rsidRPr="00EF4538" w:rsidRDefault="00EF4538" w:rsidP="00EF4538">
            <w:pPr>
              <w:widowControl w:val="0"/>
              <w:autoSpaceDE w:val="0"/>
              <w:autoSpaceDN w:val="0"/>
              <w:adjustRightInd w:val="0"/>
              <w:jc w:val="center"/>
              <w:rPr>
                <w:rFonts w:ascii="Arial" w:hAnsi="Arial" w:cs="Arial"/>
                <w:sz w:val="16"/>
                <w:szCs w:val="16"/>
              </w:rPr>
            </w:pPr>
            <w:r w:rsidRPr="00EF4538">
              <w:rPr>
                <w:rFonts w:ascii="Arial" w:hAnsi="Arial" w:cs="Arial"/>
                <w:sz w:val="16"/>
                <w:szCs w:val="16"/>
              </w:rPr>
              <w:t>3693,0</w:t>
            </w:r>
          </w:p>
        </w:tc>
        <w:tc>
          <w:tcPr>
            <w:tcW w:w="1417" w:type="dxa"/>
            <w:tcBorders>
              <w:top w:val="single" w:sz="4" w:space="0" w:color="auto"/>
              <w:left w:val="single" w:sz="4" w:space="0" w:color="auto"/>
              <w:bottom w:val="single" w:sz="4" w:space="0" w:color="auto"/>
              <w:right w:val="nil"/>
            </w:tcBorders>
          </w:tcPr>
          <w:p w:rsidR="00EF4538" w:rsidRPr="00EF4538" w:rsidRDefault="00EF4538" w:rsidP="00EF4538">
            <w:pPr>
              <w:widowControl w:val="0"/>
              <w:autoSpaceDE w:val="0"/>
              <w:autoSpaceDN w:val="0"/>
              <w:adjustRightInd w:val="0"/>
              <w:jc w:val="center"/>
              <w:rPr>
                <w:rFonts w:ascii="Arial" w:hAnsi="Arial" w:cs="Arial"/>
                <w:sz w:val="16"/>
                <w:szCs w:val="16"/>
              </w:rPr>
            </w:pPr>
            <w:r w:rsidRPr="00EF4538">
              <w:rPr>
                <w:rFonts w:ascii="Arial" w:hAnsi="Arial" w:cs="Arial"/>
                <w:sz w:val="16"/>
                <w:szCs w:val="16"/>
              </w:rPr>
              <w:t>0,0</w:t>
            </w:r>
          </w:p>
        </w:tc>
        <w:tc>
          <w:tcPr>
            <w:tcW w:w="1113" w:type="dxa"/>
            <w:tcBorders>
              <w:top w:val="single" w:sz="4" w:space="0" w:color="auto"/>
              <w:left w:val="single" w:sz="4" w:space="0" w:color="auto"/>
              <w:bottom w:val="single" w:sz="4" w:space="0" w:color="auto"/>
              <w:right w:val="nil"/>
            </w:tcBorders>
          </w:tcPr>
          <w:p w:rsidR="00EF4538" w:rsidRPr="00EF4538" w:rsidRDefault="00EF4538" w:rsidP="00EF4538">
            <w:pPr>
              <w:widowControl w:val="0"/>
              <w:autoSpaceDE w:val="0"/>
              <w:autoSpaceDN w:val="0"/>
              <w:adjustRightInd w:val="0"/>
              <w:jc w:val="center"/>
              <w:rPr>
                <w:rFonts w:ascii="Arial" w:hAnsi="Arial" w:cs="Arial"/>
                <w:sz w:val="16"/>
                <w:szCs w:val="16"/>
              </w:rPr>
            </w:pPr>
            <w:r w:rsidRPr="00EF4538">
              <w:rPr>
                <w:rFonts w:ascii="Arial" w:hAnsi="Arial" w:cs="Arial"/>
                <w:sz w:val="16"/>
                <w:szCs w:val="16"/>
              </w:rPr>
              <w:t>0,0</w:t>
            </w:r>
          </w:p>
        </w:tc>
        <w:tc>
          <w:tcPr>
            <w:tcW w:w="1280" w:type="dxa"/>
            <w:tcBorders>
              <w:top w:val="single" w:sz="4" w:space="0" w:color="auto"/>
              <w:left w:val="single" w:sz="4" w:space="0" w:color="auto"/>
              <w:bottom w:val="single" w:sz="4" w:space="0" w:color="auto"/>
            </w:tcBorders>
          </w:tcPr>
          <w:p w:rsidR="00EF4538" w:rsidRPr="00EF4538" w:rsidRDefault="00EF4538" w:rsidP="00EF4538">
            <w:pPr>
              <w:widowControl w:val="0"/>
              <w:autoSpaceDE w:val="0"/>
              <w:autoSpaceDN w:val="0"/>
              <w:adjustRightInd w:val="0"/>
              <w:jc w:val="center"/>
              <w:rPr>
                <w:rFonts w:ascii="Arial" w:hAnsi="Arial" w:cs="Arial"/>
                <w:sz w:val="16"/>
                <w:szCs w:val="16"/>
              </w:rPr>
            </w:pPr>
            <w:r w:rsidRPr="00EF4538">
              <w:rPr>
                <w:rFonts w:ascii="Arial" w:hAnsi="Arial" w:cs="Arial"/>
                <w:sz w:val="16"/>
                <w:szCs w:val="16"/>
              </w:rPr>
              <w:t>3693,0</w:t>
            </w:r>
          </w:p>
        </w:tc>
        <w:tc>
          <w:tcPr>
            <w:tcW w:w="1701" w:type="dxa"/>
            <w:tcBorders>
              <w:top w:val="single" w:sz="4" w:space="0" w:color="auto"/>
              <w:left w:val="single" w:sz="4" w:space="0" w:color="auto"/>
              <w:bottom w:val="single" w:sz="4" w:space="0" w:color="auto"/>
            </w:tcBorders>
          </w:tcPr>
          <w:p w:rsidR="00EF4538" w:rsidRPr="00EF4538" w:rsidRDefault="00EF4538" w:rsidP="00EF4538">
            <w:pPr>
              <w:widowControl w:val="0"/>
              <w:autoSpaceDE w:val="0"/>
              <w:autoSpaceDN w:val="0"/>
              <w:adjustRightInd w:val="0"/>
              <w:jc w:val="center"/>
              <w:rPr>
                <w:rFonts w:ascii="Arial" w:hAnsi="Arial" w:cs="Arial"/>
                <w:sz w:val="16"/>
                <w:szCs w:val="16"/>
              </w:rPr>
            </w:pPr>
            <w:r w:rsidRPr="00EF4538">
              <w:rPr>
                <w:rFonts w:ascii="Arial" w:hAnsi="Arial" w:cs="Arial"/>
                <w:sz w:val="16"/>
                <w:szCs w:val="16"/>
              </w:rPr>
              <w:t>0,0</w:t>
            </w:r>
          </w:p>
        </w:tc>
      </w:tr>
      <w:tr w:rsidR="00EF4538" w:rsidRPr="00EF4538" w:rsidTr="005B2085">
        <w:tblPrEx>
          <w:tblCellMar>
            <w:top w:w="0" w:type="dxa"/>
            <w:bottom w:w="0" w:type="dxa"/>
          </w:tblCellMar>
        </w:tblPrEx>
        <w:tc>
          <w:tcPr>
            <w:tcW w:w="2835" w:type="dxa"/>
            <w:tcBorders>
              <w:top w:val="single" w:sz="4" w:space="0" w:color="auto"/>
              <w:bottom w:val="single" w:sz="4" w:space="0" w:color="auto"/>
              <w:right w:val="single" w:sz="4" w:space="0" w:color="auto"/>
            </w:tcBorders>
          </w:tcPr>
          <w:p w:rsidR="00EF4538" w:rsidRPr="00EF4538" w:rsidRDefault="00EF4538" w:rsidP="00EF4538">
            <w:pPr>
              <w:widowControl w:val="0"/>
              <w:autoSpaceDE w:val="0"/>
              <w:autoSpaceDN w:val="0"/>
              <w:adjustRightInd w:val="0"/>
              <w:jc w:val="center"/>
              <w:rPr>
                <w:rFonts w:ascii="Arial" w:hAnsi="Arial" w:cs="Arial"/>
                <w:sz w:val="16"/>
                <w:szCs w:val="16"/>
              </w:rPr>
            </w:pPr>
            <w:r w:rsidRPr="00EF4538">
              <w:rPr>
                <w:rFonts w:ascii="Arial" w:hAnsi="Arial" w:cs="Arial"/>
                <w:sz w:val="16"/>
                <w:szCs w:val="16"/>
              </w:rPr>
              <w:t>2027 год</w:t>
            </w:r>
          </w:p>
        </w:tc>
        <w:tc>
          <w:tcPr>
            <w:tcW w:w="1276" w:type="dxa"/>
            <w:tcBorders>
              <w:top w:val="single" w:sz="4" w:space="0" w:color="auto"/>
              <w:left w:val="single" w:sz="4" w:space="0" w:color="auto"/>
              <w:bottom w:val="single" w:sz="4" w:space="0" w:color="auto"/>
              <w:right w:val="nil"/>
            </w:tcBorders>
          </w:tcPr>
          <w:p w:rsidR="00EF4538" w:rsidRPr="00EF4538" w:rsidRDefault="00EF4538" w:rsidP="00EF4538">
            <w:pPr>
              <w:widowControl w:val="0"/>
              <w:autoSpaceDE w:val="0"/>
              <w:autoSpaceDN w:val="0"/>
              <w:adjustRightInd w:val="0"/>
              <w:jc w:val="center"/>
              <w:rPr>
                <w:rFonts w:ascii="Arial" w:hAnsi="Arial" w:cs="Arial"/>
                <w:sz w:val="16"/>
                <w:szCs w:val="16"/>
              </w:rPr>
            </w:pPr>
            <w:r w:rsidRPr="00EF4538">
              <w:rPr>
                <w:rFonts w:ascii="Arial" w:hAnsi="Arial" w:cs="Arial"/>
                <w:sz w:val="16"/>
                <w:szCs w:val="16"/>
              </w:rPr>
              <w:t>3697,0</w:t>
            </w:r>
          </w:p>
        </w:tc>
        <w:tc>
          <w:tcPr>
            <w:tcW w:w="1417" w:type="dxa"/>
            <w:tcBorders>
              <w:top w:val="single" w:sz="4" w:space="0" w:color="auto"/>
              <w:left w:val="single" w:sz="4" w:space="0" w:color="auto"/>
              <w:bottom w:val="single" w:sz="4" w:space="0" w:color="auto"/>
              <w:right w:val="nil"/>
            </w:tcBorders>
          </w:tcPr>
          <w:p w:rsidR="00EF4538" w:rsidRPr="00EF4538" w:rsidRDefault="00EF4538" w:rsidP="00EF4538">
            <w:pPr>
              <w:widowControl w:val="0"/>
              <w:autoSpaceDE w:val="0"/>
              <w:autoSpaceDN w:val="0"/>
              <w:adjustRightInd w:val="0"/>
              <w:jc w:val="center"/>
              <w:rPr>
                <w:rFonts w:ascii="Arial" w:hAnsi="Arial" w:cs="Arial"/>
                <w:sz w:val="16"/>
                <w:szCs w:val="16"/>
              </w:rPr>
            </w:pPr>
            <w:r w:rsidRPr="00EF4538">
              <w:rPr>
                <w:rFonts w:ascii="Arial" w:hAnsi="Arial" w:cs="Arial"/>
                <w:sz w:val="16"/>
                <w:szCs w:val="16"/>
              </w:rPr>
              <w:t>0,0</w:t>
            </w:r>
          </w:p>
        </w:tc>
        <w:tc>
          <w:tcPr>
            <w:tcW w:w="1113" w:type="dxa"/>
            <w:tcBorders>
              <w:top w:val="single" w:sz="4" w:space="0" w:color="auto"/>
              <w:left w:val="single" w:sz="4" w:space="0" w:color="auto"/>
              <w:bottom w:val="single" w:sz="4" w:space="0" w:color="auto"/>
              <w:right w:val="nil"/>
            </w:tcBorders>
          </w:tcPr>
          <w:p w:rsidR="00EF4538" w:rsidRPr="00EF4538" w:rsidRDefault="00EF4538" w:rsidP="00EF4538">
            <w:pPr>
              <w:widowControl w:val="0"/>
              <w:autoSpaceDE w:val="0"/>
              <w:autoSpaceDN w:val="0"/>
              <w:adjustRightInd w:val="0"/>
              <w:jc w:val="center"/>
              <w:rPr>
                <w:rFonts w:ascii="Arial" w:hAnsi="Arial" w:cs="Arial"/>
                <w:sz w:val="16"/>
                <w:szCs w:val="16"/>
              </w:rPr>
            </w:pPr>
            <w:r w:rsidRPr="00EF4538">
              <w:rPr>
                <w:rFonts w:ascii="Arial" w:hAnsi="Arial" w:cs="Arial"/>
                <w:sz w:val="16"/>
                <w:szCs w:val="16"/>
              </w:rPr>
              <w:t>0,0</w:t>
            </w:r>
          </w:p>
        </w:tc>
        <w:tc>
          <w:tcPr>
            <w:tcW w:w="1280" w:type="dxa"/>
            <w:tcBorders>
              <w:top w:val="single" w:sz="4" w:space="0" w:color="auto"/>
              <w:left w:val="single" w:sz="4" w:space="0" w:color="auto"/>
              <w:bottom w:val="single" w:sz="4" w:space="0" w:color="auto"/>
            </w:tcBorders>
          </w:tcPr>
          <w:p w:rsidR="00EF4538" w:rsidRPr="00EF4538" w:rsidRDefault="00EF4538" w:rsidP="00EF4538">
            <w:pPr>
              <w:widowControl w:val="0"/>
              <w:autoSpaceDE w:val="0"/>
              <w:autoSpaceDN w:val="0"/>
              <w:adjustRightInd w:val="0"/>
              <w:jc w:val="center"/>
              <w:rPr>
                <w:rFonts w:ascii="Arial" w:hAnsi="Arial" w:cs="Arial"/>
                <w:sz w:val="16"/>
                <w:szCs w:val="16"/>
              </w:rPr>
            </w:pPr>
            <w:r w:rsidRPr="00EF4538">
              <w:rPr>
                <w:rFonts w:ascii="Arial" w:hAnsi="Arial" w:cs="Arial"/>
                <w:sz w:val="16"/>
                <w:szCs w:val="16"/>
              </w:rPr>
              <w:t>3697,0</w:t>
            </w:r>
          </w:p>
        </w:tc>
        <w:tc>
          <w:tcPr>
            <w:tcW w:w="1701" w:type="dxa"/>
            <w:tcBorders>
              <w:top w:val="single" w:sz="4" w:space="0" w:color="auto"/>
              <w:left w:val="single" w:sz="4" w:space="0" w:color="auto"/>
              <w:bottom w:val="single" w:sz="4" w:space="0" w:color="auto"/>
            </w:tcBorders>
          </w:tcPr>
          <w:p w:rsidR="00EF4538" w:rsidRPr="00EF4538" w:rsidRDefault="00EF4538" w:rsidP="00EF4538">
            <w:pPr>
              <w:widowControl w:val="0"/>
              <w:autoSpaceDE w:val="0"/>
              <w:autoSpaceDN w:val="0"/>
              <w:adjustRightInd w:val="0"/>
              <w:jc w:val="center"/>
              <w:rPr>
                <w:rFonts w:ascii="Arial" w:hAnsi="Arial" w:cs="Arial"/>
                <w:sz w:val="16"/>
                <w:szCs w:val="16"/>
              </w:rPr>
            </w:pPr>
            <w:r w:rsidRPr="00EF4538">
              <w:rPr>
                <w:rFonts w:ascii="Arial" w:hAnsi="Arial" w:cs="Arial"/>
                <w:sz w:val="16"/>
                <w:szCs w:val="16"/>
              </w:rPr>
              <w:t>0,0</w:t>
            </w:r>
          </w:p>
        </w:tc>
      </w:tr>
      <w:tr w:rsidR="00EF4538" w:rsidRPr="00EF4538" w:rsidTr="005B2085">
        <w:tblPrEx>
          <w:tblCellMar>
            <w:top w:w="0" w:type="dxa"/>
            <w:bottom w:w="0" w:type="dxa"/>
          </w:tblCellMar>
        </w:tblPrEx>
        <w:trPr>
          <w:trHeight w:val="593"/>
        </w:trPr>
        <w:tc>
          <w:tcPr>
            <w:tcW w:w="2835" w:type="dxa"/>
            <w:tcBorders>
              <w:top w:val="single" w:sz="4" w:space="0" w:color="auto"/>
              <w:bottom w:val="single" w:sz="4" w:space="0" w:color="auto"/>
              <w:right w:val="single" w:sz="4" w:space="0" w:color="auto"/>
            </w:tcBorders>
          </w:tcPr>
          <w:p w:rsidR="00EF4538" w:rsidRPr="00EF4538" w:rsidRDefault="00EF4538" w:rsidP="00EF4538">
            <w:pPr>
              <w:widowControl w:val="0"/>
              <w:autoSpaceDE w:val="0"/>
              <w:autoSpaceDN w:val="0"/>
              <w:adjustRightInd w:val="0"/>
              <w:spacing w:before="108" w:after="108"/>
              <w:jc w:val="center"/>
              <w:outlineLvl w:val="0"/>
              <w:rPr>
                <w:rFonts w:ascii="Arial" w:hAnsi="Arial" w:cs="Arial"/>
                <w:bCs/>
                <w:sz w:val="16"/>
                <w:szCs w:val="16"/>
              </w:rPr>
            </w:pPr>
            <w:r w:rsidRPr="00EF4538">
              <w:rPr>
                <w:rFonts w:ascii="Arial" w:hAnsi="Arial" w:cs="Arial"/>
                <w:bCs/>
                <w:sz w:val="16"/>
                <w:szCs w:val="16"/>
              </w:rPr>
              <w:t>Итого по муниципальной программе</w:t>
            </w:r>
          </w:p>
        </w:tc>
        <w:tc>
          <w:tcPr>
            <w:tcW w:w="1276" w:type="dxa"/>
            <w:tcBorders>
              <w:top w:val="single" w:sz="4" w:space="0" w:color="auto"/>
              <w:left w:val="single" w:sz="4" w:space="0" w:color="auto"/>
              <w:bottom w:val="single" w:sz="4" w:space="0" w:color="auto"/>
              <w:right w:val="nil"/>
            </w:tcBorders>
          </w:tcPr>
          <w:p w:rsidR="00EF4538" w:rsidRPr="00EF4538" w:rsidRDefault="00EF4538" w:rsidP="00EF4538">
            <w:pPr>
              <w:widowControl w:val="0"/>
              <w:autoSpaceDE w:val="0"/>
              <w:autoSpaceDN w:val="0"/>
              <w:adjustRightInd w:val="0"/>
              <w:jc w:val="center"/>
              <w:rPr>
                <w:rFonts w:ascii="Arial" w:hAnsi="Arial" w:cs="Arial"/>
                <w:sz w:val="16"/>
                <w:szCs w:val="16"/>
              </w:rPr>
            </w:pPr>
            <w:r w:rsidRPr="00EF4538">
              <w:rPr>
                <w:rFonts w:ascii="Arial" w:hAnsi="Arial" w:cs="Arial"/>
                <w:sz w:val="16"/>
                <w:szCs w:val="16"/>
              </w:rPr>
              <w:t>20882,0</w:t>
            </w:r>
          </w:p>
        </w:tc>
        <w:tc>
          <w:tcPr>
            <w:tcW w:w="1417" w:type="dxa"/>
            <w:tcBorders>
              <w:top w:val="single" w:sz="4" w:space="0" w:color="auto"/>
              <w:left w:val="single" w:sz="4" w:space="0" w:color="auto"/>
              <w:bottom w:val="single" w:sz="4" w:space="0" w:color="auto"/>
              <w:right w:val="nil"/>
            </w:tcBorders>
          </w:tcPr>
          <w:p w:rsidR="00EF4538" w:rsidRPr="00EF4538" w:rsidRDefault="00EF4538" w:rsidP="00EF4538">
            <w:pPr>
              <w:widowControl w:val="0"/>
              <w:autoSpaceDE w:val="0"/>
              <w:autoSpaceDN w:val="0"/>
              <w:adjustRightInd w:val="0"/>
              <w:jc w:val="center"/>
              <w:outlineLvl w:val="0"/>
              <w:rPr>
                <w:rFonts w:ascii="Arial" w:hAnsi="Arial" w:cs="Arial"/>
                <w:bCs/>
                <w:sz w:val="16"/>
                <w:szCs w:val="16"/>
              </w:rPr>
            </w:pPr>
            <w:r w:rsidRPr="00EF4538">
              <w:rPr>
                <w:rFonts w:ascii="Arial" w:hAnsi="Arial" w:cs="Arial"/>
                <w:bCs/>
                <w:sz w:val="16"/>
                <w:szCs w:val="16"/>
              </w:rPr>
              <w:t>0,0</w:t>
            </w:r>
          </w:p>
        </w:tc>
        <w:tc>
          <w:tcPr>
            <w:tcW w:w="1113" w:type="dxa"/>
            <w:tcBorders>
              <w:top w:val="single" w:sz="4" w:space="0" w:color="auto"/>
              <w:left w:val="single" w:sz="4" w:space="0" w:color="auto"/>
              <w:bottom w:val="single" w:sz="4" w:space="0" w:color="auto"/>
              <w:right w:val="nil"/>
            </w:tcBorders>
          </w:tcPr>
          <w:p w:rsidR="00EF4538" w:rsidRPr="00EF4538" w:rsidRDefault="00EF4538" w:rsidP="00EF4538">
            <w:pPr>
              <w:widowControl w:val="0"/>
              <w:autoSpaceDE w:val="0"/>
              <w:autoSpaceDN w:val="0"/>
              <w:adjustRightInd w:val="0"/>
              <w:jc w:val="center"/>
              <w:outlineLvl w:val="0"/>
              <w:rPr>
                <w:rFonts w:ascii="Arial" w:hAnsi="Arial" w:cs="Arial"/>
                <w:bCs/>
                <w:sz w:val="16"/>
                <w:szCs w:val="16"/>
              </w:rPr>
            </w:pPr>
            <w:r w:rsidRPr="00EF4538">
              <w:rPr>
                <w:rFonts w:ascii="Arial" w:hAnsi="Arial" w:cs="Arial"/>
                <w:bCs/>
                <w:sz w:val="16"/>
                <w:szCs w:val="16"/>
              </w:rPr>
              <w:t>0,0</w:t>
            </w:r>
          </w:p>
        </w:tc>
        <w:tc>
          <w:tcPr>
            <w:tcW w:w="1280" w:type="dxa"/>
            <w:tcBorders>
              <w:top w:val="single" w:sz="4" w:space="0" w:color="auto"/>
              <w:left w:val="single" w:sz="4" w:space="0" w:color="auto"/>
              <w:bottom w:val="single" w:sz="4" w:space="0" w:color="auto"/>
            </w:tcBorders>
          </w:tcPr>
          <w:p w:rsidR="00EF4538" w:rsidRPr="00EF4538" w:rsidRDefault="00EF4538" w:rsidP="00EF4538">
            <w:pPr>
              <w:widowControl w:val="0"/>
              <w:autoSpaceDE w:val="0"/>
              <w:autoSpaceDN w:val="0"/>
              <w:adjustRightInd w:val="0"/>
              <w:jc w:val="center"/>
              <w:rPr>
                <w:rFonts w:ascii="Arial" w:hAnsi="Arial" w:cs="Arial"/>
                <w:sz w:val="16"/>
                <w:szCs w:val="16"/>
              </w:rPr>
            </w:pPr>
            <w:r w:rsidRPr="00EF4538">
              <w:rPr>
                <w:rFonts w:ascii="Arial" w:hAnsi="Arial" w:cs="Arial"/>
                <w:sz w:val="16"/>
                <w:szCs w:val="16"/>
              </w:rPr>
              <w:t>20882,0</w:t>
            </w:r>
          </w:p>
        </w:tc>
        <w:tc>
          <w:tcPr>
            <w:tcW w:w="1701" w:type="dxa"/>
            <w:tcBorders>
              <w:top w:val="single" w:sz="4" w:space="0" w:color="auto"/>
              <w:left w:val="single" w:sz="4" w:space="0" w:color="auto"/>
              <w:bottom w:val="single" w:sz="4" w:space="0" w:color="auto"/>
            </w:tcBorders>
          </w:tcPr>
          <w:p w:rsidR="00EF4538" w:rsidRPr="00EF4538" w:rsidRDefault="00EF4538" w:rsidP="00EF4538">
            <w:pPr>
              <w:widowControl w:val="0"/>
              <w:autoSpaceDE w:val="0"/>
              <w:autoSpaceDN w:val="0"/>
              <w:adjustRightInd w:val="0"/>
              <w:jc w:val="center"/>
              <w:outlineLvl w:val="0"/>
              <w:rPr>
                <w:rFonts w:ascii="Arial" w:hAnsi="Arial" w:cs="Arial"/>
                <w:bCs/>
                <w:sz w:val="16"/>
                <w:szCs w:val="16"/>
              </w:rPr>
            </w:pPr>
            <w:r w:rsidRPr="00EF4538">
              <w:rPr>
                <w:rFonts w:ascii="Arial" w:hAnsi="Arial" w:cs="Arial"/>
                <w:bCs/>
                <w:sz w:val="16"/>
                <w:szCs w:val="16"/>
              </w:rPr>
              <w:t>0,0</w:t>
            </w:r>
          </w:p>
        </w:tc>
      </w:tr>
    </w:tbl>
    <w:p w:rsidR="00EF4538" w:rsidRPr="00EF4538" w:rsidRDefault="00EF4538" w:rsidP="00EF4538">
      <w:pPr>
        <w:widowControl w:val="0"/>
        <w:autoSpaceDE w:val="0"/>
        <w:autoSpaceDN w:val="0"/>
        <w:adjustRightInd w:val="0"/>
        <w:jc w:val="both"/>
        <w:rPr>
          <w:rFonts w:ascii="Arial" w:hAnsi="Arial" w:cs="Arial"/>
          <w:sz w:val="16"/>
          <w:szCs w:val="16"/>
        </w:rPr>
      </w:pPr>
    </w:p>
    <w:p w:rsidR="00EF4538" w:rsidRPr="00EF4538" w:rsidRDefault="00EF4538" w:rsidP="00EF4538">
      <w:pPr>
        <w:widowControl w:val="0"/>
        <w:autoSpaceDE w:val="0"/>
        <w:autoSpaceDN w:val="0"/>
        <w:adjustRightInd w:val="0"/>
        <w:jc w:val="both"/>
        <w:rPr>
          <w:rFonts w:ascii="Arial" w:hAnsi="Arial" w:cs="Arial"/>
          <w:sz w:val="16"/>
          <w:szCs w:val="16"/>
        </w:rPr>
      </w:pPr>
    </w:p>
    <w:p w:rsidR="00EF4538" w:rsidRPr="00EF4538" w:rsidRDefault="00EF4538" w:rsidP="00EF4538">
      <w:pPr>
        <w:widowControl w:val="0"/>
        <w:autoSpaceDE w:val="0"/>
        <w:autoSpaceDN w:val="0"/>
        <w:adjustRightInd w:val="0"/>
        <w:jc w:val="center"/>
        <w:outlineLvl w:val="0"/>
        <w:rPr>
          <w:rFonts w:ascii="Arial" w:hAnsi="Arial" w:cs="Arial"/>
          <w:b/>
          <w:bCs/>
          <w:sz w:val="16"/>
          <w:szCs w:val="16"/>
        </w:rPr>
      </w:pPr>
      <w:r w:rsidRPr="00EF4538">
        <w:rPr>
          <w:rFonts w:ascii="Arial" w:hAnsi="Arial" w:cs="Arial"/>
          <w:b/>
          <w:bCs/>
          <w:sz w:val="16"/>
          <w:szCs w:val="16"/>
        </w:rPr>
        <w:t xml:space="preserve">5. Прогноз сводных показателей муниципальных заданий на оказание муниципальных услуг (выполнение работ) муниципальными учреждениями </w:t>
      </w:r>
      <w:r w:rsidRPr="00EF4538">
        <w:rPr>
          <w:rFonts w:ascii="Arial" w:hAnsi="Arial" w:cs="Arial"/>
          <w:b/>
          <w:sz w:val="16"/>
          <w:szCs w:val="16"/>
        </w:rPr>
        <w:t>Новокубанского городского поселения Новокубанского района</w:t>
      </w:r>
      <w:r w:rsidRPr="00EF4538">
        <w:rPr>
          <w:rFonts w:ascii="Arial" w:hAnsi="Arial" w:cs="Arial"/>
          <w:sz w:val="16"/>
          <w:szCs w:val="16"/>
        </w:rPr>
        <w:t xml:space="preserve"> </w:t>
      </w:r>
      <w:r w:rsidRPr="00EF4538">
        <w:rPr>
          <w:rFonts w:ascii="Arial" w:hAnsi="Arial" w:cs="Arial"/>
          <w:b/>
          <w:bCs/>
          <w:sz w:val="16"/>
          <w:szCs w:val="16"/>
        </w:rPr>
        <w:t>в сфере реализации муниципальной программы</w:t>
      </w:r>
    </w:p>
    <w:p w:rsidR="00EF4538" w:rsidRPr="00EF4538" w:rsidRDefault="00EF4538" w:rsidP="00EF4538">
      <w:pPr>
        <w:widowControl w:val="0"/>
        <w:autoSpaceDE w:val="0"/>
        <w:autoSpaceDN w:val="0"/>
        <w:adjustRightInd w:val="0"/>
        <w:ind w:firstLine="720"/>
        <w:jc w:val="both"/>
        <w:rPr>
          <w:rFonts w:ascii="Arial" w:hAnsi="Arial" w:cs="Arial"/>
          <w:sz w:val="16"/>
          <w:szCs w:val="16"/>
        </w:rPr>
      </w:pPr>
    </w:p>
    <w:p w:rsidR="00EF4538" w:rsidRPr="00EF4538" w:rsidRDefault="00EF4538" w:rsidP="00EF4538">
      <w:pPr>
        <w:widowControl w:val="0"/>
        <w:autoSpaceDE w:val="0"/>
        <w:autoSpaceDN w:val="0"/>
        <w:adjustRightInd w:val="0"/>
        <w:ind w:firstLine="709"/>
        <w:jc w:val="both"/>
        <w:rPr>
          <w:rFonts w:ascii="Arial" w:hAnsi="Arial" w:cs="Arial"/>
          <w:sz w:val="16"/>
          <w:szCs w:val="16"/>
        </w:rPr>
      </w:pPr>
      <w:r w:rsidRPr="00EF4538">
        <w:rPr>
          <w:rFonts w:ascii="Arial" w:hAnsi="Arial" w:cs="Arial"/>
          <w:sz w:val="16"/>
          <w:szCs w:val="16"/>
        </w:rPr>
        <w:t>В рамках реализации муниципальной программы оказание муниципальными учреждениями Новокубанского городского поселения Новокубанского района муниципальных услуг (выполнение работ) не предусматривается.</w:t>
      </w:r>
    </w:p>
    <w:p w:rsidR="00EF4538" w:rsidRPr="00EF4538" w:rsidRDefault="00EF4538" w:rsidP="00EF4538">
      <w:pPr>
        <w:widowControl w:val="0"/>
        <w:autoSpaceDE w:val="0"/>
        <w:autoSpaceDN w:val="0"/>
        <w:adjustRightInd w:val="0"/>
        <w:ind w:firstLine="720"/>
        <w:jc w:val="both"/>
        <w:rPr>
          <w:rFonts w:ascii="Arial" w:hAnsi="Arial" w:cs="Arial"/>
          <w:sz w:val="16"/>
          <w:szCs w:val="16"/>
        </w:rPr>
      </w:pPr>
    </w:p>
    <w:p w:rsidR="00EF4538" w:rsidRPr="00EF4538" w:rsidRDefault="00EF4538" w:rsidP="00EF4538">
      <w:pPr>
        <w:widowControl w:val="0"/>
        <w:autoSpaceDE w:val="0"/>
        <w:autoSpaceDN w:val="0"/>
        <w:adjustRightInd w:val="0"/>
        <w:jc w:val="center"/>
        <w:outlineLvl w:val="0"/>
        <w:rPr>
          <w:rFonts w:ascii="Arial" w:hAnsi="Arial" w:cs="Arial"/>
          <w:b/>
          <w:bCs/>
          <w:sz w:val="16"/>
          <w:szCs w:val="16"/>
        </w:rPr>
      </w:pPr>
      <w:r w:rsidRPr="00EF4538">
        <w:rPr>
          <w:rFonts w:ascii="Arial" w:hAnsi="Arial" w:cs="Arial"/>
          <w:b/>
          <w:bCs/>
          <w:sz w:val="16"/>
          <w:szCs w:val="16"/>
        </w:rPr>
        <w:t>6. Методика оценки эффективности реализации</w:t>
      </w:r>
    </w:p>
    <w:p w:rsidR="00EF4538" w:rsidRPr="00EF4538" w:rsidRDefault="00EF4538" w:rsidP="00EF4538">
      <w:pPr>
        <w:widowControl w:val="0"/>
        <w:autoSpaceDE w:val="0"/>
        <w:autoSpaceDN w:val="0"/>
        <w:adjustRightInd w:val="0"/>
        <w:jc w:val="center"/>
        <w:outlineLvl w:val="0"/>
        <w:rPr>
          <w:rFonts w:ascii="Arial" w:hAnsi="Arial" w:cs="Arial"/>
          <w:b/>
          <w:bCs/>
          <w:color w:val="26282F"/>
          <w:sz w:val="16"/>
          <w:szCs w:val="16"/>
        </w:rPr>
      </w:pPr>
      <w:r w:rsidRPr="00EF4538">
        <w:rPr>
          <w:rFonts w:ascii="Arial" w:hAnsi="Arial" w:cs="Arial"/>
          <w:b/>
          <w:bCs/>
          <w:sz w:val="16"/>
          <w:szCs w:val="16"/>
        </w:rPr>
        <w:t>муниципальной программы</w:t>
      </w:r>
    </w:p>
    <w:p w:rsidR="00EF4538" w:rsidRPr="00EF4538" w:rsidRDefault="00EF4538" w:rsidP="00EF4538">
      <w:pPr>
        <w:widowControl w:val="0"/>
        <w:autoSpaceDE w:val="0"/>
        <w:autoSpaceDN w:val="0"/>
        <w:adjustRightInd w:val="0"/>
        <w:ind w:firstLine="720"/>
        <w:jc w:val="both"/>
        <w:rPr>
          <w:rFonts w:ascii="Arial" w:hAnsi="Arial" w:cs="Arial"/>
          <w:sz w:val="16"/>
          <w:szCs w:val="16"/>
        </w:rPr>
      </w:pPr>
    </w:p>
    <w:p w:rsidR="00EF4538" w:rsidRPr="00EF4538" w:rsidRDefault="00EF4538" w:rsidP="00EF45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Arial" w:hAnsi="Arial" w:cs="Arial"/>
          <w:sz w:val="16"/>
          <w:szCs w:val="16"/>
          <w:shd w:val="clear" w:color="auto" w:fill="FFFFFF"/>
        </w:rPr>
      </w:pPr>
      <w:r w:rsidRPr="00EF4538">
        <w:rPr>
          <w:rFonts w:ascii="Arial" w:hAnsi="Arial" w:cs="Arial"/>
          <w:sz w:val="16"/>
          <w:szCs w:val="16"/>
        </w:rPr>
        <w:t xml:space="preserve">Оценка эффективности реализации муниципальной программы осуществляется в соответствии с </w:t>
      </w:r>
      <w:hyperlink r:id="rId11" w:history="1">
        <w:r w:rsidRPr="00EF4538">
          <w:rPr>
            <w:rFonts w:ascii="Arial" w:hAnsi="Arial" w:cs="Arial"/>
            <w:sz w:val="16"/>
            <w:szCs w:val="16"/>
          </w:rPr>
          <w:t>типовой методикой</w:t>
        </w:r>
      </w:hyperlink>
      <w:r w:rsidRPr="00EF4538">
        <w:rPr>
          <w:rFonts w:ascii="Arial" w:hAnsi="Arial" w:cs="Arial"/>
          <w:sz w:val="16"/>
          <w:szCs w:val="16"/>
        </w:rPr>
        <w:t xml:space="preserve">, предусмотренной </w:t>
      </w:r>
      <w:hyperlink r:id="rId12" w:history="1">
        <w:r w:rsidRPr="00EF4538">
          <w:rPr>
            <w:rFonts w:ascii="Arial" w:hAnsi="Arial" w:cs="Arial"/>
            <w:color w:val="000000"/>
            <w:sz w:val="16"/>
            <w:szCs w:val="16"/>
          </w:rPr>
          <w:t>постановлением</w:t>
        </w:r>
      </w:hyperlink>
      <w:r w:rsidRPr="00EF4538">
        <w:rPr>
          <w:rFonts w:ascii="Arial" w:hAnsi="Arial" w:cs="Arial"/>
          <w:color w:val="000000"/>
          <w:sz w:val="16"/>
          <w:szCs w:val="16"/>
        </w:rPr>
        <w:t xml:space="preserve"> администрации </w:t>
      </w:r>
      <w:r w:rsidRPr="00EF4538">
        <w:rPr>
          <w:rFonts w:ascii="Arial" w:hAnsi="Arial" w:cs="Arial"/>
          <w:sz w:val="16"/>
          <w:szCs w:val="16"/>
        </w:rPr>
        <w:t>Новокубанского городского поселения Новокубанского района</w:t>
      </w:r>
      <w:r w:rsidRPr="00EF4538">
        <w:rPr>
          <w:rFonts w:ascii="Arial" w:hAnsi="Arial" w:cs="Arial"/>
          <w:color w:val="000000"/>
          <w:sz w:val="16"/>
          <w:szCs w:val="16"/>
        </w:rPr>
        <w:t xml:space="preserve"> от 5 апреля 2021 года № 403 «</w:t>
      </w:r>
      <w:r w:rsidRPr="00EF4538">
        <w:rPr>
          <w:rFonts w:ascii="Arial" w:hAnsi="Arial" w:cs="Arial"/>
          <w:sz w:val="16"/>
          <w:szCs w:val="16"/>
          <w:shd w:val="clear" w:color="auto" w:fill="FFFFFF"/>
        </w:rPr>
        <w:t>Об утверждении Порядка принятия решения о разработке, формирования, реализации и оценки эффективности реализации муниципальных программ Новокубанского городского поселения Новокубанского района</w:t>
      </w:r>
      <w:r w:rsidRPr="00EF4538">
        <w:rPr>
          <w:rFonts w:ascii="Arial" w:hAnsi="Arial" w:cs="Arial"/>
          <w:color w:val="000000"/>
          <w:sz w:val="16"/>
          <w:szCs w:val="16"/>
        </w:rPr>
        <w:t>».</w:t>
      </w:r>
    </w:p>
    <w:p w:rsidR="00EF4538" w:rsidRPr="00EF4538" w:rsidRDefault="00EF4538" w:rsidP="00EF4538">
      <w:pPr>
        <w:widowControl w:val="0"/>
        <w:autoSpaceDE w:val="0"/>
        <w:autoSpaceDN w:val="0"/>
        <w:adjustRightInd w:val="0"/>
        <w:ind w:firstLine="720"/>
        <w:jc w:val="both"/>
        <w:rPr>
          <w:rFonts w:ascii="Arial" w:hAnsi="Arial" w:cs="Arial"/>
          <w:sz w:val="16"/>
          <w:szCs w:val="16"/>
        </w:rPr>
      </w:pPr>
    </w:p>
    <w:p w:rsidR="00EF4538" w:rsidRPr="00EF4538" w:rsidRDefault="00EF4538" w:rsidP="00EF4538">
      <w:pPr>
        <w:widowControl w:val="0"/>
        <w:autoSpaceDE w:val="0"/>
        <w:autoSpaceDN w:val="0"/>
        <w:adjustRightInd w:val="0"/>
        <w:jc w:val="center"/>
        <w:outlineLvl w:val="0"/>
        <w:rPr>
          <w:rFonts w:ascii="Arial" w:hAnsi="Arial" w:cs="Arial"/>
          <w:b/>
          <w:bCs/>
          <w:sz w:val="16"/>
          <w:szCs w:val="16"/>
        </w:rPr>
      </w:pPr>
      <w:r w:rsidRPr="00EF4538">
        <w:rPr>
          <w:rFonts w:ascii="Arial" w:hAnsi="Arial" w:cs="Arial"/>
          <w:b/>
          <w:bCs/>
          <w:sz w:val="16"/>
          <w:szCs w:val="16"/>
        </w:rPr>
        <w:t>7. Механизм реализации муниципальной программы</w:t>
      </w:r>
    </w:p>
    <w:p w:rsidR="00EF4538" w:rsidRPr="00EF4538" w:rsidRDefault="00EF4538" w:rsidP="00EF4538">
      <w:pPr>
        <w:widowControl w:val="0"/>
        <w:autoSpaceDE w:val="0"/>
        <w:autoSpaceDN w:val="0"/>
        <w:adjustRightInd w:val="0"/>
        <w:ind w:firstLine="993"/>
        <w:jc w:val="center"/>
        <w:outlineLvl w:val="0"/>
        <w:rPr>
          <w:rFonts w:ascii="Arial" w:hAnsi="Arial" w:cs="Arial"/>
          <w:b/>
          <w:bCs/>
          <w:sz w:val="16"/>
          <w:szCs w:val="16"/>
        </w:rPr>
      </w:pPr>
      <w:r w:rsidRPr="00EF4538">
        <w:rPr>
          <w:rFonts w:ascii="Arial" w:hAnsi="Arial" w:cs="Arial"/>
          <w:b/>
          <w:bCs/>
          <w:sz w:val="16"/>
          <w:szCs w:val="16"/>
        </w:rPr>
        <w:t xml:space="preserve">и </w:t>
      </w:r>
      <w:proofErr w:type="gramStart"/>
      <w:r w:rsidRPr="00EF4538">
        <w:rPr>
          <w:rFonts w:ascii="Arial" w:hAnsi="Arial" w:cs="Arial"/>
          <w:b/>
          <w:bCs/>
          <w:sz w:val="16"/>
          <w:szCs w:val="16"/>
        </w:rPr>
        <w:t>контроль за</w:t>
      </w:r>
      <w:proofErr w:type="gramEnd"/>
      <w:r w:rsidRPr="00EF4538">
        <w:rPr>
          <w:rFonts w:ascii="Arial" w:hAnsi="Arial" w:cs="Arial"/>
          <w:b/>
          <w:bCs/>
          <w:sz w:val="16"/>
          <w:szCs w:val="16"/>
        </w:rPr>
        <w:t xml:space="preserve"> ее выполнением</w:t>
      </w:r>
    </w:p>
    <w:p w:rsidR="00EF4538" w:rsidRPr="00EF4538" w:rsidRDefault="00EF4538" w:rsidP="00EF4538">
      <w:pPr>
        <w:widowControl w:val="0"/>
        <w:autoSpaceDE w:val="0"/>
        <w:autoSpaceDN w:val="0"/>
        <w:adjustRightInd w:val="0"/>
        <w:ind w:firstLine="720"/>
        <w:jc w:val="both"/>
        <w:rPr>
          <w:rFonts w:ascii="Arial" w:hAnsi="Arial" w:cs="Arial"/>
          <w:sz w:val="16"/>
          <w:szCs w:val="16"/>
        </w:rPr>
      </w:pPr>
    </w:p>
    <w:p w:rsidR="00EF4538" w:rsidRPr="00EF4538" w:rsidRDefault="00EF4538" w:rsidP="00EF4538">
      <w:pPr>
        <w:widowControl w:val="0"/>
        <w:autoSpaceDE w:val="0"/>
        <w:autoSpaceDN w:val="0"/>
        <w:adjustRightInd w:val="0"/>
        <w:ind w:firstLine="709"/>
        <w:jc w:val="both"/>
        <w:rPr>
          <w:rFonts w:ascii="Arial" w:hAnsi="Arial" w:cs="Arial"/>
          <w:sz w:val="16"/>
          <w:szCs w:val="16"/>
        </w:rPr>
      </w:pPr>
      <w:proofErr w:type="gramStart"/>
      <w:r w:rsidRPr="00EF4538">
        <w:rPr>
          <w:rFonts w:ascii="Arial" w:hAnsi="Arial" w:cs="Arial"/>
          <w:sz w:val="16"/>
          <w:szCs w:val="16"/>
        </w:rPr>
        <w:t xml:space="preserve">Участники муниципальной программы в ходе ее реализации могут выступать в качестве Муниципальных заказчиков и Исполнителей, осуществляя свои полномочия на основании пунктов 4.9 и 4.11 раздела 4 Порядка принятия решения о разработке, формировании, реализации и оценки эффективности реализации муниципальных программ </w:t>
      </w:r>
      <w:r w:rsidRPr="00EF4538">
        <w:rPr>
          <w:rFonts w:ascii="Arial" w:hAnsi="Arial" w:cs="Arial"/>
          <w:sz w:val="16"/>
          <w:szCs w:val="16"/>
          <w:shd w:val="clear" w:color="auto" w:fill="FFFFFF"/>
        </w:rPr>
        <w:t>Новокубанского городского поселения Новокубанского района</w:t>
      </w:r>
      <w:r w:rsidRPr="00EF4538">
        <w:rPr>
          <w:rFonts w:ascii="Arial" w:hAnsi="Arial" w:cs="Arial"/>
          <w:sz w:val="16"/>
          <w:szCs w:val="16"/>
        </w:rPr>
        <w:t xml:space="preserve">, утвержденного постановлением </w:t>
      </w:r>
      <w:r w:rsidRPr="00EF4538">
        <w:rPr>
          <w:rFonts w:ascii="Arial" w:hAnsi="Arial" w:cs="Arial"/>
          <w:color w:val="000000"/>
          <w:sz w:val="16"/>
          <w:szCs w:val="16"/>
        </w:rPr>
        <w:t xml:space="preserve">администрации </w:t>
      </w:r>
      <w:r w:rsidRPr="00EF4538">
        <w:rPr>
          <w:rFonts w:ascii="Arial" w:hAnsi="Arial" w:cs="Arial"/>
          <w:sz w:val="16"/>
          <w:szCs w:val="16"/>
        </w:rPr>
        <w:t>Новокубанского городского поселения Новокубанского района</w:t>
      </w:r>
      <w:r w:rsidRPr="00EF4538">
        <w:rPr>
          <w:rFonts w:ascii="Arial" w:hAnsi="Arial" w:cs="Arial"/>
          <w:color w:val="000000"/>
          <w:sz w:val="16"/>
          <w:szCs w:val="16"/>
        </w:rPr>
        <w:t xml:space="preserve"> от 5 апреля 2021 года № 403 «</w:t>
      </w:r>
      <w:r w:rsidRPr="00EF4538">
        <w:rPr>
          <w:rFonts w:ascii="Arial" w:hAnsi="Arial" w:cs="Arial"/>
          <w:sz w:val="16"/>
          <w:szCs w:val="16"/>
          <w:shd w:val="clear" w:color="auto" w:fill="FFFFFF"/>
        </w:rPr>
        <w:t>Об утверждении</w:t>
      </w:r>
      <w:proofErr w:type="gramEnd"/>
      <w:r w:rsidRPr="00EF4538">
        <w:rPr>
          <w:rFonts w:ascii="Arial" w:hAnsi="Arial" w:cs="Arial"/>
          <w:sz w:val="16"/>
          <w:szCs w:val="16"/>
          <w:shd w:val="clear" w:color="auto" w:fill="FFFFFF"/>
        </w:rPr>
        <w:t xml:space="preserve"> Порядка принятия решения о разработке, формирования, реализации и оценки эффективности реализации муниципальных программ Новокубанского городского поселения Новокубанского района</w:t>
      </w:r>
      <w:r w:rsidRPr="00EF4538">
        <w:rPr>
          <w:rFonts w:ascii="Arial" w:hAnsi="Arial" w:cs="Arial"/>
          <w:color w:val="000000"/>
          <w:sz w:val="16"/>
          <w:szCs w:val="16"/>
        </w:rPr>
        <w:t>»</w:t>
      </w:r>
      <w:r w:rsidRPr="00EF4538">
        <w:rPr>
          <w:rFonts w:ascii="Arial" w:hAnsi="Arial" w:cs="Arial"/>
          <w:sz w:val="16"/>
          <w:szCs w:val="16"/>
        </w:rPr>
        <w:t xml:space="preserve"> соответственно.</w:t>
      </w:r>
    </w:p>
    <w:p w:rsidR="00EF4538" w:rsidRPr="00EF4538" w:rsidRDefault="00EF4538" w:rsidP="00EF4538">
      <w:pPr>
        <w:widowControl w:val="0"/>
        <w:autoSpaceDE w:val="0"/>
        <w:autoSpaceDN w:val="0"/>
        <w:adjustRightInd w:val="0"/>
        <w:ind w:firstLine="709"/>
        <w:jc w:val="both"/>
        <w:rPr>
          <w:rFonts w:ascii="Arial" w:hAnsi="Arial" w:cs="Arial"/>
          <w:color w:val="000000"/>
          <w:sz w:val="16"/>
          <w:szCs w:val="16"/>
        </w:rPr>
      </w:pPr>
      <w:r w:rsidRPr="00EF4538">
        <w:rPr>
          <w:rFonts w:ascii="Arial" w:hAnsi="Arial" w:cs="Arial"/>
          <w:color w:val="000000"/>
          <w:sz w:val="16"/>
          <w:szCs w:val="16"/>
        </w:rPr>
        <w:t xml:space="preserve">Координатор программы – </w:t>
      </w:r>
      <w:r w:rsidRPr="00EF4538">
        <w:rPr>
          <w:rFonts w:ascii="Arial" w:eastAsia="Calibri" w:hAnsi="Arial" w:cs="Arial"/>
          <w:noProof/>
          <w:color w:val="000000"/>
          <w:sz w:val="16"/>
          <w:szCs w:val="16"/>
        </w:rPr>
        <w:t xml:space="preserve">управление </w:t>
      </w:r>
      <w:r w:rsidRPr="00EF4538">
        <w:rPr>
          <w:rFonts w:ascii="Arial" w:hAnsi="Arial" w:cs="Arial"/>
          <w:color w:val="000000"/>
          <w:sz w:val="16"/>
          <w:szCs w:val="16"/>
        </w:rPr>
        <w:t>осуществляет текущее управление муниципальной программой и в процессе ее реализации:</w:t>
      </w:r>
    </w:p>
    <w:p w:rsidR="00EF4538" w:rsidRPr="00EF4538" w:rsidRDefault="00EF4538" w:rsidP="00EF4538">
      <w:pPr>
        <w:widowControl w:val="0"/>
        <w:autoSpaceDE w:val="0"/>
        <w:autoSpaceDN w:val="0"/>
        <w:adjustRightInd w:val="0"/>
        <w:ind w:firstLine="709"/>
        <w:jc w:val="both"/>
        <w:rPr>
          <w:rFonts w:ascii="Arial" w:hAnsi="Arial" w:cs="Arial"/>
          <w:color w:val="000000"/>
          <w:sz w:val="16"/>
          <w:szCs w:val="16"/>
        </w:rPr>
      </w:pPr>
      <w:r w:rsidRPr="00EF4538">
        <w:rPr>
          <w:rFonts w:ascii="Arial" w:hAnsi="Arial" w:cs="Arial"/>
          <w:color w:val="000000"/>
          <w:sz w:val="16"/>
          <w:szCs w:val="16"/>
        </w:rPr>
        <w:t>обеспечивает разработку и реализацию муниципальной программы;</w:t>
      </w:r>
    </w:p>
    <w:p w:rsidR="00EF4538" w:rsidRPr="00EF4538" w:rsidRDefault="00EF4538" w:rsidP="00EF4538">
      <w:pPr>
        <w:widowControl w:val="0"/>
        <w:autoSpaceDE w:val="0"/>
        <w:autoSpaceDN w:val="0"/>
        <w:adjustRightInd w:val="0"/>
        <w:ind w:firstLine="709"/>
        <w:jc w:val="both"/>
        <w:rPr>
          <w:rFonts w:ascii="Arial" w:hAnsi="Arial" w:cs="Arial"/>
          <w:color w:val="000000"/>
          <w:sz w:val="16"/>
          <w:szCs w:val="16"/>
        </w:rPr>
      </w:pPr>
      <w:r w:rsidRPr="00EF4538">
        <w:rPr>
          <w:rFonts w:ascii="Arial" w:hAnsi="Arial" w:cs="Arial"/>
          <w:color w:val="000000"/>
          <w:sz w:val="16"/>
          <w:szCs w:val="16"/>
        </w:rPr>
        <w:t>готовит предложения о внесении в установленном порядке изменений в муниципальную программу и несет ответственность за достижение целевых показателей муниципальной программы;</w:t>
      </w:r>
    </w:p>
    <w:p w:rsidR="00EF4538" w:rsidRPr="00EF4538" w:rsidRDefault="00EF4538" w:rsidP="00EF4538">
      <w:pPr>
        <w:widowControl w:val="0"/>
        <w:autoSpaceDE w:val="0"/>
        <w:autoSpaceDN w:val="0"/>
        <w:adjustRightInd w:val="0"/>
        <w:ind w:firstLine="709"/>
        <w:jc w:val="both"/>
        <w:rPr>
          <w:rFonts w:ascii="Arial" w:hAnsi="Arial" w:cs="Arial"/>
          <w:color w:val="000000"/>
          <w:sz w:val="16"/>
          <w:szCs w:val="16"/>
        </w:rPr>
      </w:pPr>
      <w:r w:rsidRPr="00EF4538">
        <w:rPr>
          <w:rFonts w:ascii="Arial" w:hAnsi="Arial" w:cs="Arial"/>
          <w:color w:val="000000"/>
          <w:sz w:val="16"/>
          <w:szCs w:val="16"/>
        </w:rPr>
        <w:t>организует информационную и разъяснительную работу, направленную на освещение целей и задач муниципальной программы;</w:t>
      </w:r>
    </w:p>
    <w:p w:rsidR="00EF4538" w:rsidRPr="00EF4538" w:rsidRDefault="00EF4538" w:rsidP="00EF4538">
      <w:pPr>
        <w:widowControl w:val="0"/>
        <w:autoSpaceDE w:val="0"/>
        <w:autoSpaceDN w:val="0"/>
        <w:adjustRightInd w:val="0"/>
        <w:ind w:firstLine="709"/>
        <w:jc w:val="both"/>
        <w:rPr>
          <w:rFonts w:ascii="Arial" w:hAnsi="Arial" w:cs="Arial"/>
          <w:color w:val="000000"/>
          <w:sz w:val="16"/>
          <w:szCs w:val="16"/>
        </w:rPr>
      </w:pPr>
      <w:r w:rsidRPr="00EF4538">
        <w:rPr>
          <w:rFonts w:ascii="Arial" w:hAnsi="Arial" w:cs="Arial"/>
          <w:color w:val="000000"/>
          <w:sz w:val="16"/>
          <w:szCs w:val="16"/>
        </w:rPr>
        <w:t>обеспечивает безопасность информационных систем, создаваемых в рамках муниципальной программы, их защиты, сохранности и целостности;</w:t>
      </w:r>
    </w:p>
    <w:p w:rsidR="00EF4538" w:rsidRPr="00EF4538" w:rsidRDefault="00EF4538" w:rsidP="00EF4538">
      <w:pPr>
        <w:widowControl w:val="0"/>
        <w:autoSpaceDE w:val="0"/>
        <w:autoSpaceDN w:val="0"/>
        <w:adjustRightInd w:val="0"/>
        <w:ind w:firstLine="709"/>
        <w:jc w:val="both"/>
        <w:rPr>
          <w:rFonts w:ascii="Arial" w:hAnsi="Arial" w:cs="Arial"/>
          <w:color w:val="000000"/>
          <w:sz w:val="16"/>
          <w:szCs w:val="16"/>
        </w:rPr>
      </w:pPr>
      <w:r w:rsidRPr="00EF4538">
        <w:rPr>
          <w:rFonts w:ascii="Arial" w:hAnsi="Arial" w:cs="Arial"/>
          <w:color w:val="000000"/>
          <w:sz w:val="16"/>
          <w:szCs w:val="16"/>
        </w:rPr>
        <w:t>организует концентрацию ресурсов муниципальной программы на решение приоритетных задач развития и использования информационно-телекоммуникационных технологий для достижения целей социально- экономического развития Новокубанского района;</w:t>
      </w:r>
    </w:p>
    <w:p w:rsidR="00EF4538" w:rsidRPr="00EF4538" w:rsidRDefault="00EF4538" w:rsidP="00EF4538">
      <w:pPr>
        <w:widowControl w:val="0"/>
        <w:autoSpaceDE w:val="0"/>
        <w:autoSpaceDN w:val="0"/>
        <w:adjustRightInd w:val="0"/>
        <w:ind w:firstLine="709"/>
        <w:jc w:val="both"/>
        <w:rPr>
          <w:rFonts w:ascii="Arial" w:hAnsi="Arial" w:cs="Arial"/>
          <w:color w:val="000000"/>
          <w:sz w:val="16"/>
          <w:szCs w:val="16"/>
        </w:rPr>
      </w:pPr>
      <w:r w:rsidRPr="00EF4538">
        <w:rPr>
          <w:rFonts w:ascii="Arial" w:hAnsi="Arial" w:cs="Arial"/>
          <w:color w:val="000000"/>
          <w:sz w:val="16"/>
          <w:szCs w:val="16"/>
        </w:rPr>
        <w:t>размещает информацию о ходе реализации и достигнутых результатах муниципальной программы на официальном сайте в сети Интернет;</w:t>
      </w:r>
    </w:p>
    <w:p w:rsidR="00EF4538" w:rsidRPr="00EF4538" w:rsidRDefault="00EF4538" w:rsidP="00EF4538">
      <w:pPr>
        <w:widowControl w:val="0"/>
        <w:autoSpaceDE w:val="0"/>
        <w:autoSpaceDN w:val="0"/>
        <w:adjustRightInd w:val="0"/>
        <w:ind w:firstLine="709"/>
        <w:jc w:val="both"/>
        <w:rPr>
          <w:rFonts w:ascii="Arial" w:hAnsi="Arial" w:cs="Arial"/>
          <w:color w:val="000000"/>
          <w:sz w:val="16"/>
          <w:szCs w:val="16"/>
        </w:rPr>
      </w:pPr>
      <w:r w:rsidRPr="00EF4538">
        <w:rPr>
          <w:rFonts w:ascii="Arial" w:hAnsi="Arial" w:cs="Arial"/>
          <w:color w:val="000000"/>
          <w:sz w:val="16"/>
          <w:szCs w:val="16"/>
        </w:rPr>
        <w:t>проводит мониторинг реализации муниципальной программы и оценку ее эффективности;</w:t>
      </w:r>
    </w:p>
    <w:p w:rsidR="00EF4538" w:rsidRPr="00EF4538" w:rsidRDefault="00EF4538" w:rsidP="00EF4538">
      <w:pPr>
        <w:widowControl w:val="0"/>
        <w:autoSpaceDE w:val="0"/>
        <w:autoSpaceDN w:val="0"/>
        <w:adjustRightInd w:val="0"/>
        <w:ind w:firstLine="709"/>
        <w:jc w:val="both"/>
        <w:rPr>
          <w:rFonts w:ascii="Arial" w:hAnsi="Arial" w:cs="Arial"/>
          <w:color w:val="000000"/>
          <w:sz w:val="16"/>
          <w:szCs w:val="16"/>
        </w:rPr>
      </w:pPr>
      <w:r w:rsidRPr="00EF4538">
        <w:rPr>
          <w:rFonts w:ascii="Arial" w:hAnsi="Arial" w:cs="Arial"/>
          <w:color w:val="000000"/>
          <w:sz w:val="16"/>
          <w:szCs w:val="16"/>
        </w:rPr>
        <w:t>готовит ежегодный доклад о ходе реализации муниципальной программы и оценке эффективности ее реализации.</w:t>
      </w:r>
    </w:p>
    <w:p w:rsidR="00EF4538" w:rsidRPr="00EF4538" w:rsidRDefault="00EF4538" w:rsidP="00EF4538">
      <w:pPr>
        <w:widowControl w:val="0"/>
        <w:autoSpaceDE w:val="0"/>
        <w:autoSpaceDN w:val="0"/>
        <w:adjustRightInd w:val="0"/>
        <w:rPr>
          <w:rFonts w:ascii="Arial" w:hAnsi="Arial" w:cs="Arial"/>
          <w:sz w:val="16"/>
          <w:szCs w:val="16"/>
        </w:rPr>
      </w:pPr>
    </w:p>
    <w:p w:rsidR="00EF4538" w:rsidRPr="00EF4538" w:rsidRDefault="00EF4538" w:rsidP="00EF4538">
      <w:pPr>
        <w:widowControl w:val="0"/>
        <w:autoSpaceDE w:val="0"/>
        <w:autoSpaceDN w:val="0"/>
        <w:adjustRightInd w:val="0"/>
        <w:rPr>
          <w:rFonts w:ascii="Arial" w:hAnsi="Arial" w:cs="Arial"/>
          <w:sz w:val="16"/>
          <w:szCs w:val="16"/>
        </w:rPr>
      </w:pPr>
    </w:p>
    <w:p w:rsidR="00EF4538" w:rsidRPr="00EF4538" w:rsidRDefault="00EF4538" w:rsidP="00EF4538">
      <w:pPr>
        <w:jc w:val="both"/>
        <w:rPr>
          <w:rFonts w:ascii="Arial" w:hAnsi="Arial" w:cs="Arial"/>
          <w:sz w:val="16"/>
          <w:szCs w:val="16"/>
        </w:rPr>
      </w:pPr>
      <w:r w:rsidRPr="00EF4538">
        <w:rPr>
          <w:rFonts w:ascii="Arial" w:hAnsi="Arial" w:cs="Arial"/>
          <w:sz w:val="16"/>
          <w:szCs w:val="16"/>
        </w:rPr>
        <w:t xml:space="preserve">Глава Новокубанского городского поселения </w:t>
      </w:r>
    </w:p>
    <w:p w:rsidR="00EF4538" w:rsidRPr="00EF4538" w:rsidRDefault="00EF4538" w:rsidP="00EF4538">
      <w:pPr>
        <w:jc w:val="both"/>
        <w:rPr>
          <w:rFonts w:ascii="Arial" w:hAnsi="Arial" w:cs="Arial"/>
          <w:sz w:val="16"/>
          <w:szCs w:val="16"/>
        </w:rPr>
      </w:pPr>
      <w:r w:rsidRPr="00EF4538">
        <w:rPr>
          <w:rFonts w:ascii="Arial" w:hAnsi="Arial" w:cs="Arial"/>
          <w:sz w:val="16"/>
          <w:szCs w:val="16"/>
        </w:rPr>
        <w:t xml:space="preserve">Новокубанского района                                                                       П.В. Манаков </w:t>
      </w:r>
    </w:p>
    <w:p w:rsidR="00EF4538" w:rsidRPr="00EF4538" w:rsidRDefault="00EF4538" w:rsidP="00EF4538">
      <w:pPr>
        <w:widowControl w:val="0"/>
        <w:autoSpaceDE w:val="0"/>
        <w:autoSpaceDN w:val="0"/>
        <w:adjustRightInd w:val="0"/>
        <w:rPr>
          <w:rFonts w:ascii="Arial" w:hAnsi="Arial" w:cs="Arial"/>
          <w:sz w:val="16"/>
          <w:szCs w:val="16"/>
        </w:rPr>
      </w:pPr>
    </w:p>
    <w:p w:rsidR="00EF4538" w:rsidRDefault="00EF4538" w:rsidP="00502481">
      <w:pPr>
        <w:jc w:val="both"/>
        <w:rPr>
          <w:rFonts w:ascii="Arial" w:hAnsi="Arial" w:cs="Arial"/>
          <w:sz w:val="16"/>
          <w:szCs w:val="16"/>
        </w:rPr>
      </w:pPr>
    </w:p>
    <w:p w:rsidR="00EF4538" w:rsidRPr="00EF4538" w:rsidRDefault="00EF4538" w:rsidP="00502481">
      <w:pPr>
        <w:jc w:val="both"/>
        <w:rPr>
          <w:rFonts w:ascii="Arial" w:hAnsi="Arial" w:cs="Arial"/>
          <w:sz w:val="16"/>
          <w:szCs w:val="16"/>
        </w:rPr>
      </w:pPr>
    </w:p>
    <w:p w:rsidR="00EF4538" w:rsidRDefault="00EF4538" w:rsidP="00502481">
      <w:pPr>
        <w:jc w:val="both"/>
        <w:rPr>
          <w:rFonts w:ascii="Arial" w:hAnsi="Arial" w:cs="Arial"/>
          <w:sz w:val="16"/>
          <w:szCs w:val="16"/>
        </w:rPr>
      </w:pPr>
    </w:p>
    <w:p w:rsidR="00CF01D8" w:rsidRPr="00F96819" w:rsidRDefault="00CF01D8" w:rsidP="00502481">
      <w:pPr>
        <w:jc w:val="both"/>
        <w:rPr>
          <w:rFonts w:ascii="Arial" w:hAnsi="Arial" w:cs="Arial"/>
          <w:sz w:val="16"/>
          <w:szCs w:val="16"/>
        </w:rPr>
      </w:pPr>
    </w:p>
    <w:tbl>
      <w:tblPr>
        <w:tblpPr w:leftFromText="180" w:rightFromText="180" w:vertAnchor="text" w:horzAnchor="margin" w:tblpXSpec="center" w:tblpY="1"/>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3686"/>
        <w:gridCol w:w="3685"/>
      </w:tblGrid>
      <w:tr w:rsidR="00502481" w:rsidRPr="00B82247" w:rsidTr="009F373D">
        <w:tc>
          <w:tcPr>
            <w:tcW w:w="3369" w:type="dxa"/>
            <w:tcBorders>
              <w:left w:val="single" w:sz="4" w:space="0" w:color="FFFFFF"/>
              <w:bottom w:val="single" w:sz="4" w:space="0" w:color="FFFFFF"/>
              <w:right w:val="single" w:sz="4" w:space="0" w:color="FFFFFF"/>
            </w:tcBorders>
          </w:tcPr>
          <w:p w:rsidR="00502481" w:rsidRPr="00B82247" w:rsidRDefault="00502481" w:rsidP="009F373D">
            <w:pPr>
              <w:widowControl w:val="0"/>
              <w:autoSpaceDE w:val="0"/>
              <w:autoSpaceDN w:val="0"/>
              <w:adjustRightInd w:val="0"/>
              <w:jc w:val="both"/>
              <w:rPr>
                <w:rFonts w:ascii="Arial" w:hAnsi="Arial" w:cs="Arial"/>
                <w:sz w:val="16"/>
                <w:szCs w:val="16"/>
              </w:rPr>
            </w:pP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Информационный бюллетень </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3686" w:type="dxa"/>
            <w:tcBorders>
              <w:left w:val="single" w:sz="4" w:space="0" w:color="FFFFFF"/>
              <w:bottom w:val="single" w:sz="4" w:space="0" w:color="FFFFFF"/>
              <w:right w:val="single" w:sz="4" w:space="0" w:color="FFFFFF"/>
            </w:tcBorders>
          </w:tcPr>
          <w:p w:rsidR="00502481" w:rsidRPr="00B82247" w:rsidRDefault="00502481" w:rsidP="009F373D">
            <w:pPr>
              <w:widowControl w:val="0"/>
              <w:autoSpaceDE w:val="0"/>
              <w:autoSpaceDN w:val="0"/>
              <w:adjustRightInd w:val="0"/>
              <w:jc w:val="both"/>
              <w:rPr>
                <w:rFonts w:ascii="Arial" w:hAnsi="Arial" w:cs="Arial"/>
                <w:sz w:val="16"/>
                <w:szCs w:val="16"/>
              </w:rPr>
            </w:pP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Адрес редакции-издателя:</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352235, Краснодарский край, Новокубанский район, г. Новокубанск, ул. </w:t>
            </w:r>
            <w:proofErr w:type="gramStart"/>
            <w:r w:rsidRPr="00B82247">
              <w:rPr>
                <w:rFonts w:ascii="Arial" w:hAnsi="Arial" w:cs="Arial"/>
                <w:sz w:val="16"/>
                <w:szCs w:val="16"/>
              </w:rPr>
              <w:t>Первомайская</w:t>
            </w:r>
            <w:proofErr w:type="gramEnd"/>
            <w:r w:rsidRPr="00B82247">
              <w:rPr>
                <w:rFonts w:ascii="Arial" w:hAnsi="Arial" w:cs="Arial"/>
                <w:sz w:val="16"/>
                <w:szCs w:val="16"/>
              </w:rPr>
              <w:t>, 128.</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Главный редактор  А. Е. Ворожко</w:t>
            </w:r>
          </w:p>
        </w:tc>
        <w:tc>
          <w:tcPr>
            <w:tcW w:w="3685" w:type="dxa"/>
            <w:tcBorders>
              <w:left w:val="single" w:sz="4" w:space="0" w:color="FFFFFF"/>
              <w:bottom w:val="single" w:sz="4" w:space="0" w:color="FFFFFF"/>
              <w:right w:val="single" w:sz="4" w:space="0" w:color="FFFFFF"/>
            </w:tcBorders>
          </w:tcPr>
          <w:p w:rsidR="00502481" w:rsidRPr="00B82247" w:rsidRDefault="00502481" w:rsidP="009F373D">
            <w:pPr>
              <w:widowControl w:val="0"/>
              <w:autoSpaceDE w:val="0"/>
              <w:autoSpaceDN w:val="0"/>
              <w:adjustRightInd w:val="0"/>
              <w:jc w:val="both"/>
              <w:rPr>
                <w:rFonts w:ascii="Arial" w:hAnsi="Arial" w:cs="Arial"/>
                <w:sz w:val="16"/>
                <w:szCs w:val="16"/>
              </w:rPr>
            </w:pP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Номер подписан к печати </w:t>
            </w:r>
            <w:r w:rsidR="00EF4538">
              <w:rPr>
                <w:rFonts w:ascii="Arial" w:hAnsi="Arial" w:cs="Arial"/>
                <w:sz w:val="16"/>
                <w:szCs w:val="16"/>
              </w:rPr>
              <w:t>07</w:t>
            </w:r>
            <w:r w:rsidR="00DA1BB2">
              <w:rPr>
                <w:rFonts w:ascii="Arial" w:hAnsi="Arial" w:cs="Arial"/>
                <w:sz w:val="16"/>
                <w:szCs w:val="16"/>
              </w:rPr>
              <w:t>.0</w:t>
            </w:r>
            <w:r w:rsidR="00EF4538">
              <w:rPr>
                <w:rFonts w:ascii="Arial" w:hAnsi="Arial" w:cs="Arial"/>
                <w:sz w:val="16"/>
                <w:szCs w:val="16"/>
              </w:rPr>
              <w:t>7</w:t>
            </w:r>
            <w:r>
              <w:rPr>
                <w:rFonts w:ascii="Arial" w:hAnsi="Arial" w:cs="Arial"/>
                <w:sz w:val="16"/>
                <w:szCs w:val="16"/>
              </w:rPr>
              <w:t>.2022</w:t>
            </w:r>
            <w:r w:rsidRPr="00B82247">
              <w:rPr>
                <w:rFonts w:ascii="Arial" w:hAnsi="Arial" w:cs="Arial"/>
                <w:sz w:val="16"/>
                <w:szCs w:val="16"/>
              </w:rPr>
              <w:t xml:space="preserve"> в 10-00</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Тираж 30 экземпляров</w:t>
            </w:r>
          </w:p>
          <w:p w:rsidR="00502481" w:rsidRPr="00B82247" w:rsidRDefault="00DA1BB2" w:rsidP="009F373D">
            <w:pPr>
              <w:widowControl w:val="0"/>
              <w:autoSpaceDE w:val="0"/>
              <w:autoSpaceDN w:val="0"/>
              <w:adjustRightInd w:val="0"/>
              <w:jc w:val="both"/>
              <w:rPr>
                <w:rFonts w:ascii="Arial" w:hAnsi="Arial" w:cs="Arial"/>
                <w:sz w:val="16"/>
                <w:szCs w:val="16"/>
              </w:rPr>
            </w:pPr>
            <w:r>
              <w:rPr>
                <w:rFonts w:ascii="Arial" w:hAnsi="Arial" w:cs="Arial"/>
                <w:sz w:val="16"/>
                <w:szCs w:val="16"/>
              </w:rPr>
              <w:t xml:space="preserve">Дата выхода бюллетеня </w:t>
            </w:r>
            <w:r w:rsidR="00EF4538">
              <w:rPr>
                <w:rFonts w:ascii="Arial" w:hAnsi="Arial" w:cs="Arial"/>
                <w:sz w:val="16"/>
                <w:szCs w:val="16"/>
              </w:rPr>
              <w:t>07</w:t>
            </w:r>
            <w:r>
              <w:rPr>
                <w:rFonts w:ascii="Arial" w:hAnsi="Arial" w:cs="Arial"/>
                <w:sz w:val="16"/>
                <w:szCs w:val="16"/>
              </w:rPr>
              <w:t>.0</w:t>
            </w:r>
            <w:r w:rsidR="00EF4538">
              <w:rPr>
                <w:rFonts w:ascii="Arial" w:hAnsi="Arial" w:cs="Arial"/>
                <w:sz w:val="16"/>
                <w:szCs w:val="16"/>
              </w:rPr>
              <w:t>7</w:t>
            </w:r>
            <w:r w:rsidR="00502481">
              <w:rPr>
                <w:rFonts w:ascii="Arial" w:hAnsi="Arial" w:cs="Arial"/>
                <w:sz w:val="16"/>
                <w:szCs w:val="16"/>
              </w:rPr>
              <w:t>.2022</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Распространяется бесплатно</w:t>
            </w:r>
          </w:p>
        </w:tc>
      </w:tr>
    </w:tbl>
    <w:p w:rsidR="00502481" w:rsidRPr="00686EEA" w:rsidRDefault="00502481" w:rsidP="00502481">
      <w:pPr>
        <w:rPr>
          <w:rFonts w:ascii="Arial" w:hAnsi="Arial" w:cs="Arial"/>
          <w:sz w:val="16"/>
          <w:szCs w:val="16"/>
        </w:rPr>
      </w:pPr>
    </w:p>
    <w:sectPr w:rsidR="00502481" w:rsidRPr="00686EEA" w:rsidSect="00951A08">
      <w:pgSz w:w="11907" w:h="16840"/>
      <w:pgMar w:top="1134" w:right="851" w:bottom="1134" w:left="1701"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ourier">
    <w:panose1 w:val="02070309020205020404"/>
    <w:charset w:val="00"/>
    <w:family w:val="modern"/>
    <w:pitch w:val="fixed"/>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TimesNewRomanPSMT">
    <w:altName w:val="Times New Roman"/>
    <w:panose1 w:val="00000000000000000000"/>
    <w:charset w:val="00"/>
    <w:family w:val="roman"/>
    <w:notTrueType/>
    <w:pitch w:val="default"/>
  </w:font>
  <w:font w:name="Sylfaen">
    <w:panose1 w:val="010A0502050306030303"/>
    <w:charset w:val="CC"/>
    <w:family w:val="roman"/>
    <w:pitch w:val="variable"/>
    <w:sig w:usb0="040006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Microsoft Sans Serif">
    <w:panose1 w:val="020B0604020202020204"/>
    <w:charset w:val="CC"/>
    <w:family w:val="swiss"/>
    <w:pitch w:val="variable"/>
    <w:sig w:usb0="E1002AFF" w:usb1="C0000002" w:usb2="00000008"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64072FB2"/>
    <w:multiLevelType w:val="hybridMultilevel"/>
    <w:tmpl w:val="D91822DC"/>
    <w:lvl w:ilvl="0" w:tplc="8C7E54B4">
      <w:start w:val="1"/>
      <w:numFmt w:val="decimal"/>
      <w:lvlText w:val="%1."/>
      <w:lvlJc w:val="left"/>
      <w:pPr>
        <w:ind w:left="1758" w:hanging="105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00"/>
  <w:displayHorizontalDrawingGridEvery w:val="0"/>
  <w:displayVerticalDrawingGridEvery w:val="0"/>
  <w:noPunctuationKerning/>
  <w:characterSpacingControl w:val="doNotCompress"/>
  <w:compat>
    <w:compatSetting w:name="compatibilityMode" w:uri="http://schemas.microsoft.com/office/word" w:val="12"/>
  </w:compat>
  <w:rsids>
    <w:rsidRoot w:val="00ED20D5"/>
    <w:rsid w:val="000038CA"/>
    <w:rsid w:val="00007A6C"/>
    <w:rsid w:val="00010AFE"/>
    <w:rsid w:val="00016ABC"/>
    <w:rsid w:val="0002523E"/>
    <w:rsid w:val="000275B6"/>
    <w:rsid w:val="00027E98"/>
    <w:rsid w:val="00036FAE"/>
    <w:rsid w:val="00047A06"/>
    <w:rsid w:val="000604CD"/>
    <w:rsid w:val="00064353"/>
    <w:rsid w:val="000659DB"/>
    <w:rsid w:val="00066E3D"/>
    <w:rsid w:val="00066EE5"/>
    <w:rsid w:val="00070340"/>
    <w:rsid w:val="00071285"/>
    <w:rsid w:val="00074A0A"/>
    <w:rsid w:val="00090041"/>
    <w:rsid w:val="00092432"/>
    <w:rsid w:val="000979B1"/>
    <w:rsid w:val="000A310A"/>
    <w:rsid w:val="000A7C4B"/>
    <w:rsid w:val="000C6866"/>
    <w:rsid w:val="000D2BE9"/>
    <w:rsid w:val="000E04C4"/>
    <w:rsid w:val="000E4B49"/>
    <w:rsid w:val="00104B18"/>
    <w:rsid w:val="00115316"/>
    <w:rsid w:val="00116935"/>
    <w:rsid w:val="001274DF"/>
    <w:rsid w:val="001405FC"/>
    <w:rsid w:val="0014124B"/>
    <w:rsid w:val="00141EE3"/>
    <w:rsid w:val="00142456"/>
    <w:rsid w:val="00154726"/>
    <w:rsid w:val="00161D78"/>
    <w:rsid w:val="00164F2F"/>
    <w:rsid w:val="001668EE"/>
    <w:rsid w:val="0017520A"/>
    <w:rsid w:val="00180058"/>
    <w:rsid w:val="00183E62"/>
    <w:rsid w:val="001A4148"/>
    <w:rsid w:val="001A5AE2"/>
    <w:rsid w:val="001A6866"/>
    <w:rsid w:val="001B1F14"/>
    <w:rsid w:val="001C5EBE"/>
    <w:rsid w:val="001D0DBC"/>
    <w:rsid w:val="001D66C6"/>
    <w:rsid w:val="001E1CD4"/>
    <w:rsid w:val="001F1B82"/>
    <w:rsid w:val="001F782D"/>
    <w:rsid w:val="00205612"/>
    <w:rsid w:val="00211892"/>
    <w:rsid w:val="00214838"/>
    <w:rsid w:val="00215004"/>
    <w:rsid w:val="0021632D"/>
    <w:rsid w:val="002236B5"/>
    <w:rsid w:val="00230F9C"/>
    <w:rsid w:val="002459F0"/>
    <w:rsid w:val="00261923"/>
    <w:rsid w:val="00262DEA"/>
    <w:rsid w:val="002637D8"/>
    <w:rsid w:val="0026398E"/>
    <w:rsid w:val="002659A6"/>
    <w:rsid w:val="00266369"/>
    <w:rsid w:val="002664FE"/>
    <w:rsid w:val="00267882"/>
    <w:rsid w:val="00267A4A"/>
    <w:rsid w:val="00273297"/>
    <w:rsid w:val="00283D7D"/>
    <w:rsid w:val="002A412A"/>
    <w:rsid w:val="002B6B94"/>
    <w:rsid w:val="002B77A9"/>
    <w:rsid w:val="002C06C4"/>
    <w:rsid w:val="002D060F"/>
    <w:rsid w:val="002D4A86"/>
    <w:rsid w:val="002D75A1"/>
    <w:rsid w:val="002E6FCA"/>
    <w:rsid w:val="002E7733"/>
    <w:rsid w:val="002F3D9C"/>
    <w:rsid w:val="0030528D"/>
    <w:rsid w:val="0030581A"/>
    <w:rsid w:val="00307A40"/>
    <w:rsid w:val="00313DCB"/>
    <w:rsid w:val="00314446"/>
    <w:rsid w:val="00322937"/>
    <w:rsid w:val="00334C6A"/>
    <w:rsid w:val="00340AE5"/>
    <w:rsid w:val="00340BFE"/>
    <w:rsid w:val="003469E8"/>
    <w:rsid w:val="00350EDA"/>
    <w:rsid w:val="0037408B"/>
    <w:rsid w:val="0037526F"/>
    <w:rsid w:val="003835C8"/>
    <w:rsid w:val="00387354"/>
    <w:rsid w:val="00391B72"/>
    <w:rsid w:val="00396BE2"/>
    <w:rsid w:val="003A46D0"/>
    <w:rsid w:val="003B0CD8"/>
    <w:rsid w:val="003C65D8"/>
    <w:rsid w:val="003D112D"/>
    <w:rsid w:val="003D2439"/>
    <w:rsid w:val="003D5A15"/>
    <w:rsid w:val="003E2A5D"/>
    <w:rsid w:val="003F3F45"/>
    <w:rsid w:val="00401D43"/>
    <w:rsid w:val="0040334A"/>
    <w:rsid w:val="00412D30"/>
    <w:rsid w:val="00413A4B"/>
    <w:rsid w:val="0041508D"/>
    <w:rsid w:val="00422C9F"/>
    <w:rsid w:val="00431212"/>
    <w:rsid w:val="00434481"/>
    <w:rsid w:val="004377F9"/>
    <w:rsid w:val="00450ACF"/>
    <w:rsid w:val="00454948"/>
    <w:rsid w:val="00455CA0"/>
    <w:rsid w:val="00456B91"/>
    <w:rsid w:val="00462984"/>
    <w:rsid w:val="00465C91"/>
    <w:rsid w:val="00470577"/>
    <w:rsid w:val="00470CF0"/>
    <w:rsid w:val="0047701D"/>
    <w:rsid w:val="00481533"/>
    <w:rsid w:val="00481E2F"/>
    <w:rsid w:val="00483F10"/>
    <w:rsid w:val="00484D32"/>
    <w:rsid w:val="004877C7"/>
    <w:rsid w:val="00491332"/>
    <w:rsid w:val="004A22E3"/>
    <w:rsid w:val="004A3344"/>
    <w:rsid w:val="004B1052"/>
    <w:rsid w:val="004B53DE"/>
    <w:rsid w:val="004D1256"/>
    <w:rsid w:val="004E1A6A"/>
    <w:rsid w:val="004E7122"/>
    <w:rsid w:val="004F59B3"/>
    <w:rsid w:val="00502481"/>
    <w:rsid w:val="00505E3B"/>
    <w:rsid w:val="0051376C"/>
    <w:rsid w:val="00515BD7"/>
    <w:rsid w:val="005172A7"/>
    <w:rsid w:val="00520DDF"/>
    <w:rsid w:val="0052237A"/>
    <w:rsid w:val="00525518"/>
    <w:rsid w:val="00530EB9"/>
    <w:rsid w:val="00532E46"/>
    <w:rsid w:val="0054774F"/>
    <w:rsid w:val="00550218"/>
    <w:rsid w:val="00555416"/>
    <w:rsid w:val="00565389"/>
    <w:rsid w:val="00572B02"/>
    <w:rsid w:val="005772AD"/>
    <w:rsid w:val="00580EDB"/>
    <w:rsid w:val="00587A45"/>
    <w:rsid w:val="005A05AF"/>
    <w:rsid w:val="005A3646"/>
    <w:rsid w:val="005B4172"/>
    <w:rsid w:val="005C3871"/>
    <w:rsid w:val="005D7D82"/>
    <w:rsid w:val="005E0337"/>
    <w:rsid w:val="005E46EB"/>
    <w:rsid w:val="005F0240"/>
    <w:rsid w:val="00606A1C"/>
    <w:rsid w:val="00611708"/>
    <w:rsid w:val="006223AE"/>
    <w:rsid w:val="00635EDC"/>
    <w:rsid w:val="0063689E"/>
    <w:rsid w:val="006371C9"/>
    <w:rsid w:val="00650342"/>
    <w:rsid w:val="00651F7D"/>
    <w:rsid w:val="00653142"/>
    <w:rsid w:val="00670EB8"/>
    <w:rsid w:val="00687DD1"/>
    <w:rsid w:val="006935AC"/>
    <w:rsid w:val="006A2EA5"/>
    <w:rsid w:val="006B227D"/>
    <w:rsid w:val="006B2485"/>
    <w:rsid w:val="006B5378"/>
    <w:rsid w:val="006C2D2F"/>
    <w:rsid w:val="006D30F1"/>
    <w:rsid w:val="006D69F7"/>
    <w:rsid w:val="006D7E37"/>
    <w:rsid w:val="006E6E3C"/>
    <w:rsid w:val="006F5CDB"/>
    <w:rsid w:val="006F5E4A"/>
    <w:rsid w:val="00713EB1"/>
    <w:rsid w:val="007142DD"/>
    <w:rsid w:val="00715F56"/>
    <w:rsid w:val="0071669C"/>
    <w:rsid w:val="00716EAF"/>
    <w:rsid w:val="007216AA"/>
    <w:rsid w:val="00721995"/>
    <w:rsid w:val="00723845"/>
    <w:rsid w:val="00761E8D"/>
    <w:rsid w:val="00763D31"/>
    <w:rsid w:val="00764F47"/>
    <w:rsid w:val="007672EE"/>
    <w:rsid w:val="00771854"/>
    <w:rsid w:val="00774DAF"/>
    <w:rsid w:val="00781FBC"/>
    <w:rsid w:val="007922C3"/>
    <w:rsid w:val="00794A6C"/>
    <w:rsid w:val="007968C8"/>
    <w:rsid w:val="007A1C9B"/>
    <w:rsid w:val="007A526E"/>
    <w:rsid w:val="007B453B"/>
    <w:rsid w:val="007B4AE7"/>
    <w:rsid w:val="007C378C"/>
    <w:rsid w:val="007C7C0E"/>
    <w:rsid w:val="007E3B76"/>
    <w:rsid w:val="007E3ED6"/>
    <w:rsid w:val="007E7B3B"/>
    <w:rsid w:val="008112CF"/>
    <w:rsid w:val="00820221"/>
    <w:rsid w:val="008364D6"/>
    <w:rsid w:val="008370BC"/>
    <w:rsid w:val="008551DB"/>
    <w:rsid w:val="00857A07"/>
    <w:rsid w:val="00857A86"/>
    <w:rsid w:val="0086003B"/>
    <w:rsid w:val="00860833"/>
    <w:rsid w:val="00872852"/>
    <w:rsid w:val="00874C4E"/>
    <w:rsid w:val="00876300"/>
    <w:rsid w:val="0088007C"/>
    <w:rsid w:val="00885031"/>
    <w:rsid w:val="00886CD4"/>
    <w:rsid w:val="00894634"/>
    <w:rsid w:val="008B4F44"/>
    <w:rsid w:val="008B67C6"/>
    <w:rsid w:val="008C2A2F"/>
    <w:rsid w:val="008D6159"/>
    <w:rsid w:val="008F5DDF"/>
    <w:rsid w:val="00900821"/>
    <w:rsid w:val="00906587"/>
    <w:rsid w:val="00911F1B"/>
    <w:rsid w:val="009136D3"/>
    <w:rsid w:val="00930821"/>
    <w:rsid w:val="00941FE4"/>
    <w:rsid w:val="00945F0F"/>
    <w:rsid w:val="0095170E"/>
    <w:rsid w:val="00951A08"/>
    <w:rsid w:val="009558D1"/>
    <w:rsid w:val="0095612B"/>
    <w:rsid w:val="009621CC"/>
    <w:rsid w:val="00965CDA"/>
    <w:rsid w:val="009A18FC"/>
    <w:rsid w:val="009A3E36"/>
    <w:rsid w:val="009A3FA4"/>
    <w:rsid w:val="009B24B8"/>
    <w:rsid w:val="009B585E"/>
    <w:rsid w:val="009D2ED9"/>
    <w:rsid w:val="009E0C85"/>
    <w:rsid w:val="009E61D5"/>
    <w:rsid w:val="009F212B"/>
    <w:rsid w:val="009F442F"/>
    <w:rsid w:val="00A06F2D"/>
    <w:rsid w:val="00A27FB0"/>
    <w:rsid w:val="00A308DA"/>
    <w:rsid w:val="00A31C22"/>
    <w:rsid w:val="00A5301D"/>
    <w:rsid w:val="00A60298"/>
    <w:rsid w:val="00A80E98"/>
    <w:rsid w:val="00A87047"/>
    <w:rsid w:val="00A906B6"/>
    <w:rsid w:val="00A9073A"/>
    <w:rsid w:val="00A97595"/>
    <w:rsid w:val="00AA3035"/>
    <w:rsid w:val="00AA56DC"/>
    <w:rsid w:val="00AB1A6E"/>
    <w:rsid w:val="00AB3F5A"/>
    <w:rsid w:val="00AC1386"/>
    <w:rsid w:val="00AC43CD"/>
    <w:rsid w:val="00AC75B2"/>
    <w:rsid w:val="00AE45EA"/>
    <w:rsid w:val="00AE5CA6"/>
    <w:rsid w:val="00B020E8"/>
    <w:rsid w:val="00B13AFE"/>
    <w:rsid w:val="00B23B64"/>
    <w:rsid w:val="00B34496"/>
    <w:rsid w:val="00B414CE"/>
    <w:rsid w:val="00B41ED3"/>
    <w:rsid w:val="00B44DA9"/>
    <w:rsid w:val="00B5431D"/>
    <w:rsid w:val="00B62F06"/>
    <w:rsid w:val="00B7285B"/>
    <w:rsid w:val="00B82247"/>
    <w:rsid w:val="00B839D7"/>
    <w:rsid w:val="00B940AE"/>
    <w:rsid w:val="00B956D6"/>
    <w:rsid w:val="00B96883"/>
    <w:rsid w:val="00BA043C"/>
    <w:rsid w:val="00BA1F66"/>
    <w:rsid w:val="00BB3347"/>
    <w:rsid w:val="00BC6C2C"/>
    <w:rsid w:val="00BD0911"/>
    <w:rsid w:val="00BD1388"/>
    <w:rsid w:val="00BE3EDE"/>
    <w:rsid w:val="00BE668C"/>
    <w:rsid w:val="00BE7C97"/>
    <w:rsid w:val="00C00E95"/>
    <w:rsid w:val="00C018F2"/>
    <w:rsid w:val="00C1185A"/>
    <w:rsid w:val="00C44D93"/>
    <w:rsid w:val="00C5110A"/>
    <w:rsid w:val="00C60496"/>
    <w:rsid w:val="00C710AF"/>
    <w:rsid w:val="00C720F8"/>
    <w:rsid w:val="00C873C6"/>
    <w:rsid w:val="00C95685"/>
    <w:rsid w:val="00CA33B1"/>
    <w:rsid w:val="00CB36AB"/>
    <w:rsid w:val="00CC5343"/>
    <w:rsid w:val="00CE7514"/>
    <w:rsid w:val="00CF01D8"/>
    <w:rsid w:val="00CF2A00"/>
    <w:rsid w:val="00CF71EA"/>
    <w:rsid w:val="00D071B3"/>
    <w:rsid w:val="00D10669"/>
    <w:rsid w:val="00D12F27"/>
    <w:rsid w:val="00D21DB6"/>
    <w:rsid w:val="00D55FC6"/>
    <w:rsid w:val="00D77182"/>
    <w:rsid w:val="00D80EF5"/>
    <w:rsid w:val="00D84C56"/>
    <w:rsid w:val="00D94985"/>
    <w:rsid w:val="00DA1BB2"/>
    <w:rsid w:val="00DA2291"/>
    <w:rsid w:val="00DB1205"/>
    <w:rsid w:val="00DB3F94"/>
    <w:rsid w:val="00DB71F7"/>
    <w:rsid w:val="00DC0AD3"/>
    <w:rsid w:val="00DC23AC"/>
    <w:rsid w:val="00DC3C2C"/>
    <w:rsid w:val="00DC79EE"/>
    <w:rsid w:val="00DE111C"/>
    <w:rsid w:val="00DE4D71"/>
    <w:rsid w:val="00DF086D"/>
    <w:rsid w:val="00DF790A"/>
    <w:rsid w:val="00E058B9"/>
    <w:rsid w:val="00E078F1"/>
    <w:rsid w:val="00E10D68"/>
    <w:rsid w:val="00E251DA"/>
    <w:rsid w:val="00E35EB9"/>
    <w:rsid w:val="00E45BA0"/>
    <w:rsid w:val="00E56AE2"/>
    <w:rsid w:val="00E64369"/>
    <w:rsid w:val="00E725C3"/>
    <w:rsid w:val="00E75FFD"/>
    <w:rsid w:val="00E80693"/>
    <w:rsid w:val="00E859B4"/>
    <w:rsid w:val="00E87FC2"/>
    <w:rsid w:val="00E90DCA"/>
    <w:rsid w:val="00EB3162"/>
    <w:rsid w:val="00EB7952"/>
    <w:rsid w:val="00ED20D5"/>
    <w:rsid w:val="00ED548B"/>
    <w:rsid w:val="00EE6B90"/>
    <w:rsid w:val="00EF4538"/>
    <w:rsid w:val="00EF56CB"/>
    <w:rsid w:val="00F00FA2"/>
    <w:rsid w:val="00F05519"/>
    <w:rsid w:val="00F10EB6"/>
    <w:rsid w:val="00F12920"/>
    <w:rsid w:val="00F14376"/>
    <w:rsid w:val="00F15A62"/>
    <w:rsid w:val="00F26366"/>
    <w:rsid w:val="00F276D6"/>
    <w:rsid w:val="00F27B0F"/>
    <w:rsid w:val="00F31ADB"/>
    <w:rsid w:val="00F33081"/>
    <w:rsid w:val="00F3333A"/>
    <w:rsid w:val="00F36146"/>
    <w:rsid w:val="00F43151"/>
    <w:rsid w:val="00F51A25"/>
    <w:rsid w:val="00F51F97"/>
    <w:rsid w:val="00F57049"/>
    <w:rsid w:val="00F81DFE"/>
    <w:rsid w:val="00F86733"/>
    <w:rsid w:val="00F91C13"/>
    <w:rsid w:val="00F96819"/>
    <w:rsid w:val="00FA0D47"/>
    <w:rsid w:val="00FD09BA"/>
    <w:rsid w:val="00FD0B73"/>
    <w:rsid w:val="00FD14F3"/>
    <w:rsid w:val="00FD592C"/>
    <w:rsid w:val="00FE0DE1"/>
    <w:rsid w:val="00FE36D7"/>
    <w:rsid w:val="00FF45AF"/>
    <w:rsid w:val="00FF6D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FollowedHyperlink" w:uiPriority="99"/>
    <w:lsdException w:name="Strong" w:semiHidden="0" w:unhideWhenUsed="0" w:qFormat="1"/>
    <w:lsdException w:name="Emphasis" w:semiHidden="0" w:uiPriority="2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5CDA"/>
  </w:style>
  <w:style w:type="paragraph" w:styleId="1">
    <w:name w:val="heading 1"/>
    <w:aliases w:val="!Части документа,Глава"/>
    <w:basedOn w:val="a"/>
    <w:next w:val="a"/>
    <w:link w:val="10"/>
    <w:uiPriority w:val="99"/>
    <w:qFormat/>
    <w:rsid w:val="00965CDA"/>
    <w:pPr>
      <w:keepNext/>
      <w:jc w:val="center"/>
      <w:outlineLvl w:val="0"/>
    </w:pPr>
    <w:rPr>
      <w:rFonts w:ascii="Arial" w:hAnsi="Arial"/>
      <w:spacing w:val="44"/>
      <w:sz w:val="28"/>
    </w:rPr>
  </w:style>
  <w:style w:type="paragraph" w:styleId="2">
    <w:name w:val="heading 2"/>
    <w:aliases w:val="!Разделы документа"/>
    <w:basedOn w:val="a"/>
    <w:next w:val="a"/>
    <w:link w:val="20"/>
    <w:qFormat/>
    <w:rsid w:val="00965CDA"/>
    <w:pPr>
      <w:keepNext/>
      <w:jc w:val="center"/>
      <w:outlineLvl w:val="1"/>
    </w:pPr>
    <w:rPr>
      <w:b/>
      <w:caps/>
      <w:spacing w:val="26"/>
      <w:sz w:val="22"/>
    </w:rPr>
  </w:style>
  <w:style w:type="paragraph" w:styleId="3">
    <w:name w:val="heading 3"/>
    <w:aliases w:val="!Главы документа"/>
    <w:basedOn w:val="a"/>
    <w:next w:val="a"/>
    <w:link w:val="30"/>
    <w:qFormat/>
    <w:rsid w:val="00965CDA"/>
    <w:pPr>
      <w:keepNext/>
      <w:spacing w:line="360" w:lineRule="auto"/>
      <w:jc w:val="center"/>
      <w:outlineLvl w:val="2"/>
    </w:pPr>
    <w:rPr>
      <w:b/>
      <w:sz w:val="24"/>
    </w:rPr>
  </w:style>
  <w:style w:type="paragraph" w:styleId="4">
    <w:name w:val="heading 4"/>
    <w:aliases w:val="!Параграфы/Статьи документа"/>
    <w:basedOn w:val="a"/>
    <w:next w:val="a"/>
    <w:link w:val="40"/>
    <w:qFormat/>
    <w:rsid w:val="00965CDA"/>
    <w:pPr>
      <w:keepNext/>
      <w:jc w:val="center"/>
      <w:outlineLvl w:val="3"/>
    </w:pPr>
    <w:rPr>
      <w:b/>
      <w:bCs/>
      <w:sz w:val="28"/>
    </w:rPr>
  </w:style>
  <w:style w:type="paragraph" w:styleId="5">
    <w:name w:val="heading 5"/>
    <w:basedOn w:val="a"/>
    <w:next w:val="a"/>
    <w:link w:val="50"/>
    <w:qFormat/>
    <w:rsid w:val="00965CDA"/>
    <w:pPr>
      <w:keepNext/>
      <w:ind w:firstLine="851"/>
      <w:jc w:val="both"/>
      <w:outlineLvl w:val="4"/>
    </w:pPr>
    <w:rPr>
      <w:sz w:val="28"/>
    </w:rPr>
  </w:style>
  <w:style w:type="paragraph" w:styleId="9">
    <w:name w:val="heading 9"/>
    <w:basedOn w:val="a"/>
    <w:next w:val="a"/>
    <w:link w:val="90"/>
    <w:unhideWhenUsed/>
    <w:qFormat/>
    <w:rsid w:val="00036FAE"/>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Îñíîâíîé øðèôò"/>
    <w:rsid w:val="00965CDA"/>
  </w:style>
  <w:style w:type="paragraph" w:styleId="a4">
    <w:name w:val="Balloon Text"/>
    <w:basedOn w:val="a"/>
    <w:link w:val="a5"/>
    <w:uiPriority w:val="99"/>
    <w:rsid w:val="00965CDA"/>
    <w:rPr>
      <w:rFonts w:ascii="Tahoma" w:hAnsi="Tahoma" w:cs="Tahoma"/>
      <w:sz w:val="16"/>
      <w:szCs w:val="16"/>
    </w:rPr>
  </w:style>
  <w:style w:type="paragraph" w:styleId="a6">
    <w:name w:val="Body Text Indent"/>
    <w:basedOn w:val="a"/>
    <w:link w:val="a7"/>
    <w:rsid w:val="00965CDA"/>
    <w:pPr>
      <w:ind w:firstLine="708"/>
      <w:jc w:val="both"/>
    </w:pPr>
    <w:rPr>
      <w:sz w:val="28"/>
      <w:szCs w:val="24"/>
    </w:rPr>
  </w:style>
  <w:style w:type="paragraph" w:styleId="a8">
    <w:name w:val="Title"/>
    <w:basedOn w:val="a"/>
    <w:link w:val="a9"/>
    <w:qFormat/>
    <w:rsid w:val="00965CDA"/>
    <w:pPr>
      <w:jc w:val="center"/>
    </w:pPr>
    <w:rPr>
      <w:sz w:val="24"/>
    </w:rPr>
  </w:style>
  <w:style w:type="character" w:styleId="aa">
    <w:name w:val="Hyperlink"/>
    <w:basedOn w:val="a0"/>
    <w:rsid w:val="00283D7D"/>
    <w:rPr>
      <w:color w:val="0000FF"/>
      <w:u w:val="single"/>
    </w:rPr>
  </w:style>
  <w:style w:type="paragraph" w:customStyle="1" w:styleId="u">
    <w:name w:val="u"/>
    <w:basedOn w:val="a"/>
    <w:rsid w:val="00283D7D"/>
    <w:pPr>
      <w:spacing w:before="100" w:beforeAutospacing="1" w:after="100" w:afterAutospacing="1"/>
    </w:pPr>
    <w:rPr>
      <w:sz w:val="24"/>
      <w:szCs w:val="24"/>
    </w:rPr>
  </w:style>
  <w:style w:type="paragraph" w:customStyle="1" w:styleId="r">
    <w:name w:val="r"/>
    <w:basedOn w:val="a"/>
    <w:rsid w:val="00FF45AF"/>
    <w:pPr>
      <w:spacing w:before="100" w:beforeAutospacing="1" w:after="100" w:afterAutospacing="1"/>
    </w:pPr>
    <w:rPr>
      <w:sz w:val="24"/>
      <w:szCs w:val="24"/>
    </w:rPr>
  </w:style>
  <w:style w:type="paragraph" w:customStyle="1" w:styleId="c">
    <w:name w:val="c"/>
    <w:basedOn w:val="a"/>
    <w:rsid w:val="00F26366"/>
    <w:pPr>
      <w:spacing w:before="100" w:beforeAutospacing="1" w:after="100" w:afterAutospacing="1"/>
    </w:pPr>
    <w:rPr>
      <w:sz w:val="24"/>
      <w:szCs w:val="24"/>
    </w:rPr>
  </w:style>
  <w:style w:type="paragraph" w:customStyle="1" w:styleId="ConsPlusNormal">
    <w:name w:val="ConsPlusNormal"/>
    <w:link w:val="ConsPlusNormal0"/>
    <w:rsid w:val="006D30F1"/>
    <w:pPr>
      <w:autoSpaceDE w:val="0"/>
      <w:autoSpaceDN w:val="0"/>
      <w:adjustRightInd w:val="0"/>
    </w:pPr>
    <w:rPr>
      <w:rFonts w:ascii="Arial" w:eastAsia="Calibri" w:hAnsi="Arial" w:cs="Arial"/>
      <w:lang w:eastAsia="en-US"/>
    </w:rPr>
  </w:style>
  <w:style w:type="character" w:styleId="ab">
    <w:name w:val="FollowedHyperlink"/>
    <w:basedOn w:val="a0"/>
    <w:uiPriority w:val="99"/>
    <w:unhideWhenUsed/>
    <w:rsid w:val="00906587"/>
    <w:rPr>
      <w:color w:val="800080"/>
      <w:u w:val="single"/>
    </w:rPr>
  </w:style>
  <w:style w:type="paragraph" w:customStyle="1" w:styleId="xl68">
    <w:name w:val="xl68"/>
    <w:basedOn w:val="a"/>
    <w:rsid w:val="00906587"/>
    <w:pPr>
      <w:spacing w:before="100" w:beforeAutospacing="1" w:after="100" w:afterAutospacing="1"/>
    </w:pPr>
    <w:rPr>
      <w:sz w:val="28"/>
      <w:szCs w:val="28"/>
    </w:rPr>
  </w:style>
  <w:style w:type="paragraph" w:customStyle="1" w:styleId="xl69">
    <w:name w:val="xl69"/>
    <w:basedOn w:val="a"/>
    <w:rsid w:val="00906587"/>
    <w:pPr>
      <w:spacing w:before="100" w:beforeAutospacing="1" w:after="100" w:afterAutospacing="1"/>
    </w:pPr>
    <w:rPr>
      <w:b/>
      <w:bCs/>
      <w:sz w:val="28"/>
      <w:szCs w:val="28"/>
    </w:rPr>
  </w:style>
  <w:style w:type="paragraph" w:customStyle="1" w:styleId="xl70">
    <w:name w:val="xl7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1">
    <w:name w:val="xl7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2">
    <w:name w:val="xl7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3">
    <w:name w:val="xl7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4">
    <w:name w:val="xl7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5">
    <w:name w:val="xl7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76">
    <w:name w:val="xl7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7">
    <w:name w:val="xl7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8">
    <w:name w:val="xl7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9">
    <w:name w:val="xl79"/>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80">
    <w:name w:val="xl8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81">
    <w:name w:val="xl8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2">
    <w:name w:val="xl8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83">
    <w:name w:val="xl8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4">
    <w:name w:val="xl8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5">
    <w:name w:val="xl8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rPr>
  </w:style>
  <w:style w:type="paragraph" w:customStyle="1" w:styleId="xl86">
    <w:name w:val="xl8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7">
    <w:name w:val="xl8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8">
    <w:name w:val="xl8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9">
    <w:name w:val="xl89"/>
    <w:basedOn w:val="a"/>
    <w:rsid w:val="00906587"/>
    <w:pPr>
      <w:shd w:val="clear" w:color="000000" w:fill="FFFF00"/>
      <w:spacing w:before="100" w:beforeAutospacing="1" w:after="100" w:afterAutospacing="1"/>
    </w:pPr>
    <w:rPr>
      <w:b/>
      <w:bCs/>
      <w:sz w:val="28"/>
      <w:szCs w:val="28"/>
    </w:rPr>
  </w:style>
  <w:style w:type="paragraph" w:customStyle="1" w:styleId="xl90">
    <w:name w:val="xl90"/>
    <w:basedOn w:val="a"/>
    <w:rsid w:val="00906587"/>
    <w:pPr>
      <w:shd w:val="clear" w:color="000000" w:fill="FFFF00"/>
      <w:spacing w:before="100" w:beforeAutospacing="1" w:after="100" w:afterAutospacing="1"/>
    </w:pPr>
    <w:rPr>
      <w:sz w:val="28"/>
      <w:szCs w:val="28"/>
    </w:rPr>
  </w:style>
  <w:style w:type="paragraph" w:customStyle="1" w:styleId="xl91">
    <w:name w:val="xl91"/>
    <w:basedOn w:val="a"/>
    <w:rsid w:val="00906587"/>
    <w:pPr>
      <w:spacing w:before="100" w:beforeAutospacing="1" w:after="100" w:afterAutospacing="1"/>
      <w:jc w:val="center"/>
    </w:pPr>
    <w:rPr>
      <w:sz w:val="28"/>
      <w:szCs w:val="28"/>
    </w:rPr>
  </w:style>
  <w:style w:type="paragraph" w:customStyle="1" w:styleId="xl92">
    <w:name w:val="xl9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3">
    <w:name w:val="xl9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4">
    <w:name w:val="xl9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95">
    <w:name w:val="xl9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96">
    <w:name w:val="xl9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7">
    <w:name w:val="xl9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8">
    <w:name w:val="xl98"/>
    <w:basedOn w:val="a"/>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9">
    <w:name w:val="xl99"/>
    <w:basedOn w:val="a"/>
    <w:rsid w:val="00906587"/>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0">
    <w:name w:val="xl100"/>
    <w:basedOn w:val="a"/>
    <w:rsid w:val="00906587"/>
    <w:pPr>
      <w:spacing w:before="100" w:beforeAutospacing="1" w:after="100" w:afterAutospacing="1"/>
    </w:pPr>
    <w:rPr>
      <w:sz w:val="28"/>
      <w:szCs w:val="28"/>
    </w:rPr>
  </w:style>
  <w:style w:type="paragraph" w:customStyle="1" w:styleId="xl101">
    <w:name w:val="xl10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2">
    <w:name w:val="xl10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3">
    <w:name w:val="xl103"/>
    <w:basedOn w:val="a"/>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4">
    <w:name w:val="xl104"/>
    <w:basedOn w:val="a"/>
    <w:rsid w:val="00906587"/>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105">
    <w:name w:val="xl10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06">
    <w:name w:val="xl10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07">
    <w:name w:val="xl107"/>
    <w:basedOn w:val="a"/>
    <w:rsid w:val="00906587"/>
    <w:pPr>
      <w:spacing w:before="100" w:beforeAutospacing="1" w:after="100" w:afterAutospacing="1"/>
      <w:jc w:val="center"/>
    </w:pPr>
    <w:rPr>
      <w:b/>
      <w:bCs/>
      <w:sz w:val="28"/>
      <w:szCs w:val="28"/>
    </w:rPr>
  </w:style>
  <w:style w:type="paragraph" w:customStyle="1" w:styleId="xl108">
    <w:name w:val="xl10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9">
    <w:name w:val="xl109"/>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10">
    <w:name w:val="xl11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1">
    <w:name w:val="xl111"/>
    <w:basedOn w:val="a"/>
    <w:rsid w:val="00906587"/>
    <w:pPr>
      <w:spacing w:before="100" w:beforeAutospacing="1" w:after="100" w:afterAutospacing="1"/>
    </w:pPr>
    <w:rPr>
      <w:sz w:val="28"/>
      <w:szCs w:val="28"/>
    </w:rPr>
  </w:style>
  <w:style w:type="paragraph" w:customStyle="1" w:styleId="xl112">
    <w:name w:val="xl112"/>
    <w:basedOn w:val="a"/>
    <w:rsid w:val="00906587"/>
    <w:pPr>
      <w:spacing w:before="100" w:beforeAutospacing="1" w:after="100" w:afterAutospacing="1"/>
    </w:pPr>
    <w:rPr>
      <w:sz w:val="28"/>
      <w:szCs w:val="28"/>
    </w:rPr>
  </w:style>
  <w:style w:type="paragraph" w:customStyle="1" w:styleId="xl113">
    <w:name w:val="xl11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114">
    <w:name w:val="xl11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8"/>
      <w:szCs w:val="28"/>
    </w:rPr>
  </w:style>
  <w:style w:type="paragraph" w:customStyle="1" w:styleId="xl115">
    <w:name w:val="xl115"/>
    <w:basedOn w:val="a"/>
    <w:rsid w:val="00906587"/>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6">
    <w:name w:val="xl11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17">
    <w:name w:val="xl11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18">
    <w:name w:val="xl11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19">
    <w:name w:val="xl119"/>
    <w:basedOn w:val="a"/>
    <w:rsid w:val="00906587"/>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20">
    <w:name w:val="xl12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21">
    <w:name w:val="xl121"/>
    <w:basedOn w:val="a"/>
    <w:rsid w:val="00906587"/>
    <w:pPr>
      <w:spacing w:before="100" w:beforeAutospacing="1" w:after="100" w:afterAutospacing="1"/>
    </w:pPr>
    <w:rPr>
      <w:color w:val="000000"/>
      <w:sz w:val="28"/>
      <w:szCs w:val="28"/>
    </w:rPr>
  </w:style>
  <w:style w:type="paragraph" w:customStyle="1" w:styleId="xl122">
    <w:name w:val="xl12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styleId="ac">
    <w:name w:val="header"/>
    <w:basedOn w:val="a"/>
    <w:link w:val="ad"/>
    <w:uiPriority w:val="99"/>
    <w:rsid w:val="00906587"/>
    <w:pPr>
      <w:widowControl w:val="0"/>
      <w:tabs>
        <w:tab w:val="center" w:pos="4153"/>
        <w:tab w:val="right" w:pos="8306"/>
      </w:tabs>
      <w:jc w:val="both"/>
    </w:pPr>
    <w:rPr>
      <w:sz w:val="28"/>
    </w:rPr>
  </w:style>
  <w:style w:type="character" w:customStyle="1" w:styleId="ad">
    <w:name w:val="Верхний колонтитул Знак"/>
    <w:basedOn w:val="a0"/>
    <w:link w:val="ac"/>
    <w:uiPriority w:val="99"/>
    <w:rsid w:val="00906587"/>
    <w:rPr>
      <w:sz w:val="28"/>
    </w:rPr>
  </w:style>
  <w:style w:type="character" w:customStyle="1" w:styleId="10">
    <w:name w:val="Заголовок 1 Знак"/>
    <w:aliases w:val="!Части документа Знак1,Глава Знак"/>
    <w:basedOn w:val="a0"/>
    <w:link w:val="1"/>
    <w:uiPriority w:val="99"/>
    <w:rsid w:val="007922C3"/>
    <w:rPr>
      <w:rFonts w:ascii="Arial" w:hAnsi="Arial"/>
      <w:spacing w:val="44"/>
      <w:sz w:val="28"/>
    </w:rPr>
  </w:style>
  <w:style w:type="character" w:customStyle="1" w:styleId="20">
    <w:name w:val="Заголовок 2 Знак"/>
    <w:aliases w:val="!Разделы документа Знак1"/>
    <w:basedOn w:val="a0"/>
    <w:link w:val="2"/>
    <w:rsid w:val="007922C3"/>
    <w:rPr>
      <w:b/>
      <w:caps/>
      <w:spacing w:val="26"/>
      <w:sz w:val="22"/>
    </w:rPr>
  </w:style>
  <w:style w:type="character" w:customStyle="1" w:styleId="30">
    <w:name w:val="Заголовок 3 Знак"/>
    <w:aliases w:val="!Главы документа Знак1"/>
    <w:basedOn w:val="a0"/>
    <w:link w:val="3"/>
    <w:rsid w:val="007922C3"/>
    <w:rPr>
      <w:b/>
      <w:sz w:val="24"/>
    </w:rPr>
  </w:style>
  <w:style w:type="character" w:customStyle="1" w:styleId="40">
    <w:name w:val="Заголовок 4 Знак"/>
    <w:aliases w:val="!Параграфы/Статьи документа Знак1"/>
    <w:basedOn w:val="a0"/>
    <w:link w:val="4"/>
    <w:rsid w:val="007922C3"/>
    <w:rPr>
      <w:b/>
      <w:bCs/>
      <w:sz w:val="28"/>
    </w:rPr>
  </w:style>
  <w:style w:type="character" w:customStyle="1" w:styleId="50">
    <w:name w:val="Заголовок 5 Знак"/>
    <w:basedOn w:val="a0"/>
    <w:link w:val="5"/>
    <w:rsid w:val="007922C3"/>
    <w:rPr>
      <w:sz w:val="28"/>
    </w:rPr>
  </w:style>
  <w:style w:type="character" w:customStyle="1" w:styleId="11">
    <w:name w:val="Заголовок 1 Знак1"/>
    <w:aliases w:val="!Части документа Знак"/>
    <w:basedOn w:val="a0"/>
    <w:rsid w:val="007922C3"/>
    <w:rPr>
      <w:rFonts w:ascii="Cambria" w:eastAsia="Times New Roman" w:hAnsi="Cambria" w:cs="Times New Roman"/>
      <w:b/>
      <w:bCs/>
      <w:color w:val="365F91"/>
      <w:sz w:val="28"/>
      <w:szCs w:val="28"/>
    </w:rPr>
  </w:style>
  <w:style w:type="character" w:customStyle="1" w:styleId="21">
    <w:name w:val="Заголовок 2 Знак1"/>
    <w:aliases w:val="!Разделы документа Знак"/>
    <w:basedOn w:val="a0"/>
    <w:semiHidden/>
    <w:rsid w:val="007922C3"/>
    <w:rPr>
      <w:rFonts w:ascii="Cambria" w:eastAsia="Times New Roman" w:hAnsi="Cambria" w:cs="Times New Roman"/>
      <w:b/>
      <w:bCs/>
      <w:color w:val="4F81BD"/>
      <w:sz w:val="26"/>
      <w:szCs w:val="26"/>
    </w:rPr>
  </w:style>
  <w:style w:type="character" w:customStyle="1" w:styleId="31">
    <w:name w:val="Заголовок 3 Знак1"/>
    <w:aliases w:val="!Главы документа Знак"/>
    <w:basedOn w:val="a0"/>
    <w:semiHidden/>
    <w:rsid w:val="007922C3"/>
    <w:rPr>
      <w:rFonts w:ascii="Cambria" w:eastAsia="Times New Roman" w:hAnsi="Cambria" w:cs="Times New Roman"/>
      <w:b/>
      <w:bCs/>
      <w:color w:val="4F81BD"/>
      <w:sz w:val="24"/>
      <w:szCs w:val="24"/>
    </w:rPr>
  </w:style>
  <w:style w:type="character" w:customStyle="1" w:styleId="41">
    <w:name w:val="Заголовок 4 Знак1"/>
    <w:aliases w:val="!Параграфы/Статьи документа Знак"/>
    <w:basedOn w:val="a0"/>
    <w:semiHidden/>
    <w:rsid w:val="007922C3"/>
    <w:rPr>
      <w:rFonts w:ascii="Cambria" w:eastAsia="Times New Roman" w:hAnsi="Cambria" w:cs="Times New Roman"/>
      <w:b/>
      <w:bCs/>
      <w:i/>
      <w:iCs/>
      <w:color w:val="4F81BD"/>
      <w:sz w:val="24"/>
      <w:szCs w:val="24"/>
    </w:rPr>
  </w:style>
  <w:style w:type="character" w:styleId="HTML">
    <w:name w:val="HTML Variable"/>
    <w:aliases w:val="!Ссылки в документе"/>
    <w:unhideWhenUsed/>
    <w:rsid w:val="007922C3"/>
    <w:rPr>
      <w:rFonts w:ascii="Arial" w:hAnsi="Arial" w:cs="Arial" w:hint="default"/>
      <w:b w:val="0"/>
      <w:bCs w:val="0"/>
      <w:i w:val="0"/>
      <w:iCs w:val="0"/>
      <w:strike w:val="0"/>
      <w:dstrike w:val="0"/>
      <w:color w:val="0000FF"/>
      <w:sz w:val="24"/>
      <w:u w:val="none"/>
      <w:effect w:val="none"/>
    </w:rPr>
  </w:style>
  <w:style w:type="character" w:customStyle="1" w:styleId="ae">
    <w:name w:val="Текст примечания Знак"/>
    <w:aliases w:val="!Равноширинный текст документа Знак1"/>
    <w:basedOn w:val="a0"/>
    <w:link w:val="af"/>
    <w:locked/>
    <w:rsid w:val="007922C3"/>
    <w:rPr>
      <w:rFonts w:ascii="Courier" w:hAnsi="Courier"/>
      <w:sz w:val="22"/>
    </w:rPr>
  </w:style>
  <w:style w:type="paragraph" w:styleId="af">
    <w:name w:val="annotation text"/>
    <w:aliases w:val="!Равноширинный текст документа"/>
    <w:basedOn w:val="a"/>
    <w:link w:val="ae"/>
    <w:unhideWhenUsed/>
    <w:rsid w:val="007922C3"/>
    <w:pPr>
      <w:ind w:firstLine="567"/>
      <w:jc w:val="both"/>
    </w:pPr>
    <w:rPr>
      <w:rFonts w:ascii="Courier" w:hAnsi="Courier"/>
      <w:sz w:val="22"/>
    </w:rPr>
  </w:style>
  <w:style w:type="character" w:customStyle="1" w:styleId="12">
    <w:name w:val="Текст примечания Знак1"/>
    <w:aliases w:val="!Равноширинный текст документа Знак"/>
    <w:basedOn w:val="a0"/>
    <w:rsid w:val="007922C3"/>
  </w:style>
  <w:style w:type="paragraph" w:styleId="af0">
    <w:name w:val="footer"/>
    <w:basedOn w:val="a"/>
    <w:link w:val="af1"/>
    <w:uiPriority w:val="99"/>
    <w:unhideWhenUsed/>
    <w:rsid w:val="007922C3"/>
    <w:pPr>
      <w:tabs>
        <w:tab w:val="center" w:pos="4677"/>
        <w:tab w:val="right" w:pos="9355"/>
      </w:tabs>
      <w:ind w:firstLine="567"/>
      <w:jc w:val="both"/>
    </w:pPr>
    <w:rPr>
      <w:rFonts w:ascii="Arial" w:hAnsi="Arial"/>
      <w:sz w:val="24"/>
      <w:szCs w:val="24"/>
    </w:rPr>
  </w:style>
  <w:style w:type="character" w:customStyle="1" w:styleId="af1">
    <w:name w:val="Нижний колонтитул Знак"/>
    <w:basedOn w:val="a0"/>
    <w:link w:val="af0"/>
    <w:uiPriority w:val="99"/>
    <w:rsid w:val="007922C3"/>
    <w:rPr>
      <w:rFonts w:ascii="Arial" w:hAnsi="Arial"/>
      <w:sz w:val="24"/>
      <w:szCs w:val="24"/>
    </w:rPr>
  </w:style>
  <w:style w:type="character" w:customStyle="1" w:styleId="a9">
    <w:name w:val="Название Знак"/>
    <w:basedOn w:val="a0"/>
    <w:link w:val="a8"/>
    <w:rsid w:val="007922C3"/>
    <w:rPr>
      <w:sz w:val="24"/>
    </w:rPr>
  </w:style>
  <w:style w:type="character" w:customStyle="1" w:styleId="a7">
    <w:name w:val="Основной текст с отступом Знак"/>
    <w:basedOn w:val="a0"/>
    <w:link w:val="a6"/>
    <w:rsid w:val="007922C3"/>
    <w:rPr>
      <w:sz w:val="28"/>
      <w:szCs w:val="24"/>
    </w:rPr>
  </w:style>
  <w:style w:type="character" w:customStyle="1" w:styleId="a5">
    <w:name w:val="Текст выноски Знак"/>
    <w:basedOn w:val="a0"/>
    <w:link w:val="a4"/>
    <w:uiPriority w:val="99"/>
    <w:rsid w:val="007922C3"/>
    <w:rPr>
      <w:rFonts w:ascii="Tahoma" w:hAnsi="Tahoma" w:cs="Tahoma"/>
      <w:sz w:val="16"/>
      <w:szCs w:val="16"/>
    </w:rPr>
  </w:style>
  <w:style w:type="paragraph" w:customStyle="1" w:styleId="Title">
    <w:name w:val="Title!Название НПА"/>
    <w:basedOn w:val="a"/>
    <w:rsid w:val="007922C3"/>
    <w:pPr>
      <w:ind w:firstLine="567"/>
      <w:jc w:val="center"/>
    </w:pPr>
    <w:rPr>
      <w:rFonts w:ascii="Arial" w:hAnsi="Arial" w:cs="Arial"/>
      <w:b/>
      <w:bCs/>
      <w:sz w:val="32"/>
      <w:szCs w:val="32"/>
    </w:rPr>
  </w:style>
  <w:style w:type="table" w:styleId="af2">
    <w:name w:val="Table Grid"/>
    <w:basedOn w:val="a1"/>
    <w:rsid w:val="00DC3C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a"/>
    <w:rsid w:val="00DC3C2C"/>
    <w:pPr>
      <w:spacing w:before="100" w:beforeAutospacing="1" w:after="100" w:afterAutospacing="1"/>
    </w:pPr>
    <w:rPr>
      <w:sz w:val="24"/>
      <w:szCs w:val="24"/>
    </w:rPr>
  </w:style>
  <w:style w:type="character" w:customStyle="1" w:styleId="normaltextrun">
    <w:name w:val="normaltextrun"/>
    <w:basedOn w:val="a0"/>
    <w:rsid w:val="00DC3C2C"/>
  </w:style>
  <w:style w:type="character" w:customStyle="1" w:styleId="eop">
    <w:name w:val="eop"/>
    <w:basedOn w:val="a0"/>
    <w:rsid w:val="00DC3C2C"/>
  </w:style>
  <w:style w:type="character" w:customStyle="1" w:styleId="contextualspellingandgrammarerror">
    <w:name w:val="contextualspellingandgrammarerror"/>
    <w:basedOn w:val="a0"/>
    <w:rsid w:val="00DC3C2C"/>
  </w:style>
  <w:style w:type="paragraph" w:customStyle="1" w:styleId="western">
    <w:name w:val="western"/>
    <w:basedOn w:val="a"/>
    <w:rsid w:val="00DC3C2C"/>
    <w:pPr>
      <w:spacing w:before="100" w:beforeAutospacing="1" w:after="142" w:line="288" w:lineRule="auto"/>
    </w:pPr>
    <w:rPr>
      <w:color w:val="000000"/>
      <w:sz w:val="28"/>
      <w:szCs w:val="28"/>
    </w:rPr>
  </w:style>
  <w:style w:type="paragraph" w:customStyle="1" w:styleId="210">
    <w:name w:val="Заголовок 21"/>
    <w:basedOn w:val="a"/>
    <w:uiPriority w:val="1"/>
    <w:qFormat/>
    <w:rsid w:val="00DC3C2C"/>
    <w:pPr>
      <w:widowControl w:val="0"/>
      <w:autoSpaceDE w:val="0"/>
      <w:autoSpaceDN w:val="0"/>
      <w:ind w:left="67"/>
      <w:outlineLvl w:val="2"/>
    </w:pPr>
    <w:rPr>
      <w:b/>
      <w:bCs/>
      <w:sz w:val="28"/>
      <w:szCs w:val="28"/>
      <w:lang w:eastAsia="en-US"/>
    </w:rPr>
  </w:style>
  <w:style w:type="character" w:customStyle="1" w:styleId="button-search">
    <w:name w:val="button-search"/>
    <w:basedOn w:val="a0"/>
    <w:rsid w:val="005E0337"/>
  </w:style>
  <w:style w:type="character" w:customStyle="1" w:styleId="7">
    <w:name w:val="Основной текст (7)"/>
    <w:basedOn w:val="a0"/>
    <w:rsid w:val="005E0337"/>
    <w:rPr>
      <w:rFonts w:ascii="Times New Roman" w:eastAsia="Times New Roman" w:hAnsi="Times New Roman" w:cs="Times New Roman"/>
      <w:b/>
      <w:bCs/>
      <w:i w:val="0"/>
      <w:iCs w:val="0"/>
      <w:smallCaps w:val="0"/>
      <w:strike w:val="0"/>
      <w:color w:val="000000"/>
      <w:spacing w:val="-10"/>
      <w:w w:val="100"/>
      <w:position w:val="0"/>
      <w:sz w:val="28"/>
      <w:szCs w:val="28"/>
      <w:u w:val="none"/>
      <w:lang w:val="ru-RU" w:eastAsia="ru-RU" w:bidi="ru-RU"/>
    </w:rPr>
  </w:style>
  <w:style w:type="paragraph" w:styleId="af3">
    <w:name w:val="List Paragraph"/>
    <w:basedOn w:val="a"/>
    <w:uiPriority w:val="34"/>
    <w:qFormat/>
    <w:rsid w:val="00DB3F94"/>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af4">
    <w:name w:val="Гипертекстовая ссылка"/>
    <w:basedOn w:val="a0"/>
    <w:uiPriority w:val="99"/>
    <w:rsid w:val="005C3871"/>
    <w:rPr>
      <w:rFonts w:cs="Times New Roman"/>
      <w:b w:val="0"/>
      <w:color w:val="106BBE"/>
    </w:rPr>
  </w:style>
  <w:style w:type="paragraph" w:styleId="af5">
    <w:name w:val="Normal (Web)"/>
    <w:basedOn w:val="a"/>
    <w:rsid w:val="0030581A"/>
    <w:pPr>
      <w:spacing w:before="100" w:beforeAutospacing="1" w:after="100" w:afterAutospacing="1"/>
    </w:pPr>
    <w:rPr>
      <w:sz w:val="24"/>
      <w:szCs w:val="24"/>
    </w:rPr>
  </w:style>
  <w:style w:type="character" w:styleId="af6">
    <w:name w:val="Strong"/>
    <w:qFormat/>
    <w:rsid w:val="0030581A"/>
    <w:rPr>
      <w:b/>
      <w:bCs/>
    </w:rPr>
  </w:style>
  <w:style w:type="character" w:customStyle="1" w:styleId="af7">
    <w:name w:val="Цветовое выделение"/>
    <w:uiPriority w:val="99"/>
    <w:rsid w:val="000D2BE9"/>
    <w:rPr>
      <w:b/>
      <w:color w:val="000080"/>
    </w:rPr>
  </w:style>
  <w:style w:type="paragraph" w:styleId="af8">
    <w:name w:val="Body Text"/>
    <w:basedOn w:val="a"/>
    <w:link w:val="af9"/>
    <w:rsid w:val="009F212B"/>
    <w:pPr>
      <w:spacing w:after="120"/>
    </w:pPr>
  </w:style>
  <w:style w:type="character" w:customStyle="1" w:styleId="af9">
    <w:name w:val="Основной текст Знак"/>
    <w:basedOn w:val="a0"/>
    <w:link w:val="af8"/>
    <w:rsid w:val="009F212B"/>
  </w:style>
  <w:style w:type="paragraph" w:customStyle="1" w:styleId="afa">
    <w:name w:val="Знак"/>
    <w:basedOn w:val="a"/>
    <w:rsid w:val="00322937"/>
    <w:pPr>
      <w:spacing w:before="100" w:beforeAutospacing="1" w:after="100" w:afterAutospacing="1"/>
    </w:pPr>
    <w:rPr>
      <w:rFonts w:ascii="Tahoma" w:hAnsi="Tahoma"/>
      <w:lang w:val="en-US" w:eastAsia="en-US"/>
    </w:rPr>
  </w:style>
  <w:style w:type="character" w:styleId="afb">
    <w:name w:val="page number"/>
    <w:basedOn w:val="a0"/>
    <w:rsid w:val="00322937"/>
  </w:style>
  <w:style w:type="paragraph" w:customStyle="1" w:styleId="afc">
    <w:name w:val="Комментарий"/>
    <w:basedOn w:val="a"/>
    <w:next w:val="a"/>
    <w:uiPriority w:val="99"/>
    <w:rsid w:val="00322937"/>
    <w:pPr>
      <w:widowControl w:val="0"/>
      <w:autoSpaceDE w:val="0"/>
      <w:autoSpaceDN w:val="0"/>
      <w:adjustRightInd w:val="0"/>
      <w:ind w:left="170"/>
      <w:jc w:val="both"/>
    </w:pPr>
    <w:rPr>
      <w:rFonts w:ascii="Arial" w:hAnsi="Arial" w:cs="Arial"/>
      <w:i/>
      <w:iCs/>
      <w:color w:val="800080"/>
      <w:sz w:val="22"/>
      <w:szCs w:val="22"/>
    </w:rPr>
  </w:style>
  <w:style w:type="paragraph" w:customStyle="1" w:styleId="afd">
    <w:name w:val="Текст (лев. подпись)"/>
    <w:basedOn w:val="a"/>
    <w:next w:val="a"/>
    <w:rsid w:val="00322937"/>
    <w:pPr>
      <w:widowControl w:val="0"/>
      <w:autoSpaceDE w:val="0"/>
      <w:autoSpaceDN w:val="0"/>
      <w:adjustRightInd w:val="0"/>
    </w:pPr>
    <w:rPr>
      <w:rFonts w:ascii="Arial" w:hAnsi="Arial" w:cs="Arial"/>
      <w:sz w:val="22"/>
      <w:szCs w:val="22"/>
    </w:rPr>
  </w:style>
  <w:style w:type="paragraph" w:customStyle="1" w:styleId="afe">
    <w:name w:val="Текст (прав. подпись)"/>
    <w:basedOn w:val="a"/>
    <w:next w:val="a"/>
    <w:rsid w:val="00322937"/>
    <w:pPr>
      <w:widowControl w:val="0"/>
      <w:autoSpaceDE w:val="0"/>
      <w:autoSpaceDN w:val="0"/>
      <w:adjustRightInd w:val="0"/>
      <w:jc w:val="right"/>
    </w:pPr>
    <w:rPr>
      <w:rFonts w:ascii="Arial" w:hAnsi="Arial" w:cs="Arial"/>
      <w:sz w:val="22"/>
      <w:szCs w:val="22"/>
    </w:rPr>
  </w:style>
  <w:style w:type="paragraph" w:customStyle="1" w:styleId="aff">
    <w:name w:val="Знак"/>
    <w:basedOn w:val="a"/>
    <w:rsid w:val="00322937"/>
    <w:pPr>
      <w:spacing w:before="100" w:beforeAutospacing="1" w:after="100" w:afterAutospacing="1"/>
    </w:pPr>
    <w:rPr>
      <w:rFonts w:ascii="Tahoma" w:hAnsi="Tahoma"/>
      <w:lang w:val="en-US" w:eastAsia="en-US"/>
    </w:rPr>
  </w:style>
  <w:style w:type="paragraph" w:customStyle="1" w:styleId="ConsPlusTitle">
    <w:name w:val="ConsPlusTitle"/>
    <w:rsid w:val="00322937"/>
    <w:pPr>
      <w:widowControl w:val="0"/>
      <w:suppressAutoHyphens/>
      <w:autoSpaceDE w:val="0"/>
    </w:pPr>
    <w:rPr>
      <w:rFonts w:ascii="Arial" w:eastAsia="Arial" w:hAnsi="Arial" w:cs="Arial"/>
      <w:b/>
      <w:bCs/>
      <w:lang w:eastAsia="ar-SA"/>
    </w:rPr>
  </w:style>
  <w:style w:type="numbering" w:customStyle="1" w:styleId="13">
    <w:name w:val="Нет списка1"/>
    <w:next w:val="a2"/>
    <w:semiHidden/>
    <w:rsid w:val="00322937"/>
  </w:style>
  <w:style w:type="paragraph" w:customStyle="1" w:styleId="s1">
    <w:name w:val="s_1"/>
    <w:basedOn w:val="a"/>
    <w:rsid w:val="00322937"/>
    <w:pPr>
      <w:spacing w:before="100" w:beforeAutospacing="1" w:after="100" w:afterAutospacing="1"/>
    </w:pPr>
    <w:rPr>
      <w:sz w:val="24"/>
      <w:szCs w:val="24"/>
    </w:rPr>
  </w:style>
  <w:style w:type="paragraph" w:customStyle="1" w:styleId="Default">
    <w:name w:val="Default"/>
    <w:rsid w:val="00322937"/>
    <w:pPr>
      <w:autoSpaceDE w:val="0"/>
      <w:autoSpaceDN w:val="0"/>
      <w:adjustRightInd w:val="0"/>
    </w:pPr>
    <w:rPr>
      <w:color w:val="000000"/>
      <w:sz w:val="24"/>
      <w:szCs w:val="24"/>
    </w:rPr>
  </w:style>
  <w:style w:type="paragraph" w:styleId="aff0">
    <w:name w:val="Block Text"/>
    <w:basedOn w:val="a"/>
    <w:rsid w:val="00322937"/>
    <w:pPr>
      <w:widowControl w:val="0"/>
      <w:autoSpaceDE w:val="0"/>
      <w:autoSpaceDN w:val="0"/>
      <w:adjustRightInd w:val="0"/>
      <w:spacing w:line="500" w:lineRule="auto"/>
      <w:ind w:left="1880" w:right="1800"/>
      <w:jc w:val="center"/>
    </w:pPr>
    <w:rPr>
      <w:rFonts w:cs="Arial"/>
      <w:b/>
      <w:bCs/>
    </w:rPr>
  </w:style>
  <w:style w:type="paragraph" w:customStyle="1" w:styleId="211">
    <w:name w:val="Основной текст с отступом 21"/>
    <w:basedOn w:val="a"/>
    <w:rsid w:val="00322937"/>
    <w:pPr>
      <w:suppressAutoHyphens/>
      <w:ind w:firstLine="540"/>
      <w:jc w:val="both"/>
    </w:pPr>
    <w:rPr>
      <w:color w:val="000000"/>
      <w:sz w:val="28"/>
      <w:szCs w:val="24"/>
      <w:lang w:eastAsia="ar-SA"/>
    </w:rPr>
  </w:style>
  <w:style w:type="paragraph" w:customStyle="1" w:styleId="ConsNormal">
    <w:name w:val="ConsNormal"/>
    <w:rsid w:val="00322937"/>
    <w:pPr>
      <w:widowControl w:val="0"/>
      <w:autoSpaceDE w:val="0"/>
      <w:autoSpaceDN w:val="0"/>
      <w:adjustRightInd w:val="0"/>
      <w:ind w:right="19772" w:firstLine="720"/>
    </w:pPr>
    <w:rPr>
      <w:rFonts w:ascii="Arial" w:hAnsi="Arial" w:cs="Arial"/>
      <w:sz w:val="38"/>
      <w:szCs w:val="38"/>
    </w:rPr>
  </w:style>
  <w:style w:type="paragraph" w:customStyle="1" w:styleId="22">
    <w:name w:val="Знак Знак Знак Знак2"/>
    <w:basedOn w:val="a"/>
    <w:rsid w:val="00322937"/>
    <w:pPr>
      <w:spacing w:before="100" w:beforeAutospacing="1" w:after="100" w:afterAutospacing="1"/>
      <w:jc w:val="both"/>
    </w:pPr>
    <w:rPr>
      <w:rFonts w:ascii="Tahoma" w:hAnsi="Tahoma"/>
      <w:lang w:val="en-US" w:eastAsia="en-US"/>
    </w:rPr>
  </w:style>
  <w:style w:type="paragraph" w:customStyle="1" w:styleId="Heading">
    <w:name w:val="Heading"/>
    <w:rsid w:val="00322937"/>
    <w:pPr>
      <w:autoSpaceDE w:val="0"/>
      <w:autoSpaceDN w:val="0"/>
      <w:adjustRightInd w:val="0"/>
    </w:pPr>
    <w:rPr>
      <w:rFonts w:ascii="Arial" w:hAnsi="Arial" w:cs="Arial"/>
      <w:b/>
      <w:bCs/>
      <w:sz w:val="22"/>
      <w:szCs w:val="22"/>
    </w:rPr>
  </w:style>
  <w:style w:type="character" w:customStyle="1" w:styleId="link">
    <w:name w:val="link"/>
    <w:rsid w:val="00322937"/>
    <w:rPr>
      <w:rFonts w:cs="Times New Roman"/>
      <w:u w:val="none"/>
      <w:effect w:val="none"/>
    </w:rPr>
  </w:style>
  <w:style w:type="paragraph" w:styleId="aff1">
    <w:name w:val="footnote text"/>
    <w:basedOn w:val="a"/>
    <w:link w:val="aff2"/>
    <w:uiPriority w:val="99"/>
    <w:unhideWhenUsed/>
    <w:rsid w:val="00322937"/>
  </w:style>
  <w:style w:type="character" w:customStyle="1" w:styleId="aff2">
    <w:name w:val="Текст сноски Знак"/>
    <w:basedOn w:val="a0"/>
    <w:link w:val="aff1"/>
    <w:uiPriority w:val="99"/>
    <w:rsid w:val="00322937"/>
  </w:style>
  <w:style w:type="paragraph" w:customStyle="1" w:styleId="ConsTitle">
    <w:name w:val="ConsTitle"/>
    <w:rsid w:val="00322937"/>
    <w:pPr>
      <w:widowControl w:val="0"/>
      <w:suppressAutoHyphens/>
    </w:pPr>
    <w:rPr>
      <w:rFonts w:ascii="Arial" w:eastAsia="Arial" w:hAnsi="Arial"/>
      <w:b/>
      <w:lang w:eastAsia="ar-SA"/>
    </w:rPr>
  </w:style>
  <w:style w:type="character" w:customStyle="1" w:styleId="aff3">
    <w:name w:val="Сравнение редакций. Добавленный фрагмент"/>
    <w:uiPriority w:val="99"/>
    <w:rsid w:val="00322937"/>
    <w:rPr>
      <w:color w:val="000000"/>
      <w:shd w:val="clear" w:color="auto" w:fill="C1D7FF"/>
    </w:rPr>
  </w:style>
  <w:style w:type="paragraph" w:customStyle="1" w:styleId="aff4">
    <w:name w:val="Заголовок статьи"/>
    <w:basedOn w:val="a"/>
    <w:next w:val="a"/>
    <w:rsid w:val="00322937"/>
    <w:pPr>
      <w:autoSpaceDE w:val="0"/>
      <w:autoSpaceDN w:val="0"/>
      <w:adjustRightInd w:val="0"/>
      <w:ind w:left="1612" w:hanging="892"/>
      <w:jc w:val="both"/>
    </w:pPr>
    <w:rPr>
      <w:rFonts w:ascii="Arial" w:eastAsia="Calibri" w:hAnsi="Arial" w:cs="Arial"/>
      <w:sz w:val="24"/>
      <w:szCs w:val="24"/>
      <w:lang w:eastAsia="en-US"/>
    </w:rPr>
  </w:style>
  <w:style w:type="paragraph" w:customStyle="1" w:styleId="aff5">
    <w:name w:val="Прижатый влево"/>
    <w:basedOn w:val="a"/>
    <w:next w:val="a"/>
    <w:uiPriority w:val="99"/>
    <w:rsid w:val="00322937"/>
    <w:pPr>
      <w:autoSpaceDE w:val="0"/>
      <w:autoSpaceDN w:val="0"/>
      <w:adjustRightInd w:val="0"/>
    </w:pPr>
    <w:rPr>
      <w:rFonts w:ascii="Arial" w:hAnsi="Arial" w:cs="Arial"/>
      <w:sz w:val="24"/>
      <w:szCs w:val="24"/>
    </w:rPr>
  </w:style>
  <w:style w:type="character" w:customStyle="1" w:styleId="FontStyle20">
    <w:name w:val="Font Style20"/>
    <w:rsid w:val="00322937"/>
    <w:rPr>
      <w:rFonts w:ascii="Times New Roman" w:hAnsi="Times New Roman" w:cs="Times New Roman"/>
      <w:sz w:val="24"/>
      <w:szCs w:val="24"/>
    </w:rPr>
  </w:style>
  <w:style w:type="character" w:customStyle="1" w:styleId="ConsPlusNormal0">
    <w:name w:val="ConsPlusNormal Знак"/>
    <w:link w:val="ConsPlusNormal"/>
    <w:locked/>
    <w:rsid w:val="00322937"/>
    <w:rPr>
      <w:rFonts w:ascii="Arial" w:eastAsia="Calibri" w:hAnsi="Arial" w:cs="Arial"/>
      <w:lang w:eastAsia="en-US"/>
    </w:rPr>
  </w:style>
  <w:style w:type="paragraph" w:customStyle="1" w:styleId="headertext">
    <w:name w:val="headertext"/>
    <w:basedOn w:val="a"/>
    <w:rsid w:val="00322937"/>
    <w:pPr>
      <w:spacing w:before="100" w:beforeAutospacing="1" w:after="100" w:afterAutospacing="1"/>
    </w:pPr>
    <w:rPr>
      <w:sz w:val="24"/>
      <w:szCs w:val="24"/>
    </w:rPr>
  </w:style>
  <w:style w:type="character" w:styleId="aff6">
    <w:name w:val="footnote reference"/>
    <w:basedOn w:val="a0"/>
    <w:uiPriority w:val="99"/>
    <w:unhideWhenUsed/>
    <w:rsid w:val="00322937"/>
    <w:rPr>
      <w:vertAlign w:val="superscript"/>
    </w:rPr>
  </w:style>
  <w:style w:type="paragraph" w:styleId="aff7">
    <w:name w:val="No Spacing"/>
    <w:link w:val="aff8"/>
    <w:uiPriority w:val="1"/>
    <w:qFormat/>
    <w:rsid w:val="00322937"/>
    <w:rPr>
      <w:rFonts w:ascii="Calibri" w:eastAsia="Calibri" w:hAnsi="Calibri"/>
      <w:sz w:val="22"/>
      <w:szCs w:val="22"/>
      <w:lang w:eastAsia="en-US"/>
    </w:rPr>
  </w:style>
  <w:style w:type="character" w:customStyle="1" w:styleId="aff8">
    <w:name w:val="Без интервала Знак"/>
    <w:link w:val="aff7"/>
    <w:uiPriority w:val="1"/>
    <w:locked/>
    <w:rsid w:val="00322937"/>
    <w:rPr>
      <w:rFonts w:ascii="Calibri" w:eastAsia="Calibri" w:hAnsi="Calibri"/>
      <w:sz w:val="22"/>
      <w:szCs w:val="22"/>
      <w:lang w:eastAsia="en-US"/>
    </w:rPr>
  </w:style>
  <w:style w:type="character" w:styleId="aff9">
    <w:name w:val="Emphasis"/>
    <w:uiPriority w:val="20"/>
    <w:qFormat/>
    <w:rsid w:val="00322937"/>
    <w:rPr>
      <w:i/>
      <w:iCs/>
    </w:rPr>
  </w:style>
  <w:style w:type="paragraph" w:customStyle="1" w:styleId="14">
    <w:name w:val="нум список 1"/>
    <w:basedOn w:val="a"/>
    <w:rsid w:val="00322937"/>
    <w:pPr>
      <w:tabs>
        <w:tab w:val="left" w:pos="360"/>
      </w:tabs>
      <w:spacing w:before="120" w:after="120"/>
      <w:jc w:val="both"/>
    </w:pPr>
    <w:rPr>
      <w:sz w:val="24"/>
      <w:lang w:eastAsia="ar-SA"/>
    </w:rPr>
  </w:style>
  <w:style w:type="paragraph" w:customStyle="1" w:styleId="ConsNonformat">
    <w:name w:val="ConsNonformat"/>
    <w:rsid w:val="00F86733"/>
    <w:pPr>
      <w:widowControl w:val="0"/>
      <w:autoSpaceDE w:val="0"/>
      <w:autoSpaceDN w:val="0"/>
      <w:adjustRightInd w:val="0"/>
      <w:ind w:right="19772"/>
    </w:pPr>
    <w:rPr>
      <w:rFonts w:ascii="Courier New" w:hAnsi="Courier New" w:cs="Courier New"/>
      <w:lang w:eastAsia="en-US"/>
    </w:rPr>
  </w:style>
  <w:style w:type="character" w:customStyle="1" w:styleId="fontstyle31">
    <w:name w:val="fontstyle31"/>
    <w:rsid w:val="00F86733"/>
    <w:rPr>
      <w:rFonts w:ascii="TimesNewRomanPSMT" w:hAnsi="TimesNewRomanPSMT" w:hint="default"/>
      <w:b w:val="0"/>
      <w:bCs w:val="0"/>
      <w:i w:val="0"/>
      <w:iCs w:val="0"/>
      <w:color w:val="000000"/>
      <w:sz w:val="24"/>
      <w:szCs w:val="24"/>
    </w:rPr>
  </w:style>
  <w:style w:type="paragraph" w:customStyle="1" w:styleId="ConsPlusNonformat">
    <w:name w:val="ConsPlusNonformat"/>
    <w:basedOn w:val="a"/>
    <w:next w:val="a"/>
    <w:rsid w:val="00036FAE"/>
    <w:pPr>
      <w:widowControl w:val="0"/>
      <w:suppressAutoHyphens/>
      <w:autoSpaceDE w:val="0"/>
    </w:pPr>
    <w:rPr>
      <w:rFonts w:ascii="Courier New" w:eastAsia="Courier New" w:hAnsi="Courier New" w:cs="Courier New"/>
      <w:lang w:bidi="ru-RU"/>
    </w:rPr>
  </w:style>
  <w:style w:type="character" w:customStyle="1" w:styleId="90">
    <w:name w:val="Заголовок 9 Знак"/>
    <w:basedOn w:val="a0"/>
    <w:link w:val="9"/>
    <w:rsid w:val="00036FAE"/>
    <w:rPr>
      <w:rFonts w:asciiTheme="majorHAnsi" w:eastAsiaTheme="majorEastAsia" w:hAnsiTheme="majorHAnsi" w:cstheme="majorBidi"/>
      <w:i/>
      <w:iCs/>
      <w:color w:val="404040" w:themeColor="text1" w:themeTint="BF"/>
    </w:rPr>
  </w:style>
  <w:style w:type="character" w:customStyle="1" w:styleId="23">
    <w:name w:val="Основной текст (2)_"/>
    <w:basedOn w:val="a0"/>
    <w:link w:val="24"/>
    <w:rsid w:val="00036FAE"/>
    <w:rPr>
      <w:sz w:val="26"/>
      <w:szCs w:val="26"/>
      <w:shd w:val="clear" w:color="auto" w:fill="FFFFFF"/>
    </w:rPr>
  </w:style>
  <w:style w:type="paragraph" w:customStyle="1" w:styleId="24">
    <w:name w:val="Основной текст (2)"/>
    <w:basedOn w:val="a"/>
    <w:link w:val="23"/>
    <w:rsid w:val="00036FAE"/>
    <w:pPr>
      <w:widowControl w:val="0"/>
      <w:shd w:val="clear" w:color="auto" w:fill="FFFFFF"/>
      <w:spacing w:before="2400" w:line="302" w:lineRule="exact"/>
      <w:jc w:val="both"/>
    </w:pPr>
    <w:rPr>
      <w:sz w:val="26"/>
      <w:szCs w:val="26"/>
    </w:rPr>
  </w:style>
  <w:style w:type="paragraph" w:customStyle="1" w:styleId="affa">
    <w:name w:val="Таблицы (моноширинный)"/>
    <w:basedOn w:val="a"/>
    <w:next w:val="a"/>
    <w:rsid w:val="00036FAE"/>
    <w:pPr>
      <w:widowControl w:val="0"/>
      <w:autoSpaceDE w:val="0"/>
      <w:autoSpaceDN w:val="0"/>
      <w:adjustRightInd w:val="0"/>
      <w:jc w:val="both"/>
    </w:pPr>
    <w:rPr>
      <w:rFonts w:ascii="Courier New" w:hAnsi="Courier New" w:cs="Courier New"/>
      <w:sz w:val="24"/>
      <w:szCs w:val="24"/>
    </w:rPr>
  </w:style>
  <w:style w:type="paragraph" w:customStyle="1" w:styleId="formattext">
    <w:name w:val="formattext"/>
    <w:basedOn w:val="a"/>
    <w:rsid w:val="00FD592C"/>
    <w:pPr>
      <w:spacing w:before="100" w:beforeAutospacing="1" w:after="100" w:afterAutospacing="1"/>
    </w:pPr>
    <w:rPr>
      <w:sz w:val="24"/>
      <w:szCs w:val="24"/>
    </w:rPr>
  </w:style>
  <w:style w:type="paragraph" w:customStyle="1" w:styleId="c7e0e3eeebeee2eeea1">
    <w:name w:val="Зc7аe0гe3оeeлebоeeвe2оeeкea 1"/>
    <w:basedOn w:val="a"/>
    <w:uiPriority w:val="99"/>
    <w:rsid w:val="00930821"/>
    <w:pPr>
      <w:widowControl w:val="0"/>
      <w:autoSpaceDE w:val="0"/>
      <w:autoSpaceDN w:val="0"/>
      <w:adjustRightInd w:val="0"/>
      <w:spacing w:before="108" w:after="108"/>
      <w:jc w:val="center"/>
    </w:pPr>
    <w:rPr>
      <w:rFonts w:ascii="Arial" w:hAnsi="Arial" w:cs="Arial"/>
      <w:b/>
      <w:bCs/>
      <w:color w:val="26282F"/>
      <w:sz w:val="24"/>
      <w:szCs w:val="24"/>
    </w:rPr>
  </w:style>
  <w:style w:type="character" w:customStyle="1" w:styleId="c3e8efe5f0f2e5eaf1f2eee2e0fff1f1fbebeae0">
    <w:name w:val="Гc3иe8пefеe5рf0тf2еe5кeaсf1тf2оeeвe2аe0яff сf1сf1ыfbлebкeaаe0"/>
    <w:basedOn w:val="a0"/>
    <w:uiPriority w:val="99"/>
    <w:rsid w:val="00930821"/>
    <w:rPr>
      <w:rFonts w:ascii="Times New Roman" w:cs="Times New Roman"/>
      <w:b/>
      <w:color w:val="106BBE"/>
    </w:rPr>
  </w:style>
  <w:style w:type="paragraph" w:customStyle="1" w:styleId="c7e0e3ebe0e2e8e5">
    <w:name w:val="Зc7аe0гe3лebаe0вe2иe8еe5"/>
    <w:basedOn w:val="a"/>
    <w:uiPriority w:val="99"/>
    <w:rsid w:val="00930821"/>
    <w:pPr>
      <w:autoSpaceDE w:val="0"/>
      <w:autoSpaceDN w:val="0"/>
      <w:adjustRightInd w:val="0"/>
      <w:jc w:val="center"/>
    </w:pPr>
    <w:rPr>
      <w:b/>
      <w:bCs/>
      <w:sz w:val="24"/>
      <w:szCs w:val="24"/>
    </w:rPr>
  </w:style>
  <w:style w:type="paragraph" w:customStyle="1" w:styleId="cef1edeee2edeee9f2e5eaf1f2f1eef2f1f2f3efeeec">
    <w:name w:val="Оceсf1нedоeeвe2нedоeeйe9 тf2еe5кeaсf1тf2 сf1 оeeтf2сf1тf2уf3пefоeeмec"/>
    <w:basedOn w:val="a"/>
    <w:uiPriority w:val="99"/>
    <w:rsid w:val="00930821"/>
    <w:pPr>
      <w:autoSpaceDE w:val="0"/>
      <w:autoSpaceDN w:val="0"/>
      <w:adjustRightInd w:val="0"/>
      <w:ind w:firstLine="567"/>
      <w:jc w:val="both"/>
    </w:pPr>
    <w:rPr>
      <w:rFonts w:ascii="Arial" w:hAnsi="Arial" w:cs="Arial"/>
      <w:sz w:val="28"/>
      <w:szCs w:val="28"/>
    </w:rPr>
  </w:style>
  <w:style w:type="character" w:customStyle="1" w:styleId="c3c3e8e8efefe5e5f0f0f2f2e5e5eaeaf1f1f2f2eeeee2e2e0e0fffff1f1f1f1fbfbebebeaeae0e0">
    <w:name w:val="Гc3c3иe8e8пefefеe5e5рf0f0тf2f2еe5e5кeaeaсf1f1тf2f2оeeeeвe2e2аe0e0яffff сf1f1сf1f1ыfbfbлebebкeaeaаe0e0"/>
    <w:basedOn w:val="a0"/>
    <w:uiPriority w:val="99"/>
    <w:rsid w:val="00930821"/>
    <w:rPr>
      <w:rFonts w:ascii="Times New Roman" w:hAnsi="Times New Roman" w:cs="Times New Roman"/>
      <w:b/>
      <w:color w:val="106BBE"/>
    </w:rPr>
  </w:style>
  <w:style w:type="character" w:customStyle="1" w:styleId="c7c7e0e0e3e3eeeeebebeeeee2e2eeeeeaeab9b91Exact">
    <w:name w:val="Зc7c7аe0e0гe3e3оeeeeлebebоeeeeвe2e2оeeeeкeaea №b9b91 Exact"/>
    <w:uiPriority w:val="99"/>
    <w:rsid w:val="00930821"/>
    <w:rPr>
      <w:rFonts w:ascii="Times New Roman" w:hAnsi="Times New Roman"/>
      <w:b/>
      <w:sz w:val="28"/>
    </w:rPr>
  </w:style>
  <w:style w:type="character" w:customStyle="1" w:styleId="cecef1f1ededeeeee2e2ededeeeee9e9f2f2e5e5eaeaf1f1f2f22Exact">
    <w:name w:val="Оceceсf1f1нededоeeeeвe2e2нededоeeeeйe9e9 тf2f2еe5e5кeaeaсf1f1тf2f2 (2) Exact"/>
    <w:uiPriority w:val="99"/>
    <w:rsid w:val="00930821"/>
    <w:rPr>
      <w:rFonts w:ascii="Times New Roman" w:hAnsi="Times New Roman"/>
      <w:sz w:val="28"/>
    </w:rPr>
  </w:style>
  <w:style w:type="paragraph" w:customStyle="1" w:styleId="c7c7e0e0e3e3eeeeebebeeeee2e2eeeeeaea1">
    <w:name w:val="Зc7c7аe0e0гe3e3оeeeeлebebоeeeeвe2e2оeeeeкeaea 1"/>
    <w:basedOn w:val="a"/>
    <w:uiPriority w:val="99"/>
    <w:rsid w:val="00930821"/>
    <w:pPr>
      <w:widowControl w:val="0"/>
      <w:suppressAutoHyphens/>
      <w:autoSpaceDE w:val="0"/>
      <w:autoSpaceDN w:val="0"/>
      <w:adjustRightInd w:val="0"/>
      <w:spacing w:before="108" w:after="108"/>
      <w:jc w:val="center"/>
    </w:pPr>
    <w:rPr>
      <w:rFonts w:ascii="Arial" w:hAnsi="Arial" w:cs="Arial"/>
      <w:b/>
      <w:bCs/>
      <w:color w:val="26282F"/>
      <w:kern w:val="1"/>
      <w:sz w:val="24"/>
      <w:szCs w:val="24"/>
    </w:rPr>
  </w:style>
  <w:style w:type="paragraph" w:customStyle="1" w:styleId="c7c7e0e0e3e3ebebe0e0e2e2e8e8e5e5">
    <w:name w:val="Зc7c7аe0e0гe3e3лebebаe0e0вe2e2иe8e8еe5e5"/>
    <w:basedOn w:val="a"/>
    <w:uiPriority w:val="99"/>
    <w:rsid w:val="00930821"/>
    <w:pPr>
      <w:suppressAutoHyphens/>
      <w:autoSpaceDE w:val="0"/>
      <w:autoSpaceDN w:val="0"/>
      <w:adjustRightInd w:val="0"/>
      <w:jc w:val="center"/>
    </w:pPr>
    <w:rPr>
      <w:b/>
      <w:bCs/>
      <w:kern w:val="1"/>
      <w:sz w:val="24"/>
      <w:szCs w:val="24"/>
    </w:rPr>
  </w:style>
  <w:style w:type="paragraph" w:customStyle="1" w:styleId="cecef1f1ededeeeee2e2ededeeeee9e9f2f2e5e5eaeaf1f1f2f2f1f1eeeef2f2f1f1f2f2f3f3efefeeeeecec">
    <w:name w:val="Оceceсf1f1нededоeeeeвe2e2нededоeeeeйe9e9 тf2f2еe5e5кeaeaсf1f1тf2f2 сf1f1 оeeeeтf2f2сf1f1тf2f2уf3f3пefefоeeeeмecec"/>
    <w:basedOn w:val="a"/>
    <w:uiPriority w:val="99"/>
    <w:rsid w:val="00930821"/>
    <w:pPr>
      <w:suppressAutoHyphens/>
      <w:autoSpaceDE w:val="0"/>
      <w:autoSpaceDN w:val="0"/>
      <w:adjustRightInd w:val="0"/>
      <w:ind w:firstLine="567"/>
      <w:jc w:val="both"/>
    </w:pPr>
    <w:rPr>
      <w:rFonts w:ascii="Arial" w:hAnsi="Arial" w:cs="Arial"/>
      <w:kern w:val="1"/>
      <w:sz w:val="28"/>
      <w:szCs w:val="28"/>
    </w:rPr>
  </w:style>
  <w:style w:type="paragraph" w:customStyle="1" w:styleId="cecef1f1ededeeeee2e2ededeeeee9e9f2f2e5e5eaeaf1f1f2f22">
    <w:name w:val="Оceceсf1f1нededоeeeeвe2e2нededоeeeeйe9e9 тf2f2еe5e5кeaeaсf1f1тf2f2 (2)"/>
    <w:basedOn w:val="a"/>
    <w:uiPriority w:val="99"/>
    <w:rsid w:val="00930821"/>
    <w:pPr>
      <w:widowControl w:val="0"/>
      <w:shd w:val="clear" w:color="auto" w:fill="FFFFFF"/>
      <w:suppressAutoHyphens/>
      <w:autoSpaceDE w:val="0"/>
      <w:autoSpaceDN w:val="0"/>
      <w:adjustRightInd w:val="0"/>
      <w:spacing w:before="660" w:line="322" w:lineRule="exact"/>
      <w:jc w:val="both"/>
    </w:pPr>
    <w:rPr>
      <w:rFonts w:ascii="Sylfaen" w:hAnsi="Sylfaen" w:cs="Sylfaen"/>
      <w:kern w:val="1"/>
      <w:sz w:val="26"/>
      <w:szCs w:val="26"/>
    </w:rPr>
  </w:style>
  <w:style w:type="paragraph" w:customStyle="1" w:styleId="c7c7e0e0e3e3eeeeebebeeeee2e2eeeeeaeab9b91">
    <w:name w:val="Зc7c7аe0e0гe3e3оeeeeлebebоeeeeвe2e2оeeeeкeaea №b9b91"/>
    <w:basedOn w:val="a"/>
    <w:uiPriority w:val="99"/>
    <w:rsid w:val="00930821"/>
    <w:pPr>
      <w:widowControl w:val="0"/>
      <w:shd w:val="clear" w:color="auto" w:fill="FFFFFF"/>
      <w:suppressAutoHyphens/>
      <w:autoSpaceDE w:val="0"/>
      <w:autoSpaceDN w:val="0"/>
      <w:adjustRightInd w:val="0"/>
      <w:spacing w:before="600" w:line="322" w:lineRule="exact"/>
      <w:jc w:val="both"/>
    </w:pPr>
    <w:rPr>
      <w:rFonts w:ascii="Arial" w:hAnsi="Arial"/>
      <w:b/>
      <w:bCs/>
      <w:kern w:val="1"/>
      <w:sz w:val="28"/>
      <w:szCs w:val="28"/>
    </w:rPr>
  </w:style>
  <w:style w:type="paragraph" w:styleId="affb">
    <w:name w:val="Plain Text"/>
    <w:basedOn w:val="a"/>
    <w:link w:val="affc"/>
    <w:rsid w:val="00930821"/>
    <w:rPr>
      <w:rFonts w:ascii="Courier New" w:hAnsi="Courier New" w:cs="Courier New"/>
    </w:rPr>
  </w:style>
  <w:style w:type="character" w:customStyle="1" w:styleId="affc">
    <w:name w:val="Текст Знак"/>
    <w:basedOn w:val="a0"/>
    <w:link w:val="affb"/>
    <w:rsid w:val="00930821"/>
    <w:rPr>
      <w:rFonts w:ascii="Courier New" w:hAnsi="Courier New" w:cs="Courier New"/>
    </w:rPr>
  </w:style>
  <w:style w:type="paragraph" w:customStyle="1" w:styleId="xl123">
    <w:name w:val="xl123"/>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24">
    <w:name w:val="xl124"/>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25">
    <w:name w:val="xl125"/>
    <w:basedOn w:val="a"/>
    <w:rsid w:val="00115316"/>
    <w:pPr>
      <w:spacing w:before="100" w:beforeAutospacing="1" w:after="100" w:afterAutospacing="1"/>
    </w:pPr>
    <w:rPr>
      <w:sz w:val="28"/>
      <w:szCs w:val="28"/>
      <w:u w:val="single"/>
    </w:rPr>
  </w:style>
  <w:style w:type="paragraph" w:customStyle="1" w:styleId="xl126">
    <w:name w:val="xl126"/>
    <w:basedOn w:val="a"/>
    <w:rsid w:val="00115316"/>
    <w:pPr>
      <w:spacing w:before="100" w:beforeAutospacing="1" w:after="100" w:afterAutospacing="1"/>
      <w:jc w:val="center"/>
    </w:pPr>
    <w:rPr>
      <w:sz w:val="28"/>
      <w:szCs w:val="28"/>
    </w:rPr>
  </w:style>
  <w:style w:type="paragraph" w:customStyle="1" w:styleId="xl127">
    <w:name w:val="xl127"/>
    <w:basedOn w:val="a"/>
    <w:rsid w:val="00115316"/>
    <w:pPr>
      <w:spacing w:before="100" w:beforeAutospacing="1" w:after="100" w:afterAutospacing="1"/>
      <w:jc w:val="center"/>
    </w:pPr>
    <w:rPr>
      <w:b/>
      <w:bCs/>
      <w:sz w:val="28"/>
      <w:szCs w:val="28"/>
    </w:rPr>
  </w:style>
  <w:style w:type="paragraph" w:customStyle="1" w:styleId="xl128">
    <w:name w:val="xl128"/>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9">
    <w:name w:val="xl129"/>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30">
    <w:name w:val="xl130"/>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31">
    <w:name w:val="xl131"/>
    <w:basedOn w:val="a"/>
    <w:rsid w:val="00115316"/>
    <w:pPr>
      <w:spacing w:before="100" w:beforeAutospacing="1" w:after="100" w:afterAutospacing="1"/>
    </w:pPr>
    <w:rPr>
      <w:sz w:val="28"/>
      <w:szCs w:val="28"/>
    </w:rPr>
  </w:style>
  <w:style w:type="paragraph" w:customStyle="1" w:styleId="xl132">
    <w:name w:val="xl132"/>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33">
    <w:name w:val="xl133"/>
    <w:basedOn w:val="a"/>
    <w:rsid w:val="00115316"/>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34">
    <w:name w:val="xl134"/>
    <w:basedOn w:val="a"/>
    <w:rsid w:val="00115316"/>
    <w:pPr>
      <w:spacing w:before="100" w:beforeAutospacing="1" w:after="100" w:afterAutospacing="1"/>
      <w:jc w:val="center"/>
    </w:pPr>
    <w:rPr>
      <w:sz w:val="28"/>
      <w:szCs w:val="28"/>
    </w:rPr>
  </w:style>
  <w:style w:type="paragraph" w:customStyle="1" w:styleId="xl135">
    <w:name w:val="xl135"/>
    <w:basedOn w:val="a"/>
    <w:rsid w:val="00115316"/>
    <w:pPr>
      <w:spacing w:before="100" w:beforeAutospacing="1" w:after="100" w:afterAutospacing="1"/>
      <w:jc w:val="center"/>
    </w:pPr>
    <w:rPr>
      <w:sz w:val="44"/>
      <w:szCs w:val="44"/>
    </w:rPr>
  </w:style>
  <w:style w:type="paragraph" w:customStyle="1" w:styleId="xl136">
    <w:name w:val="xl136"/>
    <w:basedOn w:val="a"/>
    <w:rsid w:val="00115316"/>
    <w:pPr>
      <w:shd w:val="clear" w:color="000000" w:fill="FFFFFF"/>
      <w:spacing w:before="100" w:beforeAutospacing="1" w:after="100" w:afterAutospacing="1"/>
      <w:jc w:val="center"/>
    </w:pPr>
    <w:rPr>
      <w:sz w:val="44"/>
      <w:szCs w:val="44"/>
    </w:rPr>
  </w:style>
  <w:style w:type="paragraph" w:customStyle="1" w:styleId="xl137">
    <w:name w:val="xl137"/>
    <w:basedOn w:val="a"/>
    <w:rsid w:val="00115316"/>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38">
    <w:name w:val="xl138"/>
    <w:basedOn w:val="a"/>
    <w:rsid w:val="00115316"/>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39">
    <w:name w:val="xl139"/>
    <w:basedOn w:val="a"/>
    <w:rsid w:val="00115316"/>
    <w:pPr>
      <w:pBdr>
        <w:top w:val="single" w:sz="4" w:space="0" w:color="auto"/>
        <w:left w:val="single" w:sz="4" w:space="0" w:color="auto"/>
        <w:right w:val="single" w:sz="4" w:space="0" w:color="auto"/>
      </w:pBdr>
      <w:spacing w:before="100" w:beforeAutospacing="1" w:after="100" w:afterAutospacing="1"/>
    </w:pPr>
    <w:rPr>
      <w:color w:val="000000"/>
      <w:sz w:val="28"/>
      <w:szCs w:val="28"/>
    </w:rPr>
  </w:style>
  <w:style w:type="paragraph" w:customStyle="1" w:styleId="xl140">
    <w:name w:val="xl140"/>
    <w:basedOn w:val="a"/>
    <w:rsid w:val="00115316"/>
    <w:pPr>
      <w:pBdr>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41">
    <w:name w:val="xl141"/>
    <w:basedOn w:val="a"/>
    <w:rsid w:val="00115316"/>
    <w:pPr>
      <w:spacing w:before="100" w:beforeAutospacing="1" w:after="100" w:afterAutospacing="1"/>
    </w:pPr>
    <w:rPr>
      <w:b/>
      <w:bCs/>
      <w:sz w:val="28"/>
      <w:szCs w:val="28"/>
    </w:rPr>
  </w:style>
  <w:style w:type="paragraph" w:customStyle="1" w:styleId="xl142">
    <w:name w:val="xl142"/>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143">
    <w:name w:val="xl143"/>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144">
    <w:name w:val="xl144"/>
    <w:basedOn w:val="a"/>
    <w:rsid w:val="00115316"/>
    <w:pPr>
      <w:spacing w:before="100" w:beforeAutospacing="1" w:after="100" w:afterAutospacing="1"/>
      <w:jc w:val="right"/>
    </w:pPr>
    <w:rPr>
      <w:sz w:val="28"/>
      <w:szCs w:val="28"/>
    </w:rPr>
  </w:style>
  <w:style w:type="paragraph" w:customStyle="1" w:styleId="xl145">
    <w:name w:val="xl145"/>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6">
    <w:name w:val="xl146"/>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7">
    <w:name w:val="xl147"/>
    <w:basedOn w:val="a"/>
    <w:rsid w:val="00115316"/>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48">
    <w:name w:val="xl148"/>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149">
    <w:name w:val="xl149"/>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50">
    <w:name w:val="xl150"/>
    <w:basedOn w:val="a"/>
    <w:rsid w:val="00115316"/>
    <w:pPr>
      <w:spacing w:before="100" w:beforeAutospacing="1" w:after="100" w:afterAutospacing="1"/>
      <w:jc w:val="center"/>
    </w:pPr>
    <w:rPr>
      <w:b/>
      <w:bCs/>
      <w:sz w:val="32"/>
      <w:szCs w:val="32"/>
    </w:rPr>
  </w:style>
  <w:style w:type="paragraph" w:customStyle="1" w:styleId="xl151">
    <w:name w:val="xl151"/>
    <w:basedOn w:val="a"/>
    <w:rsid w:val="00115316"/>
    <w:pPr>
      <w:spacing w:before="100" w:beforeAutospacing="1" w:after="100" w:afterAutospacing="1"/>
    </w:pPr>
    <w:rPr>
      <w:b/>
      <w:bCs/>
      <w:sz w:val="32"/>
      <w:szCs w:val="32"/>
    </w:rPr>
  </w:style>
  <w:style w:type="paragraph" w:customStyle="1" w:styleId="xl152">
    <w:name w:val="xl152"/>
    <w:basedOn w:val="a"/>
    <w:rsid w:val="00115316"/>
    <w:pPr>
      <w:spacing w:before="100" w:beforeAutospacing="1" w:after="100" w:afterAutospacing="1"/>
    </w:pPr>
    <w:rPr>
      <w:color w:val="000000"/>
      <w:sz w:val="28"/>
      <w:szCs w:val="28"/>
    </w:rPr>
  </w:style>
  <w:style w:type="paragraph" w:customStyle="1" w:styleId="xl153">
    <w:name w:val="xl153"/>
    <w:basedOn w:val="a"/>
    <w:rsid w:val="00115316"/>
    <w:pPr>
      <w:pBdr>
        <w:top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54">
    <w:name w:val="xl154"/>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55">
    <w:name w:val="xl155"/>
    <w:basedOn w:val="a"/>
    <w:rsid w:val="00115316"/>
    <w:pPr>
      <w:spacing w:before="100" w:beforeAutospacing="1" w:after="100" w:afterAutospacing="1"/>
      <w:jc w:val="center"/>
    </w:pPr>
    <w:rPr>
      <w:sz w:val="28"/>
      <w:szCs w:val="28"/>
    </w:rPr>
  </w:style>
  <w:style w:type="paragraph" w:customStyle="1" w:styleId="xl156">
    <w:name w:val="xl156"/>
    <w:basedOn w:val="a"/>
    <w:rsid w:val="00115316"/>
    <w:pPr>
      <w:spacing w:before="100" w:beforeAutospacing="1" w:after="100" w:afterAutospacing="1"/>
    </w:pPr>
    <w:rPr>
      <w:sz w:val="28"/>
      <w:szCs w:val="28"/>
      <w:u w:val="single"/>
    </w:rPr>
  </w:style>
  <w:style w:type="paragraph" w:customStyle="1" w:styleId="xl157">
    <w:name w:val="xl157"/>
    <w:basedOn w:val="a"/>
    <w:rsid w:val="00115316"/>
    <w:pPr>
      <w:pBdr>
        <w:top w:val="single" w:sz="8" w:space="0" w:color="auto"/>
        <w:left w:val="single" w:sz="8" w:space="0" w:color="auto"/>
        <w:right w:val="single" w:sz="4" w:space="0" w:color="auto"/>
      </w:pBdr>
      <w:spacing w:before="100" w:beforeAutospacing="1" w:after="100" w:afterAutospacing="1"/>
      <w:jc w:val="center"/>
    </w:pPr>
    <w:rPr>
      <w:sz w:val="28"/>
      <w:szCs w:val="28"/>
    </w:rPr>
  </w:style>
  <w:style w:type="paragraph" w:customStyle="1" w:styleId="xl158">
    <w:name w:val="xl158"/>
    <w:basedOn w:val="a"/>
    <w:rsid w:val="00115316"/>
    <w:pPr>
      <w:pBdr>
        <w:left w:val="single" w:sz="8" w:space="0" w:color="auto"/>
        <w:bottom w:val="single" w:sz="8" w:space="0" w:color="auto"/>
        <w:right w:val="single" w:sz="4" w:space="0" w:color="auto"/>
      </w:pBdr>
      <w:spacing w:before="100" w:beforeAutospacing="1" w:after="100" w:afterAutospacing="1"/>
      <w:jc w:val="center"/>
    </w:pPr>
    <w:rPr>
      <w:sz w:val="28"/>
      <w:szCs w:val="28"/>
    </w:rPr>
  </w:style>
  <w:style w:type="paragraph" w:customStyle="1" w:styleId="xl159">
    <w:name w:val="xl159"/>
    <w:basedOn w:val="a"/>
    <w:rsid w:val="00115316"/>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0">
    <w:name w:val="xl160"/>
    <w:basedOn w:val="a"/>
    <w:rsid w:val="00115316"/>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1">
    <w:name w:val="xl161"/>
    <w:basedOn w:val="a"/>
    <w:rsid w:val="00115316"/>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2">
    <w:name w:val="xl162"/>
    <w:basedOn w:val="a"/>
    <w:rsid w:val="00115316"/>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3">
    <w:name w:val="xl163"/>
    <w:basedOn w:val="a"/>
    <w:rsid w:val="00115316"/>
    <w:pPr>
      <w:pBdr>
        <w:top w:val="single" w:sz="8" w:space="0" w:color="auto"/>
        <w:left w:val="single" w:sz="4" w:space="0" w:color="auto"/>
        <w:right w:val="single" w:sz="4" w:space="0" w:color="auto"/>
      </w:pBdr>
      <w:spacing w:before="100" w:beforeAutospacing="1" w:after="100" w:afterAutospacing="1"/>
      <w:textAlignment w:val="center"/>
    </w:pPr>
    <w:rPr>
      <w:sz w:val="28"/>
      <w:szCs w:val="28"/>
    </w:rPr>
  </w:style>
  <w:style w:type="paragraph" w:customStyle="1" w:styleId="xl164">
    <w:name w:val="xl164"/>
    <w:basedOn w:val="a"/>
    <w:rsid w:val="00115316"/>
    <w:pPr>
      <w:pBdr>
        <w:left w:val="single" w:sz="4" w:space="0" w:color="auto"/>
        <w:bottom w:val="single" w:sz="8" w:space="0" w:color="auto"/>
        <w:right w:val="single" w:sz="4" w:space="0" w:color="auto"/>
      </w:pBdr>
      <w:spacing w:before="100" w:beforeAutospacing="1" w:after="100" w:afterAutospacing="1"/>
      <w:textAlignment w:val="center"/>
    </w:pPr>
    <w:rPr>
      <w:sz w:val="28"/>
      <w:szCs w:val="28"/>
    </w:rPr>
  </w:style>
  <w:style w:type="paragraph" w:customStyle="1" w:styleId="msonormalmailrucssattributepostfix">
    <w:name w:val="msonormal_mailru_css_attribute_postfix"/>
    <w:basedOn w:val="a"/>
    <w:rsid w:val="00951A08"/>
    <w:pPr>
      <w:spacing w:before="100" w:beforeAutospacing="1" w:after="100" w:afterAutospacing="1"/>
    </w:pPr>
    <w:rPr>
      <w:sz w:val="24"/>
      <w:szCs w:val="24"/>
    </w:rPr>
  </w:style>
  <w:style w:type="paragraph" w:customStyle="1" w:styleId="15">
    <w:name w:val="Абзац списка1"/>
    <w:basedOn w:val="a"/>
    <w:rsid w:val="00951A08"/>
    <w:pPr>
      <w:ind w:left="720"/>
    </w:pPr>
    <w:rPr>
      <w:sz w:val="24"/>
      <w:szCs w:val="24"/>
    </w:rPr>
  </w:style>
  <w:style w:type="character" w:customStyle="1" w:styleId="affd">
    <w:name w:val="Основной текст_"/>
    <w:link w:val="32"/>
    <w:rsid w:val="00387354"/>
    <w:rPr>
      <w:sz w:val="29"/>
      <w:szCs w:val="29"/>
      <w:shd w:val="clear" w:color="auto" w:fill="FFFFFF"/>
    </w:rPr>
  </w:style>
  <w:style w:type="paragraph" w:customStyle="1" w:styleId="32">
    <w:name w:val="Основной текст3"/>
    <w:basedOn w:val="a"/>
    <w:link w:val="affd"/>
    <w:rsid w:val="00387354"/>
    <w:pPr>
      <w:shd w:val="clear" w:color="auto" w:fill="FFFFFF"/>
      <w:spacing w:after="60" w:line="0" w:lineRule="atLeast"/>
      <w:ind w:hanging="380"/>
    </w:pPr>
    <w:rPr>
      <w:sz w:val="29"/>
      <w:szCs w:val="29"/>
    </w:rPr>
  </w:style>
  <w:style w:type="paragraph" w:styleId="25">
    <w:name w:val="Body Text 2"/>
    <w:basedOn w:val="a"/>
    <w:link w:val="26"/>
    <w:semiHidden/>
    <w:unhideWhenUsed/>
    <w:rsid w:val="0063689E"/>
    <w:pPr>
      <w:spacing w:after="120" w:line="480" w:lineRule="auto"/>
    </w:pPr>
  </w:style>
  <w:style w:type="character" w:customStyle="1" w:styleId="26">
    <w:name w:val="Основной текст 2 Знак"/>
    <w:basedOn w:val="a0"/>
    <w:link w:val="25"/>
    <w:semiHidden/>
    <w:rsid w:val="0063689E"/>
  </w:style>
  <w:style w:type="paragraph" w:styleId="affe">
    <w:name w:val="Subtitle"/>
    <w:basedOn w:val="a"/>
    <w:link w:val="afff"/>
    <w:qFormat/>
    <w:rsid w:val="0063689E"/>
    <w:pPr>
      <w:jc w:val="both"/>
    </w:pPr>
    <w:rPr>
      <w:sz w:val="24"/>
    </w:rPr>
  </w:style>
  <w:style w:type="character" w:customStyle="1" w:styleId="afff">
    <w:name w:val="Подзаголовок Знак"/>
    <w:basedOn w:val="a0"/>
    <w:link w:val="affe"/>
    <w:rsid w:val="0063689E"/>
    <w:rPr>
      <w:sz w:val="24"/>
    </w:rPr>
  </w:style>
  <w:style w:type="paragraph" w:styleId="33">
    <w:name w:val="Body Text 3"/>
    <w:basedOn w:val="a"/>
    <w:link w:val="34"/>
    <w:rsid w:val="0063689E"/>
    <w:pPr>
      <w:widowControl w:val="0"/>
      <w:autoSpaceDE w:val="0"/>
      <w:autoSpaceDN w:val="0"/>
      <w:spacing w:after="120"/>
    </w:pPr>
    <w:rPr>
      <w:b/>
      <w:bCs/>
      <w:sz w:val="16"/>
      <w:szCs w:val="16"/>
    </w:rPr>
  </w:style>
  <w:style w:type="character" w:customStyle="1" w:styleId="34">
    <w:name w:val="Основной текст 3 Знак"/>
    <w:basedOn w:val="a0"/>
    <w:link w:val="33"/>
    <w:rsid w:val="0063689E"/>
    <w:rPr>
      <w:b/>
      <w:bCs/>
      <w:sz w:val="16"/>
      <w:szCs w:val="16"/>
    </w:rPr>
  </w:style>
  <w:style w:type="paragraph" w:customStyle="1" w:styleId="16">
    <w:name w:val="Обычный1"/>
    <w:rsid w:val="0063689E"/>
    <w:pPr>
      <w:widowControl w:val="0"/>
      <w:snapToGrid w:val="0"/>
      <w:spacing w:line="259" w:lineRule="auto"/>
      <w:ind w:left="120" w:firstLine="380"/>
    </w:pPr>
    <w:rPr>
      <w:sz w:val="22"/>
    </w:rPr>
  </w:style>
  <w:style w:type="paragraph" w:customStyle="1" w:styleId="51">
    <w:name w:val="Основной текст5"/>
    <w:basedOn w:val="a"/>
    <w:rsid w:val="0063689E"/>
    <w:pPr>
      <w:widowControl w:val="0"/>
      <w:shd w:val="clear" w:color="auto" w:fill="FFFFFF"/>
      <w:spacing w:before="60" w:line="274" w:lineRule="exact"/>
      <w:jc w:val="both"/>
    </w:pPr>
    <w:rPr>
      <w:sz w:val="22"/>
      <w:szCs w:val="22"/>
      <w:lang w:eastAsia="en-US"/>
    </w:rPr>
  </w:style>
  <w:style w:type="character" w:customStyle="1" w:styleId="blk">
    <w:name w:val="blk"/>
    <w:basedOn w:val="a0"/>
    <w:rsid w:val="0063689E"/>
  </w:style>
  <w:style w:type="character" w:customStyle="1" w:styleId="13pt">
    <w:name w:val="Основной текст + 13 pt"/>
    <w:basedOn w:val="affd"/>
    <w:rsid w:val="0063689E"/>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35">
    <w:name w:val="Основной текст (3)_"/>
    <w:basedOn w:val="a0"/>
    <w:link w:val="36"/>
    <w:rsid w:val="0063689E"/>
    <w:rPr>
      <w:sz w:val="17"/>
      <w:szCs w:val="17"/>
      <w:shd w:val="clear" w:color="auto" w:fill="FFFFFF"/>
    </w:rPr>
  </w:style>
  <w:style w:type="paragraph" w:customStyle="1" w:styleId="36">
    <w:name w:val="Основной текст (3)"/>
    <w:basedOn w:val="a"/>
    <w:link w:val="35"/>
    <w:rsid w:val="0063689E"/>
    <w:pPr>
      <w:widowControl w:val="0"/>
      <w:shd w:val="clear" w:color="auto" w:fill="FFFFFF"/>
      <w:spacing w:before="600" w:after="60" w:line="206" w:lineRule="exact"/>
      <w:ind w:firstLine="560"/>
      <w:jc w:val="both"/>
    </w:pPr>
    <w:rPr>
      <w:sz w:val="17"/>
      <w:szCs w:val="17"/>
    </w:rPr>
  </w:style>
  <w:style w:type="paragraph" w:customStyle="1" w:styleId="afff0">
    <w:name w:val="Нормальный (таблица)"/>
    <w:basedOn w:val="a"/>
    <w:next w:val="a"/>
    <w:uiPriority w:val="99"/>
    <w:rsid w:val="005A3646"/>
    <w:pPr>
      <w:widowControl w:val="0"/>
      <w:autoSpaceDE w:val="0"/>
      <w:autoSpaceDN w:val="0"/>
      <w:adjustRightInd w:val="0"/>
      <w:jc w:val="both"/>
    </w:pPr>
    <w:rPr>
      <w:rFonts w:ascii="Arial" w:hAnsi="Arial"/>
      <w:sz w:val="24"/>
      <w:szCs w:val="24"/>
    </w:rPr>
  </w:style>
  <w:style w:type="paragraph" w:customStyle="1" w:styleId="font5">
    <w:name w:val="font5"/>
    <w:basedOn w:val="a"/>
    <w:rsid w:val="00161D78"/>
    <w:pPr>
      <w:spacing w:before="100" w:beforeAutospacing="1" w:after="100" w:afterAutospacing="1"/>
    </w:pPr>
  </w:style>
  <w:style w:type="paragraph" w:customStyle="1" w:styleId="font6">
    <w:name w:val="font6"/>
    <w:basedOn w:val="a"/>
    <w:rsid w:val="00161D78"/>
    <w:pPr>
      <w:spacing w:before="100" w:beforeAutospacing="1" w:after="100" w:afterAutospacing="1"/>
    </w:pPr>
    <w:rPr>
      <w:u w:val="single"/>
    </w:rPr>
  </w:style>
  <w:style w:type="paragraph" w:customStyle="1" w:styleId="xl65">
    <w:name w:val="xl65"/>
    <w:basedOn w:val="a"/>
    <w:rsid w:val="00161D78"/>
    <w:pPr>
      <w:spacing w:before="100" w:beforeAutospacing="1" w:after="100" w:afterAutospacing="1"/>
    </w:pPr>
    <w:rPr>
      <w:sz w:val="24"/>
      <w:szCs w:val="24"/>
    </w:rPr>
  </w:style>
  <w:style w:type="paragraph" w:customStyle="1" w:styleId="xl66">
    <w:name w:val="xl66"/>
    <w:basedOn w:val="a"/>
    <w:rsid w:val="00161D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7">
    <w:name w:val="xl67"/>
    <w:basedOn w:val="a"/>
    <w:rsid w:val="00161D78"/>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afff1">
    <w:name w:val="Основное меню"/>
    <w:basedOn w:val="a"/>
    <w:next w:val="a"/>
    <w:rsid w:val="00EF4538"/>
    <w:pPr>
      <w:widowControl w:val="0"/>
      <w:autoSpaceDE w:val="0"/>
      <w:autoSpaceDN w:val="0"/>
      <w:adjustRightInd w:val="0"/>
      <w:ind w:firstLine="720"/>
      <w:jc w:val="both"/>
    </w:pPr>
    <w:rPr>
      <w:rFonts w:ascii="Verdana" w:hAnsi="Verdana" w:cs="Verdana"/>
      <w:sz w:val="22"/>
      <w:szCs w:val="22"/>
    </w:rPr>
  </w:style>
  <w:style w:type="paragraph" w:styleId="afff2">
    <w:basedOn w:val="afff1"/>
    <w:next w:val="a"/>
    <w:rsid w:val="00EF4538"/>
    <w:rPr>
      <w:b/>
      <w:bCs/>
      <w:color w:val="C0C0C0"/>
    </w:rPr>
  </w:style>
  <w:style w:type="paragraph" w:customStyle="1" w:styleId="afff3">
    <w:name w:val="Интерактивный заголовок"/>
    <w:basedOn w:val="a8"/>
    <w:next w:val="a"/>
    <w:rsid w:val="00EF4538"/>
    <w:pPr>
      <w:widowControl w:val="0"/>
      <w:autoSpaceDE w:val="0"/>
      <w:autoSpaceDN w:val="0"/>
      <w:adjustRightInd w:val="0"/>
      <w:ind w:firstLine="720"/>
      <w:jc w:val="both"/>
    </w:pPr>
    <w:rPr>
      <w:rFonts w:ascii="Verdana" w:hAnsi="Verdana" w:cs="Verdana"/>
      <w:b/>
      <w:bCs/>
      <w:color w:val="C0C0C0"/>
      <w:sz w:val="22"/>
      <w:szCs w:val="22"/>
      <w:u w:val="single"/>
    </w:rPr>
  </w:style>
  <w:style w:type="paragraph" w:customStyle="1" w:styleId="afff4">
    <w:name w:val="Колонтитул (левый)"/>
    <w:basedOn w:val="afd"/>
    <w:next w:val="a"/>
    <w:rsid w:val="00EF4538"/>
    <w:rPr>
      <w:sz w:val="14"/>
      <w:szCs w:val="14"/>
    </w:rPr>
  </w:style>
  <w:style w:type="paragraph" w:customStyle="1" w:styleId="afff5">
    <w:name w:val="Колонтитул (правый)"/>
    <w:basedOn w:val="afe"/>
    <w:next w:val="a"/>
    <w:rsid w:val="00EF4538"/>
    <w:rPr>
      <w:sz w:val="14"/>
      <w:szCs w:val="14"/>
    </w:rPr>
  </w:style>
  <w:style w:type="paragraph" w:customStyle="1" w:styleId="afff6">
    <w:name w:val="Комментарий пользователя"/>
    <w:basedOn w:val="afc"/>
    <w:next w:val="a"/>
    <w:rsid w:val="00EF4538"/>
    <w:pPr>
      <w:jc w:val="left"/>
    </w:pPr>
    <w:rPr>
      <w:color w:val="000080"/>
      <w:sz w:val="20"/>
      <w:szCs w:val="20"/>
    </w:rPr>
  </w:style>
  <w:style w:type="character" w:customStyle="1" w:styleId="afff7">
    <w:name w:val="Найденные слова"/>
    <w:basedOn w:val="af7"/>
    <w:rsid w:val="00EF4538"/>
    <w:rPr>
      <w:b/>
      <w:bCs/>
      <w:color w:val="000080"/>
      <w:sz w:val="20"/>
      <w:szCs w:val="20"/>
    </w:rPr>
  </w:style>
  <w:style w:type="character" w:customStyle="1" w:styleId="afff8">
    <w:name w:val="Не вступил в силу"/>
    <w:rsid w:val="00EF4538"/>
    <w:rPr>
      <w:b/>
      <w:bCs/>
      <w:color w:val="008080"/>
      <w:sz w:val="20"/>
      <w:szCs w:val="20"/>
    </w:rPr>
  </w:style>
  <w:style w:type="paragraph" w:customStyle="1" w:styleId="afff9">
    <w:name w:val="Объект"/>
    <w:basedOn w:val="a"/>
    <w:next w:val="a"/>
    <w:rsid w:val="00EF4538"/>
    <w:pPr>
      <w:widowControl w:val="0"/>
      <w:autoSpaceDE w:val="0"/>
      <w:autoSpaceDN w:val="0"/>
      <w:adjustRightInd w:val="0"/>
      <w:ind w:firstLine="720"/>
      <w:jc w:val="both"/>
    </w:pPr>
    <w:rPr>
      <w:rFonts w:ascii="Arial" w:hAnsi="Arial" w:cs="Arial"/>
    </w:rPr>
  </w:style>
  <w:style w:type="paragraph" w:customStyle="1" w:styleId="afffa">
    <w:name w:val="Оглавление"/>
    <w:basedOn w:val="affa"/>
    <w:next w:val="a"/>
    <w:rsid w:val="00EF4538"/>
    <w:pPr>
      <w:ind w:left="140"/>
    </w:pPr>
    <w:rPr>
      <w:sz w:val="20"/>
      <w:szCs w:val="20"/>
    </w:rPr>
  </w:style>
  <w:style w:type="paragraph" w:customStyle="1" w:styleId="afffb">
    <w:name w:val="Переменная часть"/>
    <w:basedOn w:val="afff1"/>
    <w:next w:val="a"/>
    <w:rsid w:val="00EF4538"/>
    <w:rPr>
      <w:sz w:val="18"/>
      <w:szCs w:val="18"/>
    </w:rPr>
  </w:style>
  <w:style w:type="paragraph" w:customStyle="1" w:styleId="afffc">
    <w:name w:val="Постоянная часть"/>
    <w:basedOn w:val="afff1"/>
    <w:next w:val="a"/>
    <w:rsid w:val="00EF4538"/>
    <w:rPr>
      <w:sz w:val="20"/>
      <w:szCs w:val="20"/>
    </w:rPr>
  </w:style>
  <w:style w:type="character" w:customStyle="1" w:styleId="afffd">
    <w:name w:val="Продолжение ссылки"/>
    <w:basedOn w:val="af4"/>
    <w:rsid w:val="00EF4538"/>
    <w:rPr>
      <w:rFonts w:cs="Times New Roman"/>
      <w:b/>
      <w:bCs/>
      <w:color w:val="008000"/>
      <w:sz w:val="20"/>
      <w:szCs w:val="20"/>
      <w:u w:val="single"/>
    </w:rPr>
  </w:style>
  <w:style w:type="paragraph" w:customStyle="1" w:styleId="afffe">
    <w:name w:val="Словарная статья"/>
    <w:basedOn w:val="a"/>
    <w:next w:val="a"/>
    <w:rsid w:val="00EF4538"/>
    <w:pPr>
      <w:widowControl w:val="0"/>
      <w:autoSpaceDE w:val="0"/>
      <w:autoSpaceDN w:val="0"/>
      <w:adjustRightInd w:val="0"/>
      <w:ind w:right="118"/>
      <w:jc w:val="both"/>
    </w:pPr>
    <w:rPr>
      <w:rFonts w:ascii="Arial" w:hAnsi="Arial" w:cs="Arial"/>
    </w:rPr>
  </w:style>
  <w:style w:type="paragraph" w:customStyle="1" w:styleId="affff">
    <w:name w:val="Текст (справка)"/>
    <w:basedOn w:val="a"/>
    <w:next w:val="a"/>
    <w:uiPriority w:val="99"/>
    <w:rsid w:val="00EF4538"/>
    <w:pPr>
      <w:widowControl w:val="0"/>
      <w:autoSpaceDE w:val="0"/>
      <w:autoSpaceDN w:val="0"/>
      <w:adjustRightInd w:val="0"/>
      <w:ind w:left="170" w:right="170"/>
    </w:pPr>
    <w:rPr>
      <w:rFonts w:ascii="Arial" w:hAnsi="Arial" w:cs="Arial"/>
    </w:rPr>
  </w:style>
  <w:style w:type="character" w:customStyle="1" w:styleId="affff0">
    <w:name w:val="Утратил силу"/>
    <w:rsid w:val="00EF4538"/>
    <w:rPr>
      <w:b/>
      <w:bCs/>
      <w:strike/>
      <w:color w:val="808000"/>
      <w:sz w:val="20"/>
      <w:szCs w:val="20"/>
    </w:rPr>
  </w:style>
  <w:style w:type="paragraph" w:customStyle="1" w:styleId="Style4">
    <w:name w:val="Style4"/>
    <w:basedOn w:val="a"/>
    <w:uiPriority w:val="99"/>
    <w:rsid w:val="00EF4538"/>
    <w:pPr>
      <w:widowControl w:val="0"/>
      <w:autoSpaceDE w:val="0"/>
      <w:autoSpaceDN w:val="0"/>
      <w:adjustRightInd w:val="0"/>
      <w:spacing w:line="320" w:lineRule="exact"/>
      <w:jc w:val="center"/>
    </w:pPr>
    <w:rPr>
      <w:rFonts w:ascii="Microsoft Sans Serif" w:hAnsi="Microsoft Sans Serif" w:cs="Microsoft Sans Serif"/>
      <w:sz w:val="24"/>
      <w:szCs w:val="24"/>
    </w:rPr>
  </w:style>
  <w:style w:type="character" w:customStyle="1" w:styleId="FontStyle233">
    <w:name w:val="Font Style233"/>
    <w:uiPriority w:val="99"/>
    <w:rsid w:val="00EF4538"/>
    <w:rPr>
      <w:rFonts w:ascii="Times New Roman" w:hAnsi="Times New Roman" w:cs="Times New Roman"/>
      <w:b/>
      <w:bCs/>
      <w:sz w:val="26"/>
      <w:szCs w:val="26"/>
    </w:rPr>
  </w:style>
  <w:style w:type="paragraph" w:customStyle="1" w:styleId="affff1">
    <w:name w:val="Текст информации об изменениях"/>
    <w:basedOn w:val="a"/>
    <w:next w:val="a"/>
    <w:uiPriority w:val="99"/>
    <w:rsid w:val="00EF4538"/>
    <w:pPr>
      <w:widowControl w:val="0"/>
      <w:autoSpaceDE w:val="0"/>
      <w:autoSpaceDN w:val="0"/>
      <w:adjustRightInd w:val="0"/>
      <w:ind w:firstLine="720"/>
      <w:jc w:val="both"/>
    </w:pPr>
    <w:rPr>
      <w:rFonts w:ascii="Arial" w:hAnsi="Arial" w:cs="Arial"/>
      <w:color w:val="353842"/>
      <w:sz w:val="18"/>
      <w:szCs w:val="18"/>
    </w:rPr>
  </w:style>
  <w:style w:type="paragraph" w:customStyle="1" w:styleId="affff2">
    <w:name w:val="Информация об изменениях"/>
    <w:basedOn w:val="affff1"/>
    <w:next w:val="a"/>
    <w:uiPriority w:val="99"/>
    <w:rsid w:val="00EF4538"/>
    <w:pPr>
      <w:spacing w:before="180"/>
      <w:ind w:left="360" w:right="360" w:firstLine="0"/>
    </w:pPr>
    <w:rPr>
      <w:shd w:val="clear" w:color="auto" w:fill="EAEFED"/>
    </w:rPr>
  </w:style>
  <w:style w:type="paragraph" w:customStyle="1" w:styleId="affff3">
    <w:name w:val="Информация об изменениях документа"/>
    <w:basedOn w:val="afc"/>
    <w:next w:val="a"/>
    <w:uiPriority w:val="99"/>
    <w:rsid w:val="00EF4538"/>
    <w:pPr>
      <w:spacing w:before="75"/>
    </w:pPr>
    <w:rPr>
      <w:color w:val="353842"/>
      <w:sz w:val="24"/>
      <w:szCs w:val="24"/>
      <w:shd w:val="clear" w:color="auto" w:fill="F0F0F0"/>
    </w:rPr>
  </w:style>
  <w:style w:type="paragraph" w:customStyle="1" w:styleId="affff4">
    <w:name w:val="Подзаголовок для информации об изменениях"/>
    <w:basedOn w:val="affff1"/>
    <w:next w:val="a"/>
    <w:uiPriority w:val="99"/>
    <w:rsid w:val="00EF4538"/>
    <w:rPr>
      <w:b/>
      <w:bCs/>
    </w:rPr>
  </w:style>
  <w:style w:type="character" w:customStyle="1" w:styleId="affff5">
    <w:name w:val="Цветовое выделение для Текст"/>
    <w:uiPriority w:val="99"/>
    <w:rsid w:val="00EF4538"/>
  </w:style>
  <w:style w:type="character" w:customStyle="1" w:styleId="6">
    <w:name w:val="Основной текст (6)_"/>
    <w:link w:val="60"/>
    <w:rsid w:val="00EF4538"/>
    <w:rPr>
      <w:sz w:val="23"/>
      <w:szCs w:val="23"/>
      <w:shd w:val="clear" w:color="auto" w:fill="FFFFFF"/>
    </w:rPr>
  </w:style>
  <w:style w:type="paragraph" w:customStyle="1" w:styleId="60">
    <w:name w:val="Основной текст (6)"/>
    <w:basedOn w:val="a"/>
    <w:link w:val="6"/>
    <w:rsid w:val="00EF4538"/>
    <w:pPr>
      <w:shd w:val="clear" w:color="auto" w:fill="FFFFFF"/>
      <w:spacing w:line="0" w:lineRule="atLeast"/>
      <w:ind w:hanging="240"/>
    </w:pPr>
    <w:rPr>
      <w:sz w:val="23"/>
      <w:szCs w:val="2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012330">
      <w:bodyDiv w:val="1"/>
      <w:marLeft w:val="0"/>
      <w:marRight w:val="0"/>
      <w:marTop w:val="0"/>
      <w:marBottom w:val="0"/>
      <w:divBdr>
        <w:top w:val="none" w:sz="0" w:space="0" w:color="auto"/>
        <w:left w:val="none" w:sz="0" w:space="0" w:color="auto"/>
        <w:bottom w:val="none" w:sz="0" w:space="0" w:color="auto"/>
        <w:right w:val="none" w:sz="0" w:space="0" w:color="auto"/>
      </w:divBdr>
    </w:div>
    <w:div w:id="390202007">
      <w:bodyDiv w:val="1"/>
      <w:marLeft w:val="0"/>
      <w:marRight w:val="0"/>
      <w:marTop w:val="0"/>
      <w:marBottom w:val="0"/>
      <w:divBdr>
        <w:top w:val="none" w:sz="0" w:space="0" w:color="auto"/>
        <w:left w:val="none" w:sz="0" w:space="0" w:color="auto"/>
        <w:bottom w:val="none" w:sz="0" w:space="0" w:color="auto"/>
        <w:right w:val="none" w:sz="0" w:space="0" w:color="auto"/>
      </w:divBdr>
    </w:div>
    <w:div w:id="643045328">
      <w:bodyDiv w:val="1"/>
      <w:marLeft w:val="0"/>
      <w:marRight w:val="0"/>
      <w:marTop w:val="0"/>
      <w:marBottom w:val="0"/>
      <w:divBdr>
        <w:top w:val="none" w:sz="0" w:space="0" w:color="auto"/>
        <w:left w:val="none" w:sz="0" w:space="0" w:color="auto"/>
        <w:bottom w:val="none" w:sz="0" w:space="0" w:color="auto"/>
        <w:right w:val="none" w:sz="0" w:space="0" w:color="auto"/>
      </w:divBdr>
      <w:divsChild>
        <w:div w:id="470291435">
          <w:marLeft w:val="0"/>
          <w:marRight w:val="0"/>
          <w:marTop w:val="0"/>
          <w:marBottom w:val="0"/>
          <w:divBdr>
            <w:top w:val="none" w:sz="0" w:space="0" w:color="auto"/>
            <w:left w:val="none" w:sz="0" w:space="0" w:color="auto"/>
            <w:bottom w:val="none" w:sz="0" w:space="0" w:color="auto"/>
            <w:right w:val="none" w:sz="0" w:space="0" w:color="auto"/>
          </w:divBdr>
        </w:div>
        <w:div w:id="1020349980">
          <w:marLeft w:val="0"/>
          <w:marRight w:val="0"/>
          <w:marTop w:val="0"/>
          <w:marBottom w:val="0"/>
          <w:divBdr>
            <w:top w:val="none" w:sz="0" w:space="0" w:color="auto"/>
            <w:left w:val="none" w:sz="0" w:space="0" w:color="auto"/>
            <w:bottom w:val="none" w:sz="0" w:space="0" w:color="auto"/>
            <w:right w:val="none" w:sz="0" w:space="0" w:color="auto"/>
          </w:divBdr>
        </w:div>
      </w:divsChild>
    </w:div>
    <w:div w:id="756370400">
      <w:bodyDiv w:val="1"/>
      <w:marLeft w:val="0"/>
      <w:marRight w:val="0"/>
      <w:marTop w:val="0"/>
      <w:marBottom w:val="0"/>
      <w:divBdr>
        <w:top w:val="none" w:sz="0" w:space="0" w:color="auto"/>
        <w:left w:val="none" w:sz="0" w:space="0" w:color="auto"/>
        <w:bottom w:val="none" w:sz="0" w:space="0" w:color="auto"/>
        <w:right w:val="none" w:sz="0" w:space="0" w:color="auto"/>
      </w:divBdr>
    </w:div>
    <w:div w:id="779832766">
      <w:bodyDiv w:val="1"/>
      <w:marLeft w:val="0"/>
      <w:marRight w:val="0"/>
      <w:marTop w:val="0"/>
      <w:marBottom w:val="0"/>
      <w:divBdr>
        <w:top w:val="none" w:sz="0" w:space="0" w:color="auto"/>
        <w:left w:val="none" w:sz="0" w:space="0" w:color="auto"/>
        <w:bottom w:val="none" w:sz="0" w:space="0" w:color="auto"/>
        <w:right w:val="none" w:sz="0" w:space="0" w:color="auto"/>
      </w:divBdr>
    </w:div>
    <w:div w:id="1027147404">
      <w:bodyDiv w:val="1"/>
      <w:marLeft w:val="0"/>
      <w:marRight w:val="0"/>
      <w:marTop w:val="0"/>
      <w:marBottom w:val="0"/>
      <w:divBdr>
        <w:top w:val="none" w:sz="0" w:space="0" w:color="auto"/>
        <w:left w:val="none" w:sz="0" w:space="0" w:color="auto"/>
        <w:bottom w:val="none" w:sz="0" w:space="0" w:color="auto"/>
        <w:right w:val="none" w:sz="0" w:space="0" w:color="auto"/>
      </w:divBdr>
    </w:div>
    <w:div w:id="1144195428">
      <w:bodyDiv w:val="1"/>
      <w:marLeft w:val="0"/>
      <w:marRight w:val="0"/>
      <w:marTop w:val="0"/>
      <w:marBottom w:val="0"/>
      <w:divBdr>
        <w:top w:val="none" w:sz="0" w:space="0" w:color="auto"/>
        <w:left w:val="none" w:sz="0" w:space="0" w:color="auto"/>
        <w:bottom w:val="none" w:sz="0" w:space="0" w:color="auto"/>
        <w:right w:val="none" w:sz="0" w:space="0" w:color="auto"/>
      </w:divBdr>
    </w:div>
    <w:div w:id="1288467552">
      <w:bodyDiv w:val="1"/>
      <w:marLeft w:val="0"/>
      <w:marRight w:val="0"/>
      <w:marTop w:val="0"/>
      <w:marBottom w:val="0"/>
      <w:divBdr>
        <w:top w:val="none" w:sz="0" w:space="0" w:color="auto"/>
        <w:left w:val="none" w:sz="0" w:space="0" w:color="auto"/>
        <w:bottom w:val="none" w:sz="0" w:space="0" w:color="auto"/>
        <w:right w:val="none" w:sz="0" w:space="0" w:color="auto"/>
      </w:divBdr>
    </w:div>
    <w:div w:id="1636063826">
      <w:bodyDiv w:val="1"/>
      <w:marLeft w:val="0"/>
      <w:marRight w:val="0"/>
      <w:marTop w:val="0"/>
      <w:marBottom w:val="0"/>
      <w:divBdr>
        <w:top w:val="none" w:sz="0" w:space="0" w:color="auto"/>
        <w:left w:val="none" w:sz="0" w:space="0" w:color="auto"/>
        <w:bottom w:val="none" w:sz="0" w:space="0" w:color="auto"/>
        <w:right w:val="none" w:sz="0" w:space="0" w:color="auto"/>
      </w:divBdr>
    </w:div>
    <w:div w:id="1714768052">
      <w:bodyDiv w:val="1"/>
      <w:marLeft w:val="0"/>
      <w:marRight w:val="0"/>
      <w:marTop w:val="0"/>
      <w:marBottom w:val="0"/>
      <w:divBdr>
        <w:top w:val="none" w:sz="0" w:space="0" w:color="auto"/>
        <w:left w:val="none" w:sz="0" w:space="0" w:color="auto"/>
        <w:bottom w:val="none" w:sz="0" w:space="0" w:color="auto"/>
        <w:right w:val="none" w:sz="0" w:space="0" w:color="auto"/>
      </w:divBdr>
    </w:div>
    <w:div w:id="1874461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12604.179"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hyperlink" Target="garantF1://36893420.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36893420.1700" TargetMode="External"/><Relationship Id="rId5" Type="http://schemas.openxmlformats.org/officeDocument/2006/relationships/settings" Target="settings.xml"/><Relationship Id="rId10" Type="http://schemas.openxmlformats.org/officeDocument/2006/relationships/hyperlink" Target="consultantplus://offline/ref=6D6640D4EFE9903B6A481266C924F276CF118986A86803400CFA6DE35C3CBDK" TargetMode="External"/><Relationship Id="rId4" Type="http://schemas.microsoft.com/office/2007/relationships/stylesWithEffects" Target="stylesWithEffects.xml"/><Relationship Id="rId9" Type="http://schemas.openxmlformats.org/officeDocument/2006/relationships/hyperlink" Target="http://www.ngpnr.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8F7E19F-3055-4D6C-934A-0ED896857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608</TotalTime>
  <Pages>9</Pages>
  <Words>4751</Words>
  <Characters>27083</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Company>
  <LinksUpToDate>false</LinksUpToDate>
  <CharactersWithSpaces>31771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VOSHOD</dc:creator>
  <cp:keywords/>
  <cp:lastModifiedBy>1</cp:lastModifiedBy>
  <cp:revision>87</cp:revision>
  <cp:lastPrinted>2021-11-09T09:31:00Z</cp:lastPrinted>
  <dcterms:created xsi:type="dcterms:W3CDTF">2020-06-03T10:20:00Z</dcterms:created>
  <dcterms:modified xsi:type="dcterms:W3CDTF">2022-07-15T09:32:00Z</dcterms:modified>
</cp:coreProperties>
</file>