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8736" w:h="1458" w:hRule="exact" w:wrap="none" w:vAnchor="page" w:hAnchor="page" w:x="2024" w:y="1012"/>
        <w:widowControl w:val="0"/>
        <w:keepNext w:val="0"/>
        <w:keepLines w:val="0"/>
        <w:shd w:val="clear" w:color="auto" w:fill="auto"/>
        <w:bidi w:val="0"/>
        <w:jc w:val="center"/>
        <w:spacing w:before="0" w:after="0" w:line="466" w:lineRule="exact"/>
        <w:ind w:left="0" w:right="420" w:firstLine="0"/>
      </w:pPr>
      <w:r>
        <w:rPr>
          <w:rStyle w:val="CharStyle5"/>
        </w:rPr>
        <w:t>КРАСНОДАРСКИЙ край</w:t>
        <w:br/>
        <w:t>МУПУКС</w:t>
      </w:r>
    </w:p>
    <w:p>
      <w:pPr>
        <w:pStyle w:val="Style3"/>
        <w:framePr w:w="8736" w:h="1458" w:hRule="exact" w:wrap="none" w:vAnchor="page" w:hAnchor="page" w:x="2024" w:y="1012"/>
        <w:widowControl w:val="0"/>
        <w:keepNext w:val="0"/>
        <w:keepLines w:val="0"/>
        <w:shd w:val="clear" w:color="auto" w:fill="auto"/>
        <w:bidi w:val="0"/>
        <w:jc w:val="center"/>
        <w:spacing w:before="0" w:after="0" w:line="466" w:lineRule="exact"/>
        <w:ind w:left="0" w:right="420" w:firstLine="0"/>
      </w:pPr>
      <w:r>
        <w:rPr>
          <w:rStyle w:val="CharStyle6"/>
        </w:rPr>
        <w:t>НОВОКУБАНСКОГО РАЙОНА</w:t>
      </w:r>
    </w:p>
    <w:p>
      <w:pPr>
        <w:pStyle w:val="Style7"/>
        <w:framePr w:w="8736" w:h="2712" w:hRule="exact" w:wrap="none" w:vAnchor="page" w:hAnchor="page" w:x="2024" w:y="4730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7"/>
        <w:framePr w:w="8736" w:h="2712" w:hRule="exact" w:wrap="none" w:vAnchor="page" w:hAnchor="page" w:x="2024" w:y="473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магазина-кафе</w:t>
      </w:r>
    </w:p>
    <w:p>
      <w:pPr>
        <w:pStyle w:val="Style7"/>
        <w:framePr w:w="8736" w:h="2712" w:hRule="exact" w:wrap="none" w:vAnchor="page" w:hAnchor="page" w:x="2024" w:y="4730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</w:t>
        <w:br/>
        <w:t>г. Новокубанск, ул. Ленинградская, 20/1</w:t>
      </w:r>
    </w:p>
    <w:p>
      <w:pPr>
        <w:pStyle w:val="Style3"/>
        <w:framePr w:w="8736" w:h="318" w:hRule="exact" w:wrap="none" w:vAnchor="page" w:hAnchor="page" w:x="2024" w:y="8956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0" w:right="420" w:firstLine="0"/>
      </w:pPr>
      <w:r>
        <w:rPr>
          <w:rStyle w:val="CharStyle6"/>
        </w:rPr>
        <w:t>2688-623-0</w:t>
      </w:r>
    </w:p>
    <w:p>
      <w:pPr>
        <w:pStyle w:val="Style9"/>
        <w:framePr w:w="1867" w:h="1003" w:hRule="exact" w:wrap="none" w:vAnchor="page" w:hAnchor="page" w:x="5624" w:y="143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9"/>
        <w:framePr w:w="1867" w:h="1003" w:hRule="exact" w:wrap="none" w:vAnchor="page" w:hAnchor="page" w:x="5624" w:y="14356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320.15pt;margin-top:630.4pt;width:11.75pt;height:31.45pt;z-index:-251658240;mso-position-horizontal-relative:page;mso-position-vertical-relative:page;z-index:-251658752" fillcolor="#F6F8FE" stroked="f"/>
        </w:pict>
      </w:r>
    </w:p>
    <w:p>
      <w:pPr>
        <w:pStyle w:val="Style3"/>
        <w:framePr w:w="9067" w:h="1463" w:hRule="exact" w:wrap="none" w:vAnchor="page" w:hAnchor="page" w:x="1830" w:y="991"/>
        <w:widowControl w:val="0"/>
        <w:keepNext w:val="0"/>
        <w:keepLines w:val="0"/>
        <w:shd w:val="clear" w:color="auto" w:fill="auto"/>
        <w:bidi w:val="0"/>
        <w:jc w:val="center"/>
        <w:spacing w:before="0" w:after="0" w:line="466" w:lineRule="exact"/>
        <w:ind w:left="0" w:right="760" w:firstLine="0"/>
      </w:pPr>
      <w:r>
        <w:rPr>
          <w:rStyle w:val="CharStyle6"/>
        </w:rPr>
        <w:t>КРАСНОДАРСКИЙ КРАЙ</w:t>
        <w:br/>
        <w:t>МУП УКС</w:t>
      </w:r>
    </w:p>
    <w:p>
      <w:pPr>
        <w:pStyle w:val="Style3"/>
        <w:framePr w:w="9067" w:h="1463" w:hRule="exact" w:wrap="none" w:vAnchor="page" w:hAnchor="page" w:x="1830" w:y="991"/>
        <w:widowControl w:val="0"/>
        <w:keepNext w:val="0"/>
        <w:keepLines w:val="0"/>
        <w:shd w:val="clear" w:color="auto" w:fill="auto"/>
        <w:bidi w:val="0"/>
        <w:jc w:val="center"/>
        <w:spacing w:before="0" w:after="0" w:line="466" w:lineRule="exact"/>
        <w:ind w:left="0" w:right="760" w:firstLine="0"/>
      </w:pPr>
      <w:r>
        <w:rPr>
          <w:rStyle w:val="CharStyle6"/>
        </w:rPr>
        <w:t>НОВОКУБАНСКОГО РАЙОНА</w:t>
      </w:r>
    </w:p>
    <w:p>
      <w:pPr>
        <w:pStyle w:val="Style3"/>
        <w:framePr w:wrap="none" w:vAnchor="page" w:hAnchor="page" w:x="1830" w:y="349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"/>
        </w:rPr>
        <w:t>Заказчик: гр. Пандова Г.И.</w:t>
      </w:r>
    </w:p>
    <w:p>
      <w:pPr>
        <w:pStyle w:val="Style7"/>
        <w:framePr w:w="9067" w:h="2712" w:hRule="exact" w:wrap="none" w:vAnchor="page" w:hAnchor="page" w:x="1830" w:y="6240"/>
        <w:widowControl w:val="0"/>
        <w:keepNext w:val="0"/>
        <w:keepLines w:val="0"/>
        <w:shd w:val="clear" w:color="auto" w:fill="auto"/>
        <w:bidi w:val="0"/>
        <w:spacing w:before="0" w:after="0"/>
        <w:ind w:left="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7"/>
        <w:framePr w:w="9067" w:h="2712" w:hRule="exact" w:wrap="none" w:vAnchor="page" w:hAnchor="page" w:x="1830" w:y="6240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магазина-кафе</w:t>
      </w:r>
    </w:p>
    <w:p>
      <w:pPr>
        <w:pStyle w:val="Style7"/>
        <w:framePr w:w="9067" w:h="2712" w:hRule="exact" w:wrap="none" w:vAnchor="page" w:hAnchor="page" w:x="1830" w:y="6240"/>
        <w:widowControl w:val="0"/>
        <w:keepNext w:val="0"/>
        <w:keepLines w:val="0"/>
        <w:shd w:val="clear" w:color="auto" w:fill="auto"/>
        <w:bidi w:val="0"/>
        <w:spacing w:before="0" w:after="0"/>
        <w:ind w:left="0" w:right="7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</w:t>
        <w:br/>
        <w:t>г. Новокубанск, ул. Ленинградская, 20/1</w:t>
      </w:r>
    </w:p>
    <w:p>
      <w:pPr>
        <w:pStyle w:val="Style3"/>
        <w:framePr w:w="9067" w:h="318" w:hRule="exact" w:wrap="none" w:vAnchor="page" w:hAnchor="page" w:x="1830" w:y="10005"/>
        <w:widowControl w:val="0"/>
        <w:keepNext w:val="0"/>
        <w:keepLines w:val="0"/>
        <w:shd w:val="clear" w:color="auto" w:fill="auto"/>
        <w:bidi w:val="0"/>
        <w:jc w:val="center"/>
        <w:spacing w:before="0" w:after="0" w:line="260" w:lineRule="exact"/>
        <w:ind w:left="0" w:right="760" w:firstLine="0"/>
      </w:pPr>
      <w:r>
        <w:rPr>
          <w:rStyle w:val="CharStyle6"/>
        </w:rPr>
        <w:t>2688-623-0</w:t>
      </w:r>
    </w:p>
    <w:p>
      <w:pPr>
        <w:pStyle w:val="Style3"/>
        <w:framePr w:w="9067" w:h="1453" w:hRule="exact" w:wrap="none" w:vAnchor="page" w:hAnchor="page" w:x="1830" w:y="12165"/>
        <w:widowControl w:val="0"/>
        <w:keepNext w:val="0"/>
        <w:keepLines w:val="0"/>
        <w:shd w:val="clear" w:color="auto" w:fill="auto"/>
        <w:bidi w:val="0"/>
        <w:jc w:val="right"/>
        <w:spacing w:before="0" w:after="0" w:line="466" w:lineRule="exact"/>
        <w:ind w:left="0" w:right="7882" w:firstLine="0"/>
      </w:pPr>
      <w:r>
        <w:rPr>
          <w:rStyle w:val="CharStyle6"/>
        </w:rPr>
        <w:t>Директор</w:t>
      </w:r>
    </w:p>
    <w:p>
      <w:pPr>
        <w:pStyle w:val="Style3"/>
        <w:framePr w:w="9067" w:h="1453" w:hRule="exact" w:wrap="none" w:vAnchor="page" w:hAnchor="page" w:x="1830" w:y="12165"/>
        <w:widowControl w:val="0"/>
        <w:keepNext w:val="0"/>
        <w:keepLines w:val="0"/>
        <w:shd w:val="clear" w:color="auto" w:fill="auto"/>
        <w:bidi w:val="0"/>
        <w:jc w:val="left"/>
        <w:spacing w:before="0" w:after="0" w:line="466" w:lineRule="exact"/>
        <w:ind w:left="0" w:right="0" w:firstLine="0"/>
      </w:pPr>
      <w:r>
        <w:rPr>
          <w:rStyle w:val="CharStyle6"/>
        </w:rPr>
        <w:t>ГИЛ</w:t>
      </w:r>
    </w:p>
    <w:p>
      <w:pPr>
        <w:pStyle w:val="Style3"/>
        <w:framePr w:w="9067" w:h="1453" w:hRule="exact" w:wrap="none" w:vAnchor="page" w:hAnchor="page" w:x="1830" w:y="12165"/>
        <w:widowControl w:val="0"/>
        <w:keepNext w:val="0"/>
        <w:keepLines w:val="0"/>
        <w:shd w:val="clear" w:color="auto" w:fill="auto"/>
        <w:bidi w:val="0"/>
        <w:jc w:val="right"/>
        <w:spacing w:before="0" w:after="0" w:line="466" w:lineRule="exact"/>
        <w:ind w:left="0" w:right="7882" w:firstLine="0"/>
      </w:pPr>
      <w:r>
        <w:rPr>
          <w:rStyle w:val="CharStyle6"/>
        </w:rPr>
        <w:t>Инженер</w:t>
      </w:r>
    </w:p>
    <w:p>
      <w:pPr>
        <w:framePr w:wrap="none" w:vAnchor="page" w:hAnchor="page" w:x="4494" w:y="11779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179pt;height:118pt;">
            <v:imagedata r:id="rId5" r:href="rId6"/>
          </v:shape>
        </w:pict>
      </w:r>
    </w:p>
    <w:p>
      <w:pPr>
        <w:pStyle w:val="Style11"/>
        <w:framePr w:w="2021" w:h="1463" w:hRule="exact" w:wrap="none" w:vAnchor="page" w:hAnchor="page" w:x="8084" w:y="12156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spacing w:val="0"/>
          <w:color w:val="000000"/>
          <w:position w:val="0"/>
        </w:rPr>
        <w:t>Федораев В.С. Кедя О.П. Кравченко Р.Ю.</w:t>
      </w:r>
    </w:p>
    <w:p>
      <w:pPr>
        <w:pStyle w:val="Style9"/>
        <w:framePr w:w="1867" w:h="974" w:hRule="exact" w:wrap="none" w:vAnchor="page" w:hAnchor="page" w:x="5761" w:y="14486"/>
        <w:widowControl w:val="0"/>
        <w:keepNext w:val="0"/>
        <w:keepLines w:val="0"/>
        <w:shd w:val="clear" w:color="auto" w:fill="auto"/>
        <w:bidi w:val="0"/>
        <w:jc w:val="left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</w:t>
      </w:r>
    </w:p>
    <w:p>
      <w:pPr>
        <w:pStyle w:val="Style9"/>
        <w:framePr w:w="1867" w:h="974" w:hRule="exact" w:wrap="none" w:vAnchor="page" w:hAnchor="page" w:x="5761" w:y="14486"/>
        <w:widowControl w:val="0"/>
        <w:keepNext w:val="0"/>
        <w:keepLines w:val="0"/>
        <w:shd w:val="clear" w:color="auto" w:fill="auto"/>
        <w:bidi w:val="0"/>
        <w:jc w:val="center"/>
        <w:spacing w:before="0" w:after="0" w:line="45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2023 г.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56" w:h="6614" w:hRule="exact" w:wrap="none" w:vAnchor="page" w:hAnchor="page" w:x="669" w:y="3959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60" w:y="10404"/>
        <w:widowControl w:val="0"/>
      </w:pPr>
    </w:p>
    <w:p>
      <w:pPr>
        <w:pStyle w:val="Style3"/>
        <w:framePr w:w="9802" w:h="3004" w:hRule="exact" w:wrap="none" w:vAnchor="page" w:hAnchor="page" w:x="1463" w:y="84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4560" w:right="3040" w:hanging="1060"/>
      </w:pPr>
      <w:r>
        <w:rPr>
          <w:rStyle w:val="CharStyle6"/>
        </w:rPr>
        <w:t>КРАСНОДАРСКИЙ КРАЙ МУП УКС</w:t>
      </w:r>
    </w:p>
    <w:p>
      <w:pPr>
        <w:pStyle w:val="Style3"/>
        <w:framePr w:w="9802" w:h="3004" w:hRule="exact" w:wrap="none" w:vAnchor="page" w:hAnchor="page" w:x="1463" w:y="845"/>
        <w:widowControl w:val="0"/>
        <w:keepNext w:val="0"/>
        <w:keepLines w:val="0"/>
        <w:shd w:val="clear" w:color="auto" w:fill="auto"/>
        <w:bidi w:val="0"/>
        <w:jc w:val="center"/>
        <w:spacing w:before="0" w:after="0" w:line="480" w:lineRule="exact"/>
        <w:ind w:left="0" w:right="480" w:firstLine="0"/>
      </w:pPr>
      <w:r>
        <w:rPr>
          <w:rStyle w:val="CharStyle6"/>
        </w:rPr>
        <w:t>НОВОКУБАНСКОГО РАЙОНА</w:t>
        <w:br/>
        <w:t>Член СРО союз «РОПК» СРО-П-034-12102009</w:t>
        <w:br/>
        <w:t>Местонахождение: 352240, г. Новокубанск, ул. Лермонтова, 63</w:t>
      </w:r>
    </w:p>
    <w:p>
      <w:pPr>
        <w:pStyle w:val="Style3"/>
        <w:framePr w:w="9802" w:h="3004" w:hRule="exact" w:wrap="none" w:vAnchor="page" w:hAnchor="page" w:x="1463" w:y="845"/>
        <w:widowControl w:val="0"/>
        <w:keepNext w:val="0"/>
        <w:keepLines w:val="0"/>
        <w:shd w:val="clear" w:color="auto" w:fill="auto"/>
        <w:bidi w:val="0"/>
        <w:jc w:val="center"/>
        <w:spacing w:before="0" w:after="0" w:line="480" w:lineRule="exact"/>
        <w:ind w:left="0" w:right="480" w:firstLine="0"/>
      </w:pPr>
      <w:r>
        <w:rPr>
          <w:rStyle w:val="CharStyle6"/>
        </w:rPr>
        <w:t>Тел. 8(86195)31050</w:t>
      </w:r>
    </w:p>
    <w:p>
      <w:pPr>
        <w:pStyle w:val="Style3"/>
        <w:framePr w:wrap="none" w:vAnchor="page" w:hAnchor="page" w:x="1463" w:y="4899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180" w:right="0" w:firstLine="0"/>
      </w:pPr>
      <w:r>
        <w:rPr>
          <w:rStyle w:val="CharStyle6"/>
        </w:rPr>
        <w:t>от 07.06.2023 г. № 2688.</w:t>
      </w:r>
    </w:p>
    <w:p>
      <w:pPr>
        <w:pStyle w:val="Style19"/>
        <w:framePr w:w="9802" w:h="3781" w:hRule="exact" w:wrap="none" w:vAnchor="page" w:hAnchor="page" w:x="1463" w:y="6148"/>
        <w:widowControl w:val="0"/>
        <w:keepNext w:val="0"/>
        <w:keepLines w:val="0"/>
        <w:shd w:val="clear" w:color="auto" w:fill="auto"/>
        <w:bidi w:val="0"/>
        <w:spacing w:before="0" w:after="0"/>
        <w:ind w:left="0" w:right="48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0"/>
    </w:p>
    <w:p>
      <w:pPr>
        <w:pStyle w:val="Style19"/>
        <w:framePr w:w="9802" w:h="3781" w:hRule="exact" w:wrap="none" w:vAnchor="page" w:hAnchor="page" w:x="1463" w:y="6148"/>
        <w:widowControl w:val="0"/>
        <w:keepNext w:val="0"/>
        <w:keepLines w:val="0"/>
        <w:shd w:val="clear" w:color="auto" w:fill="auto"/>
        <w:bidi w:val="0"/>
        <w:jc w:val="right"/>
        <w:spacing w:before="0" w:after="0"/>
        <w:ind w:left="560" w:right="560" w:firstLine="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 предельных параметров при реконструкции магазина-кафе</w:t>
      </w:r>
      <w:bookmarkEnd w:id="1"/>
    </w:p>
    <w:p>
      <w:pPr>
        <w:pStyle w:val="Style19"/>
        <w:framePr w:w="9802" w:h="3781" w:hRule="exact" w:wrap="none" w:vAnchor="page" w:hAnchor="page" w:x="1463" w:y="6148"/>
        <w:widowControl w:val="0"/>
        <w:keepNext w:val="0"/>
        <w:keepLines w:val="0"/>
        <w:shd w:val="clear" w:color="auto" w:fill="auto"/>
        <w:bidi w:val="0"/>
        <w:spacing w:before="0" w:after="654"/>
        <w:ind w:left="0" w:right="48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на земельном участке по адресу:</w:t>
        <w:br/>
        <w:t>г. Новокубанск, ул. Ленинградская, 20/1</w:t>
      </w:r>
      <w:bookmarkEnd w:id="2"/>
    </w:p>
    <w:p>
      <w:pPr>
        <w:pStyle w:val="Style21"/>
        <w:framePr w:w="9802" w:h="3781" w:hRule="exact" w:wrap="none" w:vAnchor="page" w:hAnchor="page" w:x="1463" w:y="6148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3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</w:p>
    <w:p>
      <w:pPr>
        <w:pStyle w:val="Style17"/>
        <w:framePr w:wrap="none" w:vAnchor="page" w:hAnchor="page" w:x="1050" w:y="12326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23"/>
          <w:lang w:val="ru-RU" w:eastAsia="ru-RU" w:bidi="ru-RU"/>
        </w:rPr>
        <w:t>3</w:t>
      </w:r>
    </w:p>
    <w:p>
      <w:pPr>
        <w:pStyle w:val="Style3"/>
        <w:framePr w:w="9802" w:h="3576" w:hRule="exact" w:wrap="none" w:vAnchor="page" w:hAnchor="page" w:x="1463" w:y="10257"/>
        <w:tabs>
          <w:tab w:leader="none" w:pos="75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0" w:right="0" w:firstLine="0"/>
      </w:pPr>
      <w:r>
        <w:rPr>
          <w:rStyle w:val="CharStyle6"/>
        </w:rPr>
        <w:t>\</w:t>
        <w:tab/>
        <w:t xml:space="preserve">Земельный участок ттлотцадъто </w:t>
      </w:r>
      <w:r>
        <w:rPr>
          <w:rStyle w:val="CharStyle24"/>
        </w:rPr>
        <w:t>\ТЪ\</w:t>
      </w:r>
      <w:r>
        <w:rPr>
          <w:rStyle w:val="CharStyle6"/>
        </w:rPr>
        <w:t xml:space="preserve"> кв.м, с кадастровым номером</w:t>
      </w:r>
    </w:p>
    <w:p>
      <w:pPr>
        <w:pStyle w:val="Style3"/>
        <w:framePr w:w="9802" w:h="3576" w:hRule="exact" w:wrap="none" w:vAnchor="page" w:hAnchor="page" w:x="1463" w:y="1025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180" w:right="0" w:firstLine="0"/>
      </w:pPr>
      <w:r>
        <w:rPr>
          <w:rStyle w:val="CharStyle6"/>
        </w:rPr>
        <w:t>23:21:0401001:1899, расположен по адресу: г. Новокубанск, ул. Ленинградская, 20/1. На данном земельном участке расположен объект капитального строительства, который планируется к реконструкции со строительством новой пристройки.</w:t>
      </w:r>
    </w:p>
    <w:p>
      <w:pPr>
        <w:pStyle w:val="Style3"/>
        <w:framePr w:w="9802" w:h="3576" w:hRule="exact" w:wrap="none" w:vAnchor="page" w:hAnchor="page" w:x="1463" w:y="10257"/>
        <w:widowControl w:val="0"/>
        <w:keepNext w:val="0"/>
        <w:keepLines w:val="0"/>
        <w:shd w:val="clear" w:color="auto" w:fill="auto"/>
        <w:bidi w:val="0"/>
        <w:jc w:val="center"/>
        <w:spacing w:before="0" w:after="0" w:line="480" w:lineRule="exact"/>
        <w:ind w:left="180" w:right="0" w:firstLine="0"/>
      </w:pPr>
      <w:r>
        <w:rPr>
          <w:rStyle w:val="CharStyle6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</w:r>
    </w:p>
    <w:p>
      <w:pPr>
        <w:pStyle w:val="Style25"/>
        <w:framePr w:wrap="none" w:vAnchor="page" w:hAnchor="page" w:x="11610" w:y="10327"/>
        <w:widowControl w:val="0"/>
        <w:keepNext w:val="0"/>
        <w:keepLines w:val="0"/>
        <w:shd w:val="clear" w:color="auto" w:fill="auto"/>
        <w:bidi w:val="0"/>
        <w:jc w:val="left"/>
        <w:spacing w:before="0" w:after="0" w:line="3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\</w:t>
      </w:r>
    </w:p>
    <w:tbl>
      <w:tblPr>
        <w:tblOverlap w:val="never"/>
        <w:tblLayout w:type="fixed"/>
        <w:jc w:val="left"/>
      </w:tblPr>
      <w:tblGrid>
        <w:gridCol w:w="600"/>
        <w:gridCol w:w="562"/>
        <w:gridCol w:w="571"/>
        <w:gridCol w:w="562"/>
        <w:gridCol w:w="211"/>
        <w:gridCol w:w="403"/>
        <w:gridCol w:w="696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5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№ док.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center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Грдп.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220" w:right="0" w:firstLine="0"/>
            </w:pPr>
            <w:r>
              <w:rPr>
                <w:rStyle w:val="CharStyle29"/>
                <w:i w:val="0"/>
                <w:iCs w:val="0"/>
              </w:rPr>
              <w:t>Дата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Кравченко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  <w:i w:val="0"/>
                <w:iCs w:val="0"/>
              </w:rPr>
              <w:t>М3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0"/>
                <w:i w:val="0"/>
                <w:iCs w:val="0"/>
              </w:rPr>
              <w:t>Э6.23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2"/>
                <w:i w:val="0"/>
                <w:iCs w:val="0"/>
              </w:rPr>
              <w:t>гГ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0"/>
                <w:lang w:val="en-US" w:eastAsia="en-US" w:bidi="en-US"/>
                <w:i w:val="0"/>
                <w:iCs w:val="0"/>
              </w:rPr>
              <w:t xml:space="preserve">H. </w:t>
            </w:r>
            <w:r>
              <w:rPr>
                <w:rStyle w:val="CharStyle30"/>
                <w:i w:val="0"/>
                <w:iCs w:val="0"/>
              </w:rPr>
              <w:t>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  <w:i w:val="0"/>
                <w:iCs w:val="0"/>
              </w:rPr>
              <w:t>р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  <w:i w:val="0"/>
                <w:iCs w:val="0"/>
              </w:rPr>
              <w:t>Кт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0"/>
                <w:i w:val="0"/>
                <w:iCs w:val="0"/>
              </w:rPr>
              <w:t>)6 23</w:t>
            </w:r>
          </w:p>
        </w:tc>
      </w:tr>
      <w:tr>
        <w:trPr>
          <w:trHeight w:val="27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40" w:right="0" w:firstLine="0"/>
            </w:pPr>
            <w:r>
              <w:rPr>
                <w:rStyle w:val="CharStyle29"/>
                <w:i w:val="0"/>
                <w:iCs w:val="0"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1"/>
                <w:i w:val="0"/>
                <w:iCs w:val="0"/>
              </w:rPr>
              <w:t>и ■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3"/>
                <w:i/>
                <w:iCs/>
              </w:rPr>
              <w:t>'</w:t>
            </w:r>
            <w:r>
              <w:rPr>
                <w:rStyle w:val="CharStyle31"/>
                <w:i w:val="0"/>
                <w:iCs w:val="0"/>
              </w:rPr>
              <w:t xml:space="preserve"> </w:t>
            </w:r>
            <w:r>
              <w:rPr>
                <w:rStyle w:val="CharStyle30"/>
                <w:i w:val="0"/>
                <w:iCs w:val="0"/>
              </w:rPr>
              <w:t>36.23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3605" w:h="2438" w:wrap="none" w:vAnchor="page" w:hAnchor="page" w:x="1554" w:y="1428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4"/>
                <w:lang w:val="ru-RU" w:eastAsia="ru-RU" w:bidi="ru-RU"/>
                <w:i w:val="0"/>
                <w:iCs w:val="0"/>
              </w:rPr>
              <w:t xml:space="preserve">' </w:t>
            </w:r>
            <w:r>
              <w:rPr>
                <w:rStyle w:val="CharStyle34"/>
                <w:vertAlign w:val="superscript"/>
                <w:i w:val="0"/>
                <w:iCs w:val="0"/>
              </w:rPr>
              <w:t>v</w:t>
            </w:r>
            <w:r>
              <w:rPr>
                <w:rStyle w:val="CharStyle34"/>
                <w:i w:val="0"/>
                <w:iCs w:val="0"/>
              </w:rPr>
              <w:t xml:space="preserve"> </w:t>
            </w:r>
            <w:r>
              <w:rPr>
                <w:rStyle w:val="CharStyle34"/>
                <w:lang w:val="ru-RU" w:eastAsia="ru-RU" w:bidi="ru-RU"/>
                <w:i w:val="0"/>
                <w:iCs w:val="0"/>
              </w:rPr>
              <w:t>V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framePr w:w="3605" w:h="2438" w:wrap="none" w:vAnchor="page" w:hAnchor="page" w:x="1554" w:y="14284"/>
              <w:widowControl w:val="0"/>
              <w:rPr>
                <w:sz w:val="10"/>
                <w:szCs w:val="10"/>
              </w:rPr>
            </w:pPr>
          </w:p>
        </w:tc>
      </w:tr>
    </w:tbl>
    <w:p>
      <w:pPr>
        <w:pStyle w:val="Style3"/>
        <w:framePr w:wrap="none" w:vAnchor="page" w:hAnchor="page" w:x="1059" w:y="14620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"/>
        </w:rPr>
        <w:t>1</w:t>
      </w:r>
    </w:p>
    <w:p>
      <w:pPr>
        <w:pStyle w:val="Style35"/>
        <w:framePr w:wrap="none" w:vAnchor="page" w:hAnchor="page" w:x="7731" w:y="1456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2688-623 </w:t>
      </w:r>
      <w:r>
        <w:rPr>
          <w:rStyle w:val="CharStyle37"/>
        </w:rPr>
        <w:t xml:space="preserve">-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О</w:t>
      </w:r>
    </w:p>
    <w:p>
      <w:pPr>
        <w:pStyle w:val="Style17"/>
        <w:framePr w:wrap="none" w:vAnchor="page" w:hAnchor="page" w:x="1050" w:y="15974"/>
        <w:widowControl w:val="0"/>
        <w:keepNext w:val="0"/>
        <w:keepLines w:val="0"/>
        <w:shd w:val="clear" w:color="auto" w:fill="auto"/>
        <w:bidi w:val="0"/>
        <w:jc w:val="both"/>
        <w:spacing w:before="0" w:after="0" w:line="180" w:lineRule="exact"/>
        <w:ind w:left="0" w:right="0" w:firstLine="0"/>
      </w:pPr>
      <w:r>
        <w:rPr>
          <w:rStyle w:val="CharStyle23"/>
        </w:rPr>
        <w:t>J</w:t>
      </w:r>
    </w:p>
    <w:p>
      <w:pPr>
        <w:pStyle w:val="Style38"/>
        <w:framePr w:wrap="none" w:vAnchor="page" w:hAnchor="page" w:x="5504" w:y="15859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tbl>
      <w:tblPr>
        <w:tblOverlap w:val="never"/>
        <w:tblLayout w:type="fixed"/>
        <w:jc w:val="left"/>
      </w:tblPr>
      <w:tblGrid>
        <w:gridCol w:w="883"/>
        <w:gridCol w:w="850"/>
        <w:gridCol w:w="883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2616" w:h="1459" w:wrap="none" w:vAnchor="page" w:hAnchor="page" w:x="9205" w:y="1526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40" w:lineRule="exact"/>
              <w:ind w:left="0" w:right="180" w:firstLine="0"/>
            </w:pPr>
            <w:r>
              <w:rPr>
                <w:rStyle w:val="CharStyle29"/>
                <w:i w:val="0"/>
                <w:iCs w:val="0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2616" w:h="1459" w:wrap="none" w:vAnchor="page" w:hAnchor="page" w:x="9205" w:y="1526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2616" w:h="1459" w:wrap="none" w:vAnchor="page" w:hAnchor="page" w:x="9205" w:y="1526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  <w:i w:val="0"/>
                <w:iCs w:val="0"/>
              </w:rPr>
              <w:t>Листов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2616" w:h="1459" w:wrap="none" w:vAnchor="page" w:hAnchor="page" w:x="9205" w:y="1526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40"/>
                <w:i w:val="0"/>
                <w:iCs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2616" w:h="1459" w:wrap="none" w:vAnchor="page" w:hAnchor="page" w:x="9205" w:y="1526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40"/>
                <w:i w:val="0"/>
                <w:iCs w:val="0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2616" w:h="1459" w:wrap="none" w:vAnchor="page" w:hAnchor="page" w:x="9205" w:y="1526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320" w:lineRule="exact"/>
              <w:ind w:left="0" w:right="0" w:firstLine="0"/>
            </w:pPr>
            <w:r>
              <w:rPr>
                <w:rStyle w:val="CharStyle40"/>
                <w:i w:val="0"/>
                <w:iCs w:val="0"/>
              </w:rPr>
              <w:t>10</w:t>
            </w:r>
          </w:p>
        </w:tc>
      </w:tr>
      <w:tr>
        <w:trPr>
          <w:trHeight w:val="845" w:hRule="exact"/>
        </w:trPr>
        <w:tc>
          <w:tcPr>
            <w:shd w:val="clear" w:color="auto" w:fill="FFFFFF"/>
            <w:gridSpan w:val="3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27"/>
              <w:framePr w:w="2616" w:h="1459" w:wrap="none" w:vAnchor="page" w:hAnchor="page" w:x="9205" w:y="1526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МУП УКС</w:t>
            </w:r>
          </w:p>
          <w:p>
            <w:pPr>
              <w:pStyle w:val="Style27"/>
              <w:framePr w:w="2616" w:h="1459" w:wrap="none" w:vAnchor="page" w:hAnchor="page" w:x="9205" w:y="1526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6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Новокубанского района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5.pt;margin-top:741.3pt;width:30.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47" w:h="6610" w:hRule="exact" w:wrap="none" w:vAnchor="page" w:hAnchor="page" w:x="683" w:y="3585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954" w:y="11801"/>
        <w:widowControl w:val="0"/>
      </w:pPr>
    </w:p>
    <w:p>
      <w:pPr>
        <w:pStyle w:val="Style3"/>
        <w:framePr w:w="278" w:h="555" w:hRule="exact" w:wrap="none" w:vAnchor="page" w:hAnchor="page" w:x="944" w:y="15407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6"/>
        </w:rPr>
        <w:t>1</w:t>
      </w:r>
    </w:p>
    <w:p>
      <w:pPr>
        <w:pStyle w:val="Style41"/>
        <w:framePr w:w="278" w:h="555" w:hRule="exact" w:wrap="none" w:vAnchor="page" w:hAnchor="page" w:x="944" w:y="154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</w:t>
      </w:r>
    </w:p>
    <w:p>
      <w:pPr>
        <w:pStyle w:val="Style3"/>
        <w:framePr w:w="9706" w:h="13128" w:hRule="exact" w:wrap="none" w:vAnchor="page" w:hAnchor="page" w:x="1511" w:y="8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6"/>
        </w:rPr>
        <w:t>решением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в редакции от 23.04.2021 г. № 236 «О внесении изменений в решение Совета Новокубанского городского поселения Новокубанского района от 01.08.2014 г. № 585 «Об утверждении Правил землепользования и застройки территории Новокубанского городского поселения Новокубанского района Краснодарского края», установлен градостроительный регламент, в соответствии с которым данный земельный участок расположен в территориальной зоне рассматриваемый участок расположен в общественно-деловой зоне (ОД), которая выделена для обеспечения правовых условий использования и строительства новых объектов здравоохранения, культуры, торговли, общественного питания, социального и коммунально-бытового назначения, предпринимательской деятельности, объектов среднего профессионального и высшего профессионального образования, административных, научно-исследовательских учреждений, культовых зданий, стоянок автомобильного транспорта, объектов делового, финансового назначения, иных объектов, связанных с обеспечением жизнедеятельности граждан. В общественно-деловых зонах могут размещаться жилые дома, гостиницы, подземные или многоэтажные гаражи.</w:t>
      </w:r>
    </w:p>
    <w:p>
      <w:pPr>
        <w:pStyle w:val="Style3"/>
        <w:framePr w:w="9706" w:h="13128" w:hRule="exact" w:wrap="none" w:vAnchor="page" w:hAnchor="page" w:x="1511" w:y="820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rStyle w:val="CharStyle6"/>
        </w:rPr>
        <w:t>Согласно ПЗЗ, ст. 44 «Градостроительные регламенты. Общественно</w:t>
        <w:t>деловые зоны», данный земельный участок относится к градостроительной зоне ОД-1 - общественно-деловые зоны, которые выделены для обеспечения правовых условий использования и строительства недвижимости с широким спектром административных, деловых, общественных, культурных, обслуживающих и коммерческих видов использования многофункционального назначения, где для основного разрешенного вида использования данного</w:t>
      </w:r>
    </w:p>
    <w:tbl>
      <w:tblPr>
        <w:tblOverlap w:val="never"/>
        <w:tblLayout w:type="fixed"/>
        <w:jc w:val="left"/>
      </w:tblPr>
      <w:tblGrid>
        <w:gridCol w:w="600"/>
        <w:gridCol w:w="566"/>
        <w:gridCol w:w="571"/>
        <w:gridCol w:w="562"/>
        <w:gridCol w:w="706"/>
        <w:gridCol w:w="456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61" w:h="907" w:wrap="none" w:vAnchor="page" w:hAnchor="page" w:x="1443" w:y="1562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3461" w:h="907" w:wrap="none" w:vAnchor="page" w:hAnchor="page" w:x="144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3461" w:h="907" w:wrap="none" w:vAnchor="page" w:hAnchor="page" w:x="144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3461" w:h="907" w:wrap="none" w:vAnchor="page" w:hAnchor="page" w:x="144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3461" w:h="907" w:wrap="none" w:vAnchor="page" w:hAnchor="page" w:x="144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Ходок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3461" w:h="907" w:wrap="none" w:vAnchor="page" w:hAnchor="page" w:x="144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3461" w:h="907" w:wrap="none" w:vAnchor="page" w:hAnchor="page" w:x="1443" w:y="156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Дата</w:t>
            </w:r>
          </w:p>
        </w:tc>
      </w:tr>
    </w:tbl>
    <w:p>
      <w:pPr>
        <w:pStyle w:val="Style43"/>
        <w:framePr w:wrap="none" w:vAnchor="page" w:hAnchor="page" w:x="7223" w:y="159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2688-623-0</w:t>
      </w:r>
    </w:p>
    <w:p>
      <w:pPr>
        <w:pStyle w:val="Style41"/>
        <w:framePr w:wrap="none" w:vAnchor="page" w:hAnchor="page" w:x="11072" w:y="1571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46" w:h="6614" w:hRule="exact" w:wrap="none" w:vAnchor="page" w:hAnchor="page" w:x="343" w:y="3577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5"/>
        <w:framePr w:w="173" w:h="209" w:hRule="exact" w:wrap="none" w:vAnchor="page" w:hAnchor="page" w:x="675" w:y="1194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47"/>
        <w:framePr w:w="173" w:h="278" w:hRule="exact" w:wrap="none" w:vAnchor="page" w:hAnchor="page" w:x="675" w:y="1220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Зс</w:t>
      </w:r>
    </w:p>
    <w:p>
      <w:pPr>
        <w:pStyle w:val="Style49"/>
        <w:framePr w:w="173" w:h="278" w:hRule="exact" w:wrap="none" w:vAnchor="page" w:hAnchor="page" w:x="675" w:y="12204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г:</w:t>
      </w:r>
    </w:p>
    <w:p>
      <w:pPr>
        <w:pStyle w:val="Style49"/>
        <w:framePr w:w="173" w:h="278" w:hRule="exact" w:wrap="none" w:vAnchor="page" w:hAnchor="page" w:x="675" w:y="12204"/>
        <w:widowControl w:val="0"/>
        <w:keepNext w:val="0"/>
        <w:keepLines w:val="0"/>
        <w:shd w:val="clear" w:color="auto" w:fill="auto"/>
        <w:bidi w:val="0"/>
        <w:jc w:val="left"/>
        <w:spacing w:before="0" w:after="0" w:line="8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</w:t>
      </w:r>
    </w:p>
    <w:p>
      <w:pPr>
        <w:framePr w:wrap="none" w:vAnchor="page" w:hAnchor="page" w:x="689" w:y="12486"/>
        <w:widowControl w:val="0"/>
        <w:rPr>
          <w:sz w:val="2"/>
          <w:szCs w:val="2"/>
        </w:rPr>
      </w:pPr>
      <w:r>
        <w:pict>
          <v:shape id="_x0000_s1027" type="#_x0000_t75" style="width:7pt;height:20pt;">
            <v:imagedata r:id="rId7" r:href="rId8"/>
          </v:shape>
        </w:pict>
      </w:r>
    </w:p>
    <w:p>
      <w:pPr>
        <w:pStyle w:val="Style3"/>
        <w:framePr w:w="10171" w:h="13099" w:hRule="exact" w:wrap="none" w:vAnchor="page" w:hAnchor="page" w:x="1112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0"/>
      </w:pPr>
      <w:r>
        <w:rPr>
          <w:rStyle w:val="CharStyle6"/>
        </w:rPr>
        <w:t>земельного участка под размещение объектов здравоохранения (код 3.4.1 «Амбулаторно-поликлиническое обслуживание») установлены следующие предельные (минимальные и (или) максимальные) размеры земельных участков и предельные параметры разрешенного 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1"/>
        </w:numPr>
        <w:framePr w:w="10171" w:h="13099" w:hRule="exact" w:wrap="none" w:vAnchor="page" w:hAnchor="page" w:x="1112" w:y="837"/>
        <w:tabs>
          <w:tab w:leader="none" w:pos="116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6"/>
        </w:rPr>
        <w:t xml:space="preserve">минимальная/максимальная площадь земельных участков </w:t>
      </w:r>
      <w:r>
        <w:rPr>
          <w:rStyle w:val="CharStyle51"/>
        </w:rPr>
        <w:t xml:space="preserve">- </w:t>
      </w:r>
      <w:r>
        <w:rPr>
          <w:rStyle w:val="CharStyle6"/>
        </w:rPr>
        <w:t>300/20000</w:t>
      </w:r>
    </w:p>
    <w:p>
      <w:pPr>
        <w:pStyle w:val="Style3"/>
        <w:framePr w:w="10171" w:h="13099" w:hRule="exact" w:wrap="none" w:vAnchor="page" w:hAnchor="page" w:x="1112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rStyle w:val="CharStyle6"/>
        </w:rPr>
        <w:t>кв.м;</w:t>
      </w:r>
    </w:p>
    <w:p>
      <w:pPr>
        <w:pStyle w:val="Style3"/>
        <w:numPr>
          <w:ilvl w:val="0"/>
          <w:numId w:val="1"/>
        </w:numPr>
        <w:framePr w:w="10171" w:h="13099" w:hRule="exact" w:wrap="none" w:vAnchor="page" w:hAnchor="page" w:x="1112" w:y="837"/>
        <w:tabs>
          <w:tab w:leader="none" w:pos="118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6"/>
        </w:rPr>
        <w:t>минимальная ширина вдоль фронта улицы -12 м;</w:t>
      </w:r>
    </w:p>
    <w:p>
      <w:pPr>
        <w:pStyle w:val="Style3"/>
        <w:numPr>
          <w:ilvl w:val="0"/>
          <w:numId w:val="1"/>
        </w:numPr>
        <w:framePr w:w="10171" w:h="13099" w:hRule="exact" w:wrap="none" w:vAnchor="page" w:hAnchor="page" w:x="1112" w:y="837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6"/>
        </w:rPr>
        <w:t>минимальный отступ зданий, сооружений и строений от красной линии улиц -5,0 м в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1" w:h="13099" w:hRule="exact" w:wrap="none" w:vAnchor="page" w:hAnchor="page" w:x="1112" w:y="837"/>
        <w:tabs>
          <w:tab w:leader="none" w:pos="108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6"/>
        </w:rPr>
        <w:t xml:space="preserve">минимальный отступ зданий, сооружений и строений от красной линии проездов </w:t>
      </w:r>
      <w:r>
        <w:rPr>
          <w:rStyle w:val="CharStyle52"/>
        </w:rPr>
        <w:t xml:space="preserve">- </w:t>
      </w:r>
      <w:r>
        <w:rPr>
          <w:rStyle w:val="CharStyle6"/>
        </w:rPr>
        <w:t>3,0 м новых микрорайонах; по линии существующей застройки в застроенной территории;</w:t>
      </w:r>
    </w:p>
    <w:p>
      <w:pPr>
        <w:pStyle w:val="Style3"/>
        <w:numPr>
          <w:ilvl w:val="0"/>
          <w:numId w:val="1"/>
        </w:numPr>
        <w:framePr w:w="10171" w:h="13099" w:hRule="exact" w:wrap="none" w:vAnchor="page" w:hAnchor="page" w:x="1112" w:y="837"/>
        <w:tabs>
          <w:tab w:leader="none" w:pos="1155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20"/>
      </w:pPr>
      <w:r>
        <w:rPr>
          <w:rStyle w:val="CharStyle6"/>
        </w:rPr>
        <w:t>минимальный отступ зданий, сооружений и строений от границ смежных земельных участков - 0,0 м при блокировке; 3,0 м в иных случаях;</w:t>
      </w:r>
    </w:p>
    <w:p>
      <w:pPr>
        <w:pStyle w:val="Style3"/>
        <w:numPr>
          <w:ilvl w:val="0"/>
          <w:numId w:val="1"/>
        </w:numPr>
        <w:framePr w:w="10171" w:h="13099" w:hRule="exact" w:wrap="none" w:vAnchor="page" w:hAnchor="page" w:x="1112" w:y="837"/>
        <w:tabs>
          <w:tab w:leader="none" w:pos="1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6"/>
        </w:rPr>
        <w:t xml:space="preserve">максимальное количество надземных этажей зданий </w:t>
      </w:r>
      <w:r>
        <w:rPr>
          <w:rStyle w:val="CharStyle52"/>
        </w:rPr>
        <w:t xml:space="preserve">- </w:t>
      </w:r>
      <w:r>
        <w:rPr>
          <w:rStyle w:val="CharStyle6"/>
        </w:rPr>
        <w:t>3;</w:t>
      </w:r>
    </w:p>
    <w:p>
      <w:pPr>
        <w:pStyle w:val="Style3"/>
        <w:numPr>
          <w:ilvl w:val="0"/>
          <w:numId w:val="1"/>
        </w:numPr>
        <w:framePr w:w="10171" w:h="13099" w:hRule="exact" w:wrap="none" w:vAnchor="page" w:hAnchor="page" w:x="1112" w:y="837"/>
        <w:tabs>
          <w:tab w:leader="none" w:pos="108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600" w:firstLine="820"/>
      </w:pPr>
      <w:r>
        <w:rPr>
          <w:rStyle w:val="CharStyle6"/>
        </w:rPr>
        <w:t xml:space="preserve">максимальная высота зданий от уровня земли до уровня верха перекрытия последнего </w:t>
      </w:r>
      <w:r>
        <w:rPr>
          <w:rStyle w:val="CharStyle51"/>
        </w:rPr>
        <w:t xml:space="preserve">- </w:t>
      </w:r>
      <w:r>
        <w:rPr>
          <w:rStyle w:val="CharStyle6"/>
        </w:rPr>
        <w:t>20 м;</w:t>
      </w:r>
    </w:p>
    <w:p>
      <w:pPr>
        <w:pStyle w:val="Style3"/>
        <w:numPr>
          <w:ilvl w:val="0"/>
          <w:numId w:val="1"/>
        </w:numPr>
        <w:framePr w:w="10171" w:h="13099" w:hRule="exact" w:wrap="none" w:vAnchor="page" w:hAnchor="page" w:x="1112" w:y="837"/>
        <w:tabs>
          <w:tab w:leader="none" w:pos="11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20" w:right="0" w:firstLine="0"/>
      </w:pPr>
      <w:r>
        <w:rPr>
          <w:rStyle w:val="CharStyle6"/>
        </w:rPr>
        <w:t xml:space="preserve">максимальный процент застройки - 50 </w:t>
      </w:r>
      <w:r>
        <w:rPr>
          <w:rStyle w:val="CharStyle24"/>
        </w:rPr>
        <w:t>%.</w:t>
      </w:r>
    </w:p>
    <w:p>
      <w:pPr>
        <w:pStyle w:val="Style3"/>
        <w:framePr w:w="10171" w:h="13099" w:hRule="exact" w:wrap="none" w:vAnchor="page" w:hAnchor="page" w:x="1112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480" w:firstLine="820"/>
      </w:pPr>
      <w:r>
        <w:rPr>
          <w:rStyle w:val="CharStyle6"/>
        </w:rPr>
        <w:t>В связи с необходимостью увеличения посадочных мест в существующей точке общественного питания (магазин-кафе) и замене сооружения навеса под летнее кафе (литера «Г2») на объект капитального строительства (планируемая пристройка) для всесезонного обслуживания посетителей, требуется реконструкция рассматриваемого объекта. С учетом узаконенного расположения реконструируемого объекта с отклонением от предельных параметров утвержденных градостроительным регламентом и существующим</w:t>
      </w:r>
    </w:p>
    <w:tbl>
      <w:tblPr>
        <w:tblOverlap w:val="never"/>
        <w:tblLayout w:type="fixed"/>
        <w:jc w:val="left"/>
      </w:tblPr>
      <w:tblGrid>
        <w:gridCol w:w="610"/>
        <w:gridCol w:w="566"/>
        <w:gridCol w:w="566"/>
        <w:gridCol w:w="566"/>
        <w:gridCol w:w="667"/>
        <w:gridCol w:w="466"/>
        <w:gridCol w:w="6096"/>
        <w:gridCol w:w="634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ттг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0"/>
                <w:i w:val="0"/>
                <w:i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4"/>
                <w:lang w:val="en-US" w:eastAsia="en-US" w:bidi="en-US"/>
                <w:i w:val="0"/>
                <w:iCs w:val="0"/>
              </w:rPr>
              <w:t>W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58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2688-623-0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50" w:lineRule="exact"/>
              <w:ind w:left="0" w:right="240" w:firstLine="0"/>
            </w:pPr>
            <w:r>
              <w:rPr>
                <w:rStyle w:val="CharStyle55"/>
                <w:i w:val="0"/>
                <w:iCs w:val="0"/>
              </w:rPr>
              <w:t>3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56"/>
                <w:i w:val="0"/>
                <w:iCs w:val="0"/>
              </w:rPr>
              <w:t>floarf.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58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30" w:lineRule="exact"/>
              <w:ind w:left="0" w:right="0" w:firstLine="0"/>
            </w:pPr>
            <w:r>
              <w:rPr>
                <w:rStyle w:val="CharStyle57"/>
                <w:i w:val="0"/>
                <w:i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17" w:wrap="none" w:vAnchor="page" w:hAnchor="page" w:x="1112" w:y="1558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17" w:wrap="none" w:vAnchor="page" w:hAnchor="page" w:x="1112" w:y="1558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37" w:h="6614" w:hRule="exact" w:wrap="none" w:vAnchor="page" w:hAnchor="page" w:x="335" w:y="3587"/>
        <w:tabs>
          <w:tab w:leader="none" w:pos="3422" w:val="left"/>
          <w:tab w:leader="none" w:pos="510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581" w:y="5915"/>
        <w:widowControl w:val="0"/>
        <w:rPr>
          <w:sz w:val="2"/>
          <w:szCs w:val="2"/>
        </w:rPr>
      </w:pPr>
      <w:r>
        <w:pict>
          <v:shape id="_x0000_s1028" type="#_x0000_t75" style="width:20pt;height:26pt;">
            <v:imagedata r:id="rId9" r:href="rId10"/>
          </v:shape>
        </w:pict>
      </w:r>
    </w:p>
    <w:p>
      <w:pPr>
        <w:pStyle w:val="Style45"/>
        <w:framePr w:wrap="none" w:vAnchor="page" w:hAnchor="page" w:x="668" w:y="1195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%</w:t>
      </w:r>
    </w:p>
    <w:p>
      <w:pPr>
        <w:pStyle w:val="Style49"/>
        <w:framePr w:w="139" w:h="324" w:hRule="exact" w:wrap="none" w:vAnchor="page" w:hAnchor="page" w:x="706" w:y="1218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58"/>
        <w:framePr w:w="139" w:h="324" w:hRule="exact" w:wrap="none" w:vAnchor="page" w:hAnchor="page" w:x="706" w:y="12183"/>
        <w:widowControl w:val="0"/>
        <w:keepNext w:val="0"/>
        <w:keepLines w:val="0"/>
        <w:shd w:val="clear" w:color="auto" w:fill="auto"/>
        <w:bidi w:val="0"/>
        <w:jc w:val="left"/>
        <w:spacing w:before="0" w:after="0" w:line="130" w:lineRule="exact"/>
        <w:ind w:left="0" w:right="0" w:firstLine="0"/>
      </w:pPr>
      <w:r>
        <w:rPr>
          <w:w w:val="100"/>
          <w:color w:val="000000"/>
          <w:position w:val="0"/>
        </w:rPr>
        <w:t>as</w:t>
      </w:r>
    </w:p>
    <w:p>
      <w:pPr>
        <w:framePr w:wrap="none" w:vAnchor="page" w:hAnchor="page" w:x="687" w:y="12500"/>
        <w:widowControl w:val="0"/>
        <w:rPr>
          <w:sz w:val="2"/>
          <w:szCs w:val="2"/>
        </w:rPr>
      </w:pPr>
      <w:r>
        <w:pict>
          <v:shape id="_x0000_s1029" type="#_x0000_t75" style="width:7pt;height:20pt;">
            <v:imagedata r:id="rId11" r:href="rId12"/>
          </v:shape>
        </w:pict>
      </w:r>
    </w:p>
    <w:p>
      <w:pPr>
        <w:pStyle w:val="Style3"/>
        <w:framePr w:w="10176" w:h="13118" w:hRule="exact" w:wrap="none" w:vAnchor="page" w:hAnchor="page" w:x="1109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0"/>
      </w:pPr>
      <w:r>
        <w:rPr>
          <w:rStyle w:val="CharStyle6"/>
        </w:rPr>
        <w:t>контуром сооружения литера «Г2» (навес под летнее кафе, который планируется к реконструкции как объект капитального строительства всесезонного использования), то планируемая реконструкция предусмотрена с отклонением от предельных параметров установленных градостроительным регламентом.</w:t>
      </w:r>
    </w:p>
    <w:p>
      <w:pPr>
        <w:pStyle w:val="Style21"/>
        <w:framePr w:w="10176" w:h="13118" w:hRule="exact" w:wrap="none" w:vAnchor="page" w:hAnchor="page" w:x="1109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реконструируемого объекта после реконструкции с планируемыми отклонениями составят: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- 375,6 кв.м;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- 357,7 кв.м;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обеденных залов - 135,0 кв.м;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1065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торговая площадь - 52,0 кв.м;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9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здания (площадь, определенная в соответствии с приказом Росреестра от 23.10.2020 г. № П/0393) - 362,1 кв.м;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- 1064,0 куб.м;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- 5,00 м;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- 1, в том числе подземных - 0;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-1;</w:t>
      </w:r>
    </w:p>
    <w:p>
      <w:pPr>
        <w:pStyle w:val="Style21"/>
        <w:numPr>
          <w:ilvl w:val="0"/>
          <w:numId w:val="3"/>
        </w:numPr>
        <w:framePr w:w="10176" w:h="13118" w:hRule="exact" w:wrap="none" w:vAnchor="page" w:hAnchor="page" w:x="1109" w:y="837"/>
        <w:tabs>
          <w:tab w:leader="none" w:pos="107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функциональное назначение - магазин-кафе.</w:t>
      </w:r>
    </w:p>
    <w:p>
      <w:pPr>
        <w:pStyle w:val="Style3"/>
        <w:framePr w:w="10176" w:h="13118" w:hRule="exact" w:wrap="none" w:vAnchor="page" w:hAnchor="page" w:x="1109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00"/>
      </w:pPr>
      <w:r>
        <w:rPr>
          <w:rStyle w:val="CharStyle6"/>
        </w:rPr>
        <w:t>Реконструируемый объект недвижимости (магазин-кафе литера «А, а, а1») расположен на земельном участке с отклонением от предельных параметров утвержденных градостроительным регламентом, а именно на расстоянии 0,56-1,06 м от западной межевой границы (по нормативу не менее 3,0 м) и по северо-западной межевой границе - угол рассматриваемого объекта (по нормативу не менее 3,0 м). При этом, возведение новой пристройки предусмотрено с учетом предельных параметров утвержденных градостроительным регламентом. Согласно ст. 36 п. 9 Градостроительного кодекса Российской Федерации, строительство или реконструкция объектов</w:t>
      </w:r>
    </w:p>
    <w:tbl>
      <w:tblPr>
        <w:tblOverlap w:val="never"/>
        <w:tblLayout w:type="fixed"/>
        <w:jc w:val="left"/>
      </w:tblPr>
      <w:tblGrid>
        <w:gridCol w:w="619"/>
        <w:gridCol w:w="566"/>
        <w:gridCol w:w="566"/>
        <w:gridCol w:w="562"/>
        <w:gridCol w:w="254"/>
        <w:gridCol w:w="446"/>
        <w:gridCol w:w="437"/>
        <w:gridCol w:w="6096"/>
        <w:gridCol w:w="629"/>
      </w:tblGrid>
      <w:tr>
        <w:trPr>
          <w:trHeight w:val="33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0"/>
                <w:i w:val="0"/>
                <w:iCs w:val="0"/>
              </w:rPr>
              <w:t>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1"/>
                <w:i w:val="0"/>
                <w:iCs w:val="0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3"/>
                <w:i w:val="0"/>
                <w:i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2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2"/>
                <w:i/>
                <w:iCs/>
              </w:rPr>
              <w:t>Ы/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2688-623-0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63"/>
                <w:i/>
                <w:iCs/>
              </w:rPr>
              <w:t>А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  <w:i w:val="0"/>
                <w:i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ПодЬ.'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6" w:h="946" w:wrap="none" w:vAnchor="page" w:hAnchor="page" w:x="1109" w:y="15582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framePr w:w="10176" w:h="946" w:wrap="none" w:vAnchor="page" w:hAnchor="page" w:x="1109" w:y="15582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47" w:h="6610" w:hRule="exact" w:wrap="none" w:vAnchor="page" w:hAnchor="page" w:x="361" w:y="3524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64"/>
        <w:framePr w:wrap="none" w:vAnchor="page" w:hAnchor="page" w:x="680" w:y="1189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49"/>
        <w:framePr w:wrap="none" w:vAnchor="page" w:hAnchor="page" w:x="718" w:y="1220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</w:t>
      </w:r>
    </w:p>
    <w:p>
      <w:pPr>
        <w:framePr w:wrap="none" w:vAnchor="page" w:hAnchor="page" w:x="699" w:y="12433"/>
        <w:widowControl w:val="0"/>
        <w:rPr>
          <w:sz w:val="2"/>
          <w:szCs w:val="2"/>
        </w:rPr>
      </w:pPr>
      <w:r>
        <w:pict>
          <v:shape id="_x0000_s1030" type="#_x0000_t75" style="width:7pt;height:19pt;">
            <v:imagedata r:id="rId13" r:href="rId14"/>
          </v:shape>
        </w:pict>
      </w:r>
    </w:p>
    <w:p>
      <w:pPr>
        <w:pStyle w:val="Style66"/>
        <w:framePr w:wrap="none" w:vAnchor="page" w:hAnchor="page" w:x="713" w:y="13395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rStyle w:val="CharStyle68"/>
        </w:rPr>
        <w:t>55</w:t>
      </w:r>
    </w:p>
    <w:p>
      <w:pPr>
        <w:framePr w:wrap="none" w:vAnchor="page" w:hAnchor="page" w:x="689" w:y="13547"/>
        <w:widowControl w:val="0"/>
        <w:rPr>
          <w:sz w:val="2"/>
          <w:szCs w:val="2"/>
        </w:rPr>
      </w:pPr>
      <w:r>
        <w:pict>
          <v:shape id="_x0000_s1031" type="#_x0000_t75" style="width:7pt;height:50pt;">
            <v:imagedata r:id="rId15" r:href="rId16"/>
          </v:shape>
        </w:pict>
      </w:r>
    </w:p>
    <w:p>
      <w:pPr>
        <w:framePr w:wrap="none" w:vAnchor="page" w:hAnchor="page" w:x="685" w:y="15275"/>
        <w:widowControl w:val="0"/>
        <w:rPr>
          <w:sz w:val="2"/>
          <w:szCs w:val="2"/>
        </w:rPr>
      </w:pPr>
      <w:r>
        <w:pict>
          <v:shape id="_x0000_s1032" type="#_x0000_t75" style="width:8pt;height:45pt;">
            <v:imagedata r:id="rId17" r:href="rId18"/>
          </v:shape>
        </w:pict>
      </w:r>
    </w:p>
    <w:p>
      <w:pPr>
        <w:pStyle w:val="Style21"/>
        <w:framePr w:w="10181" w:h="13099" w:hRule="exact" w:wrap="none" w:vAnchor="page" w:hAnchor="page" w:x="1107" w:y="7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0"/>
      </w:pPr>
      <w:r>
        <w:rPr>
          <w:rStyle w:val="CharStyle69"/>
          <w:b w:val="0"/>
          <w:bCs w:val="0"/>
        </w:rPr>
        <w:t xml:space="preserve">капитального строительства, предельные параметры которых не соответствуют градостроительному регламенту, осуществляется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строительства.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Ввиду необходимости увеличения посадочных мест в существующей точке общественного питания (магазин-кафе) и замене сооружения навеса под летнее кафе (литера «Г2») на объект капитального строительства (планируемая пристройка) для всесезонного обслуживания посетителей; с учетом узаконенного расположения реконструируемого объекта с отклонением от предельных параметров утвержденных градостроительным регламентом, его капитальностью и невозможностью переноса на нормируемые расстояния от межевых границ; а также с учетом строительства новой пристройки без отклонения от предельных параметров утвержденных градостроительным регламентом (но контуру сооружения литера «Г2»); то требуется проведение реконструкции по существующему расположению реконструируемого объекта.</w:t>
      </w:r>
    </w:p>
    <w:p>
      <w:pPr>
        <w:pStyle w:val="Style3"/>
        <w:framePr w:w="10181" w:h="13099" w:hRule="exact" w:wrap="none" w:vAnchor="page" w:hAnchor="page" w:x="1107" w:y="784"/>
        <w:widowControl w:val="0"/>
        <w:keepNext w:val="0"/>
        <w:keepLines w:val="0"/>
        <w:shd w:val="clear" w:color="auto" w:fill="auto"/>
        <w:bidi w:val="0"/>
        <w:jc w:val="left"/>
        <w:spacing w:before="0" w:after="596" w:line="480" w:lineRule="exact"/>
        <w:ind w:left="0" w:right="360" w:firstLine="820"/>
      </w:pPr>
      <w:r>
        <w:rPr>
          <w:rStyle w:val="CharStyle6"/>
        </w:rPr>
        <w:t>Строительство проектируемой пристройки будет выполнено с учетом предельных параметров утвержденных градостроительным регламентом; при этом, реконструируемый объект останется с существующим расположением на земельном участке, то есть на расстоянии 0,56-1,06 м от западной межевой границы и по северо-западной межевой границе (угол данного объекта).</w:t>
      </w:r>
    </w:p>
    <w:p>
      <w:pPr>
        <w:pStyle w:val="Style21"/>
        <w:framePr w:w="10181" w:h="13099" w:hRule="exact" w:wrap="none" w:vAnchor="page" w:hAnchor="page" w:x="1107" w:y="784"/>
        <w:widowControl w:val="0"/>
        <w:keepNext w:val="0"/>
        <w:keepLines w:val="0"/>
        <w:shd w:val="clear" w:color="auto" w:fill="auto"/>
        <w:bidi w:val="0"/>
        <w:jc w:val="center"/>
        <w:spacing w:before="0" w:after="490" w:line="260" w:lineRule="exact"/>
        <w:ind w:left="0" w:right="3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3"/>
        <w:framePr w:w="10181" w:h="13099" w:hRule="exact" w:wrap="none" w:vAnchor="page" w:hAnchor="page" w:x="1107" w:y="78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360" w:firstLine="820"/>
      </w:pPr>
      <w:r>
        <w:rPr>
          <w:rStyle w:val="CharStyle6"/>
        </w:rPr>
        <w:t>Идентификация здания согласно со ст. 4 Федерального закона от 30.12.2009 г. № 384-ФЗ «Технический регламент о безопасности зданий и сооружений»:</w:t>
      </w: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62"/>
        <w:gridCol w:w="710"/>
        <w:gridCol w:w="427"/>
        <w:gridCol w:w="6096"/>
        <w:gridCol w:w="634"/>
      </w:tblGrid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0" w:lineRule="exact"/>
              <w:ind w:left="0" w:right="0" w:firstLine="0"/>
            </w:pPr>
            <w:r>
              <w:rPr>
                <w:rStyle w:val="CharStyle61"/>
                <w:i w:val="0"/>
                <w:iCs w:val="0"/>
              </w:rPr>
              <w:t>хл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60" w:right="0" w:firstLine="0"/>
            </w:pPr>
            <w:r>
              <w:rPr>
                <w:rStyle w:val="CharStyle30"/>
                <w:i w:val="0"/>
                <w:i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1" w:h="922" w:wrap="none" w:vAnchor="page" w:hAnchor="page" w:x="1107" w:y="15529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2688-623-0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0"/>
                <w:i w:val="0"/>
                <w:iCs w:val="0"/>
              </w:rPr>
              <w:t>5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  <w:i w:val="0"/>
                <w:i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Поди.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81" w:h="922" w:wrap="none" w:vAnchor="page" w:hAnchor="page" w:x="1107" w:y="15529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1" w:h="922" w:wrap="none" w:vAnchor="page" w:hAnchor="page" w:x="1107" w:y="15529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1" w:h="922" w:wrap="none" w:vAnchor="page" w:hAnchor="page" w:x="1107" w:y="15529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8.8pt;margin-top:740.65pt;width:30.pt;height:0;z-index:-251658240;mso-position-horizontal-relative:page;mso-position-vertical-relative:page">
            <v:stroke weight="1.7pt"/>
          </v:shape>
        </w:pict>
      </w:r>
    </w:p>
    <w:p>
      <w:pPr>
        <w:pStyle w:val="Style13"/>
        <w:framePr w:w="246" w:h="6610" w:hRule="exact" w:wrap="none" w:vAnchor="page" w:hAnchor="page" w:x="335" w:y="3582"/>
        <w:tabs>
          <w:tab w:leader="none" w:pos="3418" w:val="left"/>
          <w:tab w:leader="none" w:pos="5098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49" w:y="6313"/>
        <w:widowControl w:val="0"/>
        <w:rPr>
          <w:sz w:val="2"/>
          <w:szCs w:val="2"/>
        </w:rPr>
      </w:pPr>
      <w:r>
        <w:pict>
          <v:shape id="_x0000_s1033" type="#_x0000_t75" style="width:15pt;height:20pt;">
            <v:imagedata r:id="rId19" r:href="rId20"/>
          </v:shape>
        </w:pict>
      </w:r>
    </w:p>
    <w:p>
      <w:pPr>
        <w:pStyle w:val="Style64"/>
        <w:framePr w:w="178" w:h="238" w:hRule="exact" w:wrap="none" w:vAnchor="page" w:hAnchor="page" w:x="668" w:y="1194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ч</w:t>
      </w:r>
    </w:p>
    <w:p>
      <w:pPr>
        <w:pStyle w:val="Style70"/>
        <w:framePr w:w="178" w:h="234" w:hRule="exact" w:wrap="none" w:vAnchor="page" w:hAnchor="page" w:x="668" w:y="12269"/>
        <w:widowControl w:val="0"/>
        <w:keepNext w:val="0"/>
        <w:keepLines w:val="0"/>
        <w:shd w:val="clear" w:color="auto" w:fill="auto"/>
        <w:bidi w:val="0"/>
        <w:jc w:val="right"/>
        <w:spacing w:before="0" w:after="0" w:line="110" w:lineRule="exact"/>
        <w:ind w:left="0" w:right="0" w:firstLine="0"/>
      </w:pPr>
      <w:r>
        <w:rPr>
          <w:rStyle w:val="CharStyle72"/>
        </w:rPr>
        <w:t>-</w:t>
      </w:r>
    </w:p>
    <w:p>
      <w:pPr>
        <w:pStyle w:val="Style49"/>
        <w:framePr w:w="178" w:h="234" w:hRule="exact" w:wrap="none" w:vAnchor="page" w:hAnchor="page" w:x="668" w:y="122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en-US" w:eastAsia="en-US" w:bidi="en-US"/>
          <w:w w:val="100"/>
          <w:spacing w:val="0"/>
          <w:color w:val="000000"/>
          <w:position w:val="0"/>
        </w:rPr>
        <w:t>St</w:t>
      </w:r>
    </w:p>
    <w:p>
      <w:pPr>
        <w:framePr w:wrap="none" w:vAnchor="page" w:hAnchor="page" w:x="687" w:y="12491"/>
        <w:widowControl w:val="0"/>
        <w:rPr>
          <w:sz w:val="2"/>
          <w:szCs w:val="2"/>
        </w:rPr>
      </w:pPr>
      <w:r>
        <w:pict>
          <v:shape id="_x0000_s1034" type="#_x0000_t75" style="width:7pt;height:19pt;">
            <v:imagedata r:id="rId21" r:href="rId22"/>
          </v:shape>
        </w:pict>
      </w:r>
    </w:p>
    <w:p>
      <w:pPr>
        <w:pStyle w:val="Style3"/>
        <w:framePr w:wrap="none" w:vAnchor="page" w:hAnchor="page" w:x="673" w:y="13484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rStyle w:val="CharStyle51"/>
        </w:rPr>
        <w:t>I</w:t>
      </w:r>
    </w:p>
    <w:p>
      <w:pPr>
        <w:pStyle w:val="Style49"/>
        <w:framePr w:wrap="none" w:vAnchor="page" w:hAnchor="page" w:x="701" w:y="1389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•£</w:t>
      </w:r>
    </w:p>
    <w:p>
      <w:pPr>
        <w:framePr w:wrap="none" w:vAnchor="page" w:hAnchor="page" w:x="692" w:y="14075"/>
        <w:widowControl w:val="0"/>
        <w:rPr>
          <w:sz w:val="2"/>
          <w:szCs w:val="2"/>
        </w:rPr>
      </w:pPr>
      <w:r>
        <w:pict>
          <v:shape id="_x0000_s1035" type="#_x0000_t75" style="width:9pt;height:27pt;">
            <v:imagedata r:id="rId23" r:href="rId24"/>
          </v:shape>
        </w:pict>
      </w:r>
    </w:p>
    <w:p>
      <w:pPr>
        <w:framePr w:wrap="none" w:vAnchor="page" w:hAnchor="page" w:x="682" w:y="15332"/>
        <w:widowControl w:val="0"/>
        <w:rPr>
          <w:sz w:val="2"/>
          <w:szCs w:val="2"/>
        </w:rPr>
      </w:pPr>
      <w:r>
        <w:pict>
          <v:shape id="_x0000_s1036" type="#_x0000_t75" style="width:7pt;height:45pt;">
            <v:imagedata r:id="rId25" r:href="rId26"/>
          </v:shape>
        </w:pict>
      </w:r>
    </w:p>
    <w:p>
      <w:pPr>
        <w:pStyle w:val="Style3"/>
        <w:numPr>
          <w:ilvl w:val="0"/>
          <w:numId w:val="5"/>
        </w:numPr>
        <w:framePr w:w="10181" w:h="12623" w:hRule="exact" w:wrap="none" w:vAnchor="page" w:hAnchor="page" w:x="1090" w:y="837"/>
        <w:tabs>
          <w:tab w:leader="none" w:pos="11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rStyle w:val="CharStyle6"/>
        </w:rPr>
        <w:t xml:space="preserve">назначение </w:t>
      </w:r>
      <w:r>
        <w:rPr>
          <w:rStyle w:val="CharStyle52"/>
        </w:rPr>
        <w:t xml:space="preserve">- </w:t>
      </w:r>
      <w:r>
        <w:rPr>
          <w:rStyle w:val="CharStyle6"/>
        </w:rPr>
        <w:t>магазин-кафе;</w:t>
      </w:r>
    </w:p>
    <w:p>
      <w:pPr>
        <w:pStyle w:val="Style3"/>
        <w:numPr>
          <w:ilvl w:val="0"/>
          <w:numId w:val="5"/>
        </w:numPr>
        <w:framePr w:w="10181" w:h="12623" w:hRule="exact" w:wrap="none" w:vAnchor="page" w:hAnchor="page" w:x="1090" w:y="837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6"/>
        </w:rPr>
        <w:t>принадлежность к объектам транспортной инфраструктуры и к другим объектам, функционально-технологические особенности которых влияют на безопасность - не принадлежит;</w:t>
      </w:r>
    </w:p>
    <w:p>
      <w:pPr>
        <w:pStyle w:val="Style3"/>
        <w:numPr>
          <w:ilvl w:val="0"/>
          <w:numId w:val="5"/>
        </w:numPr>
        <w:framePr w:w="10181" w:h="12623" w:hRule="exact" w:wrap="none" w:vAnchor="page" w:hAnchor="page" w:x="1090" w:y="837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40"/>
      </w:pPr>
      <w:r>
        <w:rPr>
          <w:rStyle w:val="CharStyle6"/>
        </w:rPr>
        <w:t>возможность опасных природных процессов и явлений, а также технологических воздействий на территории, на которой будут осуществляться строительство и эксплуатация здания или сооружения - расчетная сейсмичность площадки - 7 баллов;</w:t>
      </w:r>
    </w:p>
    <w:p>
      <w:pPr>
        <w:pStyle w:val="Style3"/>
        <w:numPr>
          <w:ilvl w:val="0"/>
          <w:numId w:val="5"/>
        </w:numPr>
        <w:framePr w:w="10181" w:h="12623" w:hRule="exact" w:wrap="none" w:vAnchor="page" w:hAnchor="page" w:x="1090" w:y="837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40"/>
      </w:pPr>
      <w:r>
        <w:rPr>
          <w:rStyle w:val="CharStyle6"/>
        </w:rPr>
        <w:t xml:space="preserve">принадлежность к опасным производственным объектам </w:t>
      </w:r>
      <w:r>
        <w:rPr>
          <w:rStyle w:val="CharStyle52"/>
        </w:rPr>
        <w:t xml:space="preserve">- </w:t>
      </w:r>
      <w:r>
        <w:rPr>
          <w:rStyle w:val="CharStyle6"/>
        </w:rPr>
        <w:t>не принадлежит;</w:t>
      </w:r>
    </w:p>
    <w:p>
      <w:pPr>
        <w:pStyle w:val="Style3"/>
        <w:numPr>
          <w:ilvl w:val="0"/>
          <w:numId w:val="5"/>
        </w:numPr>
        <w:framePr w:w="10181" w:h="12623" w:hRule="exact" w:wrap="none" w:vAnchor="page" w:hAnchor="page" w:x="1090" w:y="837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840"/>
      </w:pPr>
      <w:r>
        <w:rPr>
          <w:rStyle w:val="CharStyle6"/>
        </w:rPr>
        <w:t xml:space="preserve">пожарная и взрывопожарная опасность </w:t>
      </w:r>
      <w:r>
        <w:rPr>
          <w:rStyle w:val="CharStyle52"/>
        </w:rPr>
        <w:t xml:space="preserve">- </w:t>
      </w:r>
      <w:r>
        <w:rPr>
          <w:rStyle w:val="CharStyle6"/>
        </w:rPr>
        <w:t xml:space="preserve">класс функциональной пожарной опасности </w:t>
      </w:r>
      <w:r>
        <w:rPr>
          <w:rStyle w:val="CharStyle52"/>
        </w:rPr>
        <w:t xml:space="preserve">- </w:t>
      </w:r>
      <w:r>
        <w:rPr>
          <w:rStyle w:val="CharStyle6"/>
        </w:rPr>
        <w:t>Ф 3.2;</w:t>
      </w:r>
    </w:p>
    <w:p>
      <w:pPr>
        <w:pStyle w:val="Style3"/>
        <w:numPr>
          <w:ilvl w:val="0"/>
          <w:numId w:val="5"/>
        </w:numPr>
        <w:framePr w:w="10181" w:h="12623" w:hRule="exact" w:wrap="none" w:vAnchor="page" w:hAnchor="page" w:x="1090" w:y="837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840"/>
      </w:pPr>
      <w:r>
        <w:rPr>
          <w:rStyle w:val="CharStyle6"/>
        </w:rPr>
        <w:t>наличие помещений с постоянным пребыванием людей - четыре помещения;</w:t>
      </w:r>
    </w:p>
    <w:p>
      <w:pPr>
        <w:pStyle w:val="Style3"/>
        <w:numPr>
          <w:ilvl w:val="0"/>
          <w:numId w:val="5"/>
        </w:numPr>
        <w:framePr w:w="10181" w:h="12623" w:hRule="exact" w:wrap="none" w:vAnchor="page" w:hAnchor="page" w:x="1090" w:y="837"/>
        <w:tabs>
          <w:tab w:leader="none" w:pos="119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rStyle w:val="CharStyle6"/>
        </w:rPr>
        <w:t>уровень ответственности - нормальный.</w:t>
      </w:r>
    </w:p>
    <w:p>
      <w:pPr>
        <w:pStyle w:val="Style21"/>
        <w:framePr w:w="10181" w:h="12623" w:hRule="exact" w:wrap="none" w:vAnchor="page" w:hAnchor="page" w:x="1090" w:y="837"/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Проектируемый объект (планируемая пристройка) после</w:t>
      </w:r>
    </w:p>
    <w:p>
      <w:pPr>
        <w:pStyle w:val="Style21"/>
        <w:framePr w:w="10181" w:h="12623" w:hRule="exact" w:wrap="none" w:vAnchor="page" w:hAnchor="page" w:x="1090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строительства будет соответствовать основным требованиям СП 4.13130.2013, с обеспечением противопожарных разрывов и ограничением распространения пожара, с предусмотренной степенью огнестойкости и конструктивной пожарной опасности. Расстояние от проектируемой пристройки до соседних зданий расположенных на смежных участках выдержаны с учетом п. 4.5 СП 4.13130.2013. Подъезд пожарных автомобилей к проектируемому объекту предусмотрен с ул. Ленинградская. Планируемая пристройка не ограничит доступ пожарных автомобилей к существующим объектам капитального строительства на соседних участках.</w:t>
      </w:r>
    </w:p>
    <w:tbl>
      <w:tblPr>
        <w:tblOverlap w:val="never"/>
        <w:tblLayout w:type="fixed"/>
        <w:jc w:val="left"/>
      </w:tblPr>
      <w:tblGrid>
        <w:gridCol w:w="605"/>
        <w:gridCol w:w="566"/>
        <w:gridCol w:w="566"/>
        <w:gridCol w:w="562"/>
        <w:gridCol w:w="586"/>
        <w:gridCol w:w="125"/>
        <w:gridCol w:w="427"/>
        <w:gridCol w:w="6101"/>
        <w:gridCol w:w="629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3"/>
                <w:i w:val="0"/>
                <w:iCs w:val="0"/>
              </w:rPr>
              <w:t>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20" w:lineRule="exact"/>
              <w:ind w:left="0" w:right="0" w:firstLine="0"/>
            </w:pPr>
            <w:r>
              <w:rPr>
                <w:rStyle w:val="CharStyle74"/>
                <w:b w:val="0"/>
                <w:bCs w:val="0"/>
                <w:i/>
                <w:iCs/>
              </w:rPr>
              <w:t>]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0"/>
                <w:i w:val="0"/>
                <w:iCs w:val="0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400" w:lineRule="exact"/>
              <w:ind w:left="0" w:right="0" w:firstLine="0"/>
            </w:pPr>
            <w:r>
              <w:rPr>
                <w:rStyle w:val="CharStyle73"/>
                <w:i w:val="0"/>
                <w:iCs w:val="0"/>
              </w:rPr>
              <w:t>JAJ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22" w:wrap="none" w:vAnchor="page" w:hAnchor="page" w:x="1114" w:y="15577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75"/>
                <w:i w:val="0"/>
                <w:iCs w:val="0"/>
              </w:rPr>
              <w:t>2688-623-0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0"/>
                <w:i w:val="0"/>
                <w:iCs w:val="0"/>
              </w:rPr>
              <w:t>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Изм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П0Й1.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66" w:h="922" w:wrap="none" w:vAnchor="page" w:hAnchor="page" w:x="1114" w:y="15577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22" w:wrap="none" w:vAnchor="page" w:hAnchor="page" w:x="1114" w:y="15577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22" w:wrap="none" w:vAnchor="page" w:hAnchor="page" w:x="1114" w:y="15577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26.15pt;margin-top:740.65pt;width:30.pt;height:0;z-index:-251658240;mso-position-horizontal-relative:page;mso-position-vertical-relative:page">
            <v:stroke weight="1.7pt"/>
          </v:shape>
        </w:pict>
      </w:r>
    </w:p>
    <w:p>
      <w:pPr>
        <w:pStyle w:val="Style13"/>
        <w:framePr w:w="246" w:h="6610" w:hRule="exact" w:wrap="none" w:vAnchor="page" w:hAnchor="page" w:x="278" w:y="3577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610" w:y="11788"/>
        <w:widowControl w:val="0"/>
      </w:pPr>
    </w:p>
    <w:p>
      <w:pPr>
        <w:pStyle w:val="Style49"/>
        <w:framePr w:w="134" w:h="329" w:hRule="exact" w:wrap="none" w:vAnchor="page" w:hAnchor="page" w:x="653" w:y="121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з:</w:t>
      </w:r>
    </w:p>
    <w:p>
      <w:pPr>
        <w:pStyle w:val="Style49"/>
        <w:framePr w:w="134" w:h="329" w:hRule="exact" w:wrap="none" w:vAnchor="page" w:hAnchor="page" w:x="653" w:y="121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629" w:y="12486"/>
        <w:widowControl w:val="0"/>
        <w:rPr>
          <w:sz w:val="2"/>
          <w:szCs w:val="2"/>
        </w:rPr>
      </w:pPr>
      <w:r>
        <w:pict>
          <v:shape id="_x0000_s1037" type="#_x0000_t75" style="width:8pt;height:19pt;">
            <v:imagedata r:id="rId27" r:href="rId28"/>
          </v:shape>
        </w:pict>
      </w:r>
    </w:p>
    <w:p>
      <w:pPr>
        <w:pStyle w:val="Style41"/>
        <w:framePr w:wrap="none" w:vAnchor="page" w:hAnchor="page" w:x="605" w:y="15308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10166" w:h="13104" w:hRule="exact" w:wrap="none" w:vAnchor="page" w:hAnchor="page" w:x="1114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760"/>
      </w:pPr>
      <w:r>
        <w:rPr>
          <w:rStyle w:val="CharStyle6"/>
        </w:rPr>
        <w:t>В соответствии с графическим приложением к настоящему обоснованию (схема планировочной организации земельного участка), проектируемое расположение пристройки с максимальной высотой в 5,0 м позволяет обеспечить объемно-планировочные решения в соответствии с требованиями к инсоляции согласно СанПиН 2.2.1/2.1.1.1076-01 «Гигиенические требования к инсоляции и солнцезащите помещений жилых и общественных зданий и территорий», без снижения солнцеосвещенности существующих зданий.</w:t>
      </w:r>
    </w:p>
    <w:p>
      <w:pPr>
        <w:pStyle w:val="Style3"/>
        <w:framePr w:w="10166" w:h="13104" w:hRule="exact" w:wrap="none" w:vAnchor="page" w:hAnchor="page" w:x="1114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760"/>
      </w:pPr>
      <w:r>
        <w:rPr>
          <w:rStyle w:val="CharStyle6"/>
        </w:rPr>
        <w:t>Земельный участок частично (не более 1/3 части) расположен в охранной зоне ВЛЭП 10 кВ; санитарно-защитных ограничений нет.</w:t>
      </w:r>
    </w:p>
    <w:p>
      <w:pPr>
        <w:pStyle w:val="Style3"/>
        <w:framePr w:w="10166" w:h="13104" w:hRule="exact" w:wrap="none" w:vAnchor="page" w:hAnchor="page" w:x="1114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760"/>
      </w:pPr>
      <w:r>
        <w:rPr>
          <w:rStyle w:val="CharStyle6"/>
        </w:rPr>
        <w:t>Согласно СанПиН 2.2.1/2.1.1.1200-03 «Санитарно-защитные зоны и санитарная классификация предприятий, сооружений и иных объектов», санитарно-защитные зоны для проектируемого здания на рассматриваемом земельном участке, не предусматриваются, так как реконструируемый объект имеет пищевое и торговое назначение (без изменения его после реконструкции), что не является источником воздействия на среду обитания и здоровье человека. При этом, для обеспечения хранения и утилизации ТБО предусмотрены выкатные мусорные баки с крышками.</w:t>
      </w:r>
    </w:p>
    <w:p>
      <w:pPr>
        <w:pStyle w:val="Style21"/>
        <w:framePr w:w="10166" w:h="13104" w:hRule="exact" w:wrap="none" w:vAnchor="page" w:hAnchor="page" w:x="1114" w:y="837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планируемая реконструкция позволит увеличить количество посадочных мест в существующей точке общественного питания (магазин-кафе), путем строительства новой пристройки по контуру сооружения навеса под летнее кафе (литера «Г2»); с учетом узаконенного расположения реконструируемого объекта с отклонением от предельных параметров утвержденных градостроительным регламентом, его капитальностью и невозможностью переноса на нормируемые расстояния от межевых границ; с учетом строительства новой пристройки без отклонения от предельных параметров утвержденных градостроительным регламентом; с учетом, что планируемое</w:t>
      </w:r>
    </w:p>
    <w:p>
      <w:pPr>
        <w:framePr w:wrap="none" w:vAnchor="page" w:hAnchor="page" w:x="3956" w:y="15307"/>
        <w:widowControl w:val="0"/>
      </w:pPr>
    </w:p>
    <w:tbl>
      <w:tblPr>
        <w:tblOverlap w:val="never"/>
        <w:tblLayout w:type="fixed"/>
        <w:jc w:val="left"/>
      </w:tblPr>
      <w:tblGrid>
        <w:gridCol w:w="614"/>
        <w:gridCol w:w="566"/>
        <w:gridCol w:w="571"/>
        <w:gridCol w:w="562"/>
        <w:gridCol w:w="662"/>
        <w:gridCol w:w="470"/>
        <w:gridCol w:w="3749"/>
      </w:tblGrid>
      <w:tr>
        <w:trPr>
          <w:trHeight w:val="58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5" w:h="888" w:wrap="none" w:vAnchor="page" w:hAnchor="page" w:x="1047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5" w:h="888" w:wrap="none" w:vAnchor="page" w:hAnchor="page" w:x="1047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5" w:h="888" w:wrap="none" w:vAnchor="page" w:hAnchor="page" w:x="1047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5" w:h="888" w:wrap="none" w:vAnchor="page" w:hAnchor="page" w:x="1047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extDirection w:val="tbRl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7195" w:h="888" w:wrap="none" w:vAnchor="page" w:hAnchor="page" w:x="1047" w:y="15611"/>
              <w:widowControl w:val="0"/>
              <w:keepNext w:val="0"/>
              <w:keepLines w:val="0"/>
              <w:shd w:val="clear" w:color="auto" w:fill="auto"/>
              <w:bidi w:val="0"/>
              <w:spacing w:before="0" w:after="300" w:line="140" w:lineRule="exact"/>
              <w:ind w:left="0" w:right="0" w:firstLine="0"/>
            </w:pPr>
            <w:r>
              <w:rPr>
                <w:rStyle w:val="CharStyle56"/>
                <w:lang w:val="ru-RU" w:eastAsia="ru-RU" w:bidi="ru-RU"/>
                <w:i w:val="0"/>
                <w:iCs w:val="0"/>
              </w:rPr>
              <w:t>—р</w:t>
            </w:r>
          </w:p>
          <w:p>
            <w:pPr>
              <w:pStyle w:val="Style27"/>
              <w:framePr w:w="7195" w:h="888" w:wrap="none" w:vAnchor="page" w:hAnchor="page" w:x="1047" w:y="15611"/>
              <w:tabs>
                <w:tab w:leader="underscore" w:pos="187" w:val="left"/>
                <w:tab w:leader="underscore" w:pos="206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300" w:after="0" w:line="200" w:lineRule="exact"/>
              <w:ind w:left="0" w:right="0" w:firstLine="0"/>
            </w:pPr>
            <w:r>
              <w:rPr>
                <w:rStyle w:val="CharStyle76"/>
                <w:lang w:val="ru-RU" w:eastAsia="ru-RU" w:bidi="ru-RU"/>
                <w:i w:val="0"/>
                <w:iCs w:val="0"/>
              </w:rPr>
              <w:tab/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7195" w:h="888" w:wrap="none" w:vAnchor="page" w:hAnchor="page" w:x="1047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7195" w:h="888" w:wrap="none" w:vAnchor="page" w:hAnchor="page" w:x="1047" w:y="1561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2688-623-0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7195" w:h="888" w:wrap="none" w:vAnchor="page" w:hAnchor="page" w:x="1047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  <w:i w:val="0"/>
                <w:i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7195" w:h="888" w:wrap="none" w:vAnchor="page" w:hAnchor="page" w:x="1047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7195" w:h="888" w:wrap="none" w:vAnchor="page" w:hAnchor="page" w:x="1047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7195" w:h="888" w:wrap="none" w:vAnchor="page" w:hAnchor="page" w:x="1047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7195" w:h="888" w:wrap="none" w:vAnchor="page" w:hAnchor="page" w:x="1047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Подг),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7195" w:h="888" w:wrap="none" w:vAnchor="page" w:hAnchor="page" w:x="1047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top"/>
          </w:tcPr>
          <w:p>
            <w:pPr>
              <w:framePr w:w="7195" w:h="888" w:wrap="none" w:vAnchor="page" w:hAnchor="page" w:x="1047" w:y="15611"/>
              <w:widowControl w:val="0"/>
              <w:rPr>
                <w:sz w:val="10"/>
                <w:szCs w:val="10"/>
              </w:rPr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17.6pt;margin-top:581.5pt;width:41.8pt;height:0;z-index:-251658240;mso-position-horizontal-relative:page;mso-position-vertical-relative:page">
            <v:stroke weight="2.9pt"/>
          </v:shape>
        </w:pict>
      </w:r>
      <w:r>
        <w:pict>
          <v:shape o:spt="32" o:oned="1" path="m,l21600,21600e" style="position:absolute;margin-left:29.6pt;margin-top:650.9pt;width:29.8pt;height:0;z-index:-251658240;mso-position-horizontal-relative:page;mso-position-vertical-relative:page">
            <v:stroke weight="1.45pt"/>
          </v:shape>
        </w:pict>
      </w:r>
      <w:r>
        <w:pict>
          <v:shape o:spt="32" o:oned="1" path="m,l21600,21600e" style="position:absolute;margin-left:29.4pt;margin-top:741.85pt;width:29.75pt;height:0;z-index:-251658240;mso-position-horizontal-relative:page;mso-position-vertical-relative:page">
            <v:stroke weight="1.45pt"/>
          </v:shape>
        </w:pict>
      </w:r>
    </w:p>
    <w:p>
      <w:pPr>
        <w:pStyle w:val="Style13"/>
        <w:framePr w:w="252" w:h="6610" w:hRule="exact" w:wrap="none" w:vAnchor="page" w:hAnchor="page" w:x="356" w:y="3606"/>
        <w:tabs>
          <w:tab w:leader="none" w:pos="3418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1"/>
        <w:framePr w:wrap="none" w:vAnchor="page" w:hAnchor="page" w:x="689" w:y="1197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21"/>
        <w:framePr w:w="9662" w:h="9230" w:hRule="exact" w:wrap="none" w:vAnchor="page" w:hAnchor="page" w:x="1189" w:y="874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расположение пристройки не нарушит санитарно-гигиенической и пожароопасной обстановки как на отведенном земельном участке, так и на прилегающей территории; с соблюдением требований технических регламентов, СП и СанПиН; то возможно выполнить реконструкцию со строительством новой пристройки по существующему расположению реконструируемого объекта на данном земельном участке, то есть на расстоянии 0,56-1,06 м от западной межевой границы и по северо-западной межевой границе (угол данного объекта).</w:t>
      </w:r>
    </w:p>
    <w:p>
      <w:pPr>
        <w:pStyle w:val="Style3"/>
        <w:framePr w:w="9662" w:h="9230" w:hRule="exact" w:wrap="none" w:vAnchor="page" w:hAnchor="page" w:x="1189" w:y="874"/>
        <w:widowControl w:val="0"/>
        <w:keepNext w:val="0"/>
        <w:keepLines w:val="0"/>
        <w:shd w:val="clear" w:color="auto" w:fill="auto"/>
        <w:bidi w:val="0"/>
        <w:jc w:val="left"/>
        <w:spacing w:before="0" w:after="596" w:line="480" w:lineRule="exact"/>
        <w:ind w:left="0" w:right="0" w:firstLine="760"/>
      </w:pPr>
      <w:r>
        <w:rPr>
          <w:rStyle w:val="CharStyle6"/>
        </w:rPr>
        <w:t>Необходимое отклонение от предельных параметров разрешенной реконструкции должно осуществляться при согласии всех заинтересованных лиц, через проведение процедуры публичных слушаний в органах местного самоуправления.</w:t>
      </w:r>
    </w:p>
    <w:p>
      <w:pPr>
        <w:pStyle w:val="Style21"/>
        <w:framePr w:w="9662" w:h="9230" w:hRule="exact" w:wrap="none" w:vAnchor="page" w:hAnchor="page" w:x="1189" w:y="874"/>
        <w:widowControl w:val="0"/>
        <w:keepNext w:val="0"/>
        <w:keepLines w:val="0"/>
        <w:shd w:val="clear" w:color="auto" w:fill="auto"/>
        <w:bidi w:val="0"/>
        <w:jc w:val="left"/>
        <w:spacing w:before="0" w:after="486" w:line="260" w:lineRule="exact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7"/>
        </w:numPr>
        <w:framePr w:w="9662" w:h="9230" w:hRule="exact" w:wrap="none" w:vAnchor="page" w:hAnchor="page" w:x="1189" w:y="874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rStyle w:val="CharStyle6"/>
        </w:rPr>
        <w:t>Выписка СРО МУП УКС Новокубанского района.</w:t>
      </w:r>
    </w:p>
    <w:p>
      <w:pPr>
        <w:pStyle w:val="Style3"/>
        <w:numPr>
          <w:ilvl w:val="0"/>
          <w:numId w:val="7"/>
        </w:numPr>
        <w:framePr w:w="9662" w:h="9230" w:hRule="exact" w:wrap="none" w:vAnchor="page" w:hAnchor="page" w:x="1189" w:y="874"/>
        <w:tabs>
          <w:tab w:leader="none" w:pos="107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rStyle w:val="CharStyle6"/>
        </w:rPr>
        <w:t>Топографическая съемка земельного участка.</w:t>
      </w:r>
    </w:p>
    <w:p>
      <w:pPr>
        <w:pStyle w:val="Style3"/>
        <w:numPr>
          <w:ilvl w:val="0"/>
          <w:numId w:val="7"/>
        </w:numPr>
        <w:framePr w:w="9662" w:h="9230" w:hRule="exact" w:wrap="none" w:vAnchor="page" w:hAnchor="page" w:x="1189" w:y="874"/>
        <w:tabs>
          <w:tab w:leader="none" w:pos="1070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rStyle w:val="CharStyle6"/>
        </w:rPr>
        <w:t xml:space="preserve">Схема планировочной организации земельного участка на топографической съемке </w:t>
      </w:r>
      <w:r>
        <w:rPr>
          <w:rStyle w:val="CharStyle6"/>
          <w:lang w:val="en-US" w:eastAsia="en-US" w:bidi="en-US"/>
        </w:rPr>
        <w:t xml:space="preserve">Ml </w:t>
      </w:r>
      <w:r>
        <w:rPr>
          <w:rStyle w:val="CharStyle6"/>
        </w:rPr>
        <w:t>:500.</w:t>
      </w:r>
    </w:p>
    <w:tbl>
      <w:tblPr>
        <w:tblOverlap w:val="never"/>
        <w:tblLayout w:type="fixed"/>
        <w:jc w:val="left"/>
      </w:tblPr>
      <w:tblGrid>
        <w:gridCol w:w="605"/>
        <w:gridCol w:w="571"/>
        <w:gridCol w:w="566"/>
        <w:gridCol w:w="566"/>
        <w:gridCol w:w="192"/>
        <w:gridCol w:w="312"/>
        <w:gridCol w:w="192"/>
        <w:gridCol w:w="437"/>
        <w:gridCol w:w="6096"/>
        <w:gridCol w:w="634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60" w:right="0" w:firstLine="0"/>
            </w:pPr>
            <w:r>
              <w:rPr>
                <w:rStyle w:val="CharStyle53"/>
                <w:i w:val="0"/>
                <w:i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54"/>
                <w:i w:val="0"/>
                <w:iCs w:val="0"/>
              </w:rPr>
              <w:t>II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34"/>
                <w:i w:val="0"/>
                <w:iCs w:val="0"/>
              </w:rPr>
              <w:t>iM.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71" w:h="917" w:wrap="none" w:vAnchor="page" w:hAnchor="page" w:x="1112" w:y="1561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2688-623-0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40" w:firstLine="0"/>
            </w:pPr>
            <w:r>
              <w:rPr>
                <w:rStyle w:val="CharStyle53"/>
                <w:i w:val="0"/>
                <w:iCs w:val="0"/>
              </w:rPr>
              <w:t>8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Кол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№док</w:t>
            </w:r>
          </w:p>
        </w:tc>
        <w:tc>
          <w:tcPr>
            <w:shd w:val="clear" w:color="auto" w:fill="FFFFFF"/>
            <w:gridSpan w:val="3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60" w:right="0" w:firstLine="0"/>
            </w:pPr>
            <w:r>
              <w:rPr>
                <w:rStyle w:val="CharStyle29"/>
                <w:i w:val="0"/>
                <w:iCs w:val="0"/>
              </w:rPr>
              <w:t>Подк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71" w:h="917" w:wrap="none" w:vAnchor="page" w:hAnchor="page" w:x="1112" w:y="1561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71" w:h="917" w:wrap="none" w:vAnchor="page" w:hAnchor="page" w:x="1112" w:y="1561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71" w:h="917" w:wrap="none" w:vAnchor="page" w:hAnchor="page" w:x="1112" w:y="1561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13"/>
        <w:framePr w:w="247" w:h="6610" w:hRule="exact" w:wrap="none" w:vAnchor="page" w:hAnchor="page" w:x="563" w:y="3591"/>
        <w:tabs>
          <w:tab w:leader="none" w:pos="3413" w:val="left"/>
          <w:tab w:leader="none" w:pos="5093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5"/>
          <w:lang w:val="ru-RU" w:eastAsia="ru-RU" w:bidi="ru-RU"/>
          <w:i w:val="0"/>
          <w:iCs w:val="0"/>
        </w:rPr>
        <w:tab/>
      </w:r>
      <w:r>
        <w:rPr>
          <w:rStyle w:val="CharStyle16"/>
          <w:i w:val="0"/>
          <w:iCs w:val="0"/>
        </w:rPr>
        <w:t>I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819" w:y="6308"/>
        <w:widowControl w:val="0"/>
        <w:rPr>
          <w:sz w:val="2"/>
          <w:szCs w:val="2"/>
        </w:rPr>
      </w:pPr>
      <w:r>
        <w:pict>
          <v:shape id="_x0000_s1038" type="#_x0000_t75" style="width:18pt;height:21pt;">
            <v:imagedata r:id="rId29" r:href="rId30"/>
          </v:shape>
        </w:pict>
      </w:r>
    </w:p>
    <w:p>
      <w:pPr>
        <w:pStyle w:val="Style21"/>
        <w:framePr w:wrap="none" w:vAnchor="page" w:hAnchor="page" w:x="5523" w:y="11155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</w:t>
      </w:r>
    </w:p>
    <w:p>
      <w:pPr>
        <w:pStyle w:val="Style77"/>
        <w:framePr w:wrap="none" w:vAnchor="page" w:hAnchor="page" w:x="4199" w:y="15337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rStyle w:val="CharStyle79"/>
        </w:rPr>
        <w:t>л</w:t>
      </w:r>
    </w:p>
    <w:tbl>
      <w:tblPr>
        <w:tblOverlap w:val="never"/>
        <w:tblLayout w:type="fixed"/>
        <w:jc w:val="left"/>
      </w:tblPr>
      <w:tblGrid>
        <w:gridCol w:w="624"/>
        <w:gridCol w:w="566"/>
        <w:gridCol w:w="571"/>
        <w:gridCol w:w="581"/>
        <w:gridCol w:w="523"/>
        <w:gridCol w:w="168"/>
        <w:gridCol w:w="427"/>
        <w:gridCol w:w="6096"/>
        <w:gridCol w:w="634"/>
      </w:tblGrid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80"/>
                <w:i w:val="0"/>
                <w:iCs w:val="0"/>
              </w:rPr>
              <w:t>aU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0"/>
                <w:i w:val="0"/>
                <w:iCs w:val="0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81"/>
                <w:i w:val="0"/>
                <w:iCs w:val="0"/>
              </w:rPr>
              <w:t>Wv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380" w:lineRule="exact"/>
              <w:ind w:left="0" w:right="0" w:firstLine="0"/>
            </w:pPr>
            <w:r>
              <w:rPr>
                <w:rStyle w:val="CharStyle81"/>
                <w:lang w:val="ru-RU" w:eastAsia="ru-RU" w:bidi="ru-RU"/>
                <w:i w:val="0"/>
                <w:iCs w:val="0"/>
              </w:rPr>
              <w:t>7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07" w:wrap="none" w:vAnchor="page" w:hAnchor="page" w:x="1347" w:y="1560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53"/>
                <w:i w:val="0"/>
                <w:iCs w:val="0"/>
              </w:rPr>
              <w:t>2688-623-0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0"/>
                <w:i w:val="0"/>
                <w:iCs w:val="0"/>
              </w:rPr>
              <w:t>9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180" w:right="0" w:firstLine="0"/>
            </w:pPr>
            <w:r>
              <w:rPr>
                <w:rStyle w:val="CharStyle29"/>
                <w:i w:val="0"/>
                <w:iCs w:val="0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82"/>
                <w:i w:val="0"/>
                <w:iCs w:val="0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№док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ПодЬ.</w:t>
            </w:r>
            <w:r>
              <w:rPr>
                <w:rStyle w:val="CharStyle34"/>
                <w:lang w:val="ru-RU" w:eastAsia="ru-RU" w:bidi="ru-RU"/>
                <w:i w:val="0"/>
                <w:iCs w:val="0"/>
              </w:rPr>
              <w:t>'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190" w:h="907" w:wrap="none" w:vAnchor="page" w:hAnchor="page" w:x="1347" w:y="1560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40" w:lineRule="exact"/>
              <w:ind w:left="0" w:right="0" w:firstLine="0"/>
            </w:pPr>
            <w:r>
              <w:rPr>
                <w:rStyle w:val="CharStyle29"/>
                <w:i w:val="0"/>
                <w:iCs w:val="0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0" w:h="907" w:wrap="none" w:vAnchor="page" w:hAnchor="page" w:x="1347" w:y="1560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0" w:h="907" w:wrap="none" w:vAnchor="page" w:hAnchor="page" w:x="1347" w:y="1560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83"/>
        <w:framePr w:w="9466" w:h="416" w:hRule="exact" w:wrap="none" w:vAnchor="page" w:hAnchor="page" w:x="1698" w:y="1943"/>
        <w:widowControl w:val="0"/>
        <w:keepNext w:val="0"/>
        <w:keepLines w:val="0"/>
        <w:shd w:val="clear" w:color="auto" w:fill="auto"/>
        <w:bidi w:val="0"/>
        <w:spacing w:before="0" w:after="0"/>
        <w:ind w:left="280" w:right="260" w:firstLine="0"/>
      </w:pPr>
      <w:r>
        <w:rPr>
          <w:lang w:val="ru-RU" w:eastAsia="ru-RU" w:bidi="ru-RU"/>
          <w:w w:val="100"/>
          <w:color w:val="000000"/>
          <w:position w:val="0"/>
        </w:rPr>
        <w:t>Форма выписки утверждена приказам Ростехнадзора от 04.03.2019№ 86</w:t>
      </w:r>
    </w:p>
    <w:p>
      <w:pPr>
        <w:pStyle w:val="Style19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spacing w:before="0" w:after="23" w:line="320" w:lineRule="exact"/>
        <w:ind w:left="18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3"/>
    </w:p>
    <w:p>
      <w:pPr>
        <w:pStyle w:val="Style21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177" w:line="260" w:lineRule="exact"/>
        <w:ind w:left="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</w:p>
    <w:p>
      <w:pPr>
        <w:pStyle w:val="Style3"/>
        <w:framePr w:w="9466" w:h="6127" w:hRule="exact" w:wrap="none" w:vAnchor="page" w:hAnchor="page" w:x="1698" w:y="3115"/>
        <w:tabs>
          <w:tab w:leader="none" w:pos="75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3" w:line="260" w:lineRule="exact"/>
        <w:ind w:left="1340" w:right="0" w:firstLine="0"/>
      </w:pPr>
      <w:r>
        <w:rPr>
          <w:rStyle w:val="CharStyle85"/>
        </w:rPr>
        <w:t>25.07.2022</w:t>
        <w:tab/>
      </w:r>
      <w:r>
        <w:rPr>
          <w:rStyle w:val="CharStyle86"/>
        </w:rPr>
        <w:t>420</w:t>
      </w:r>
    </w:p>
    <w:p>
      <w:pPr>
        <w:pStyle w:val="Style41"/>
        <w:framePr w:w="9466" w:h="6127" w:hRule="exact" w:wrap="none" w:vAnchor="page" w:hAnchor="page" w:x="1698" w:y="3115"/>
        <w:tabs>
          <w:tab w:leader="none" w:pos="759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96" w:line="180" w:lineRule="exact"/>
        <w:ind w:left="17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35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180" w:right="0" w:firstLine="0"/>
      </w:pPr>
      <w:r>
        <w:rPr>
          <w:rStyle w:val="CharStyle87"/>
        </w:rPr>
        <w:t>Союз «Региональное объединение проектировщиков Кубани» саморегулируемая организация</w:t>
      </w:r>
    </w:p>
    <w:p>
      <w:pPr>
        <w:pStyle w:val="Style35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87"/>
        </w:rPr>
        <w:t>(Союз "РОГГК" СРО)</w:t>
      </w:r>
    </w:p>
    <w:p>
      <w:pPr>
        <w:pStyle w:val="Style41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196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35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87"/>
        </w:rPr>
        <w:t xml:space="preserve">Саморегулируемая организация, основанная на членстве </w:t>
      </w:r>
      <w:r>
        <w:rPr>
          <w:rStyle w:val="CharStyle88"/>
        </w:rPr>
        <w:t xml:space="preserve">лиц, </w:t>
      </w:r>
      <w:r>
        <w:rPr>
          <w:rStyle w:val="CharStyle87"/>
        </w:rPr>
        <w:t xml:space="preserve">осуществляющих </w:t>
      </w:r>
      <w:r>
        <w:rPr>
          <w:rStyle w:val="CharStyle89"/>
        </w:rPr>
        <w:t>подготовку</w:t>
      </w:r>
    </w:p>
    <w:p>
      <w:pPr>
        <w:pStyle w:val="Style35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0" w:line="220" w:lineRule="exact"/>
        <w:ind w:left="0" w:right="0" w:firstLine="0"/>
      </w:pPr>
      <w:r>
        <w:rPr>
          <w:rStyle w:val="CharStyle87"/>
        </w:rPr>
        <w:t>проектной документации</w:t>
      </w:r>
    </w:p>
    <w:p>
      <w:pPr>
        <w:pStyle w:val="Style41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201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35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28" w:line="220" w:lineRule="exact"/>
        <w:ind w:left="0" w:right="0" w:firstLine="0"/>
      </w:pPr>
      <w:r>
        <w:rPr>
          <w:rStyle w:val="CharStyle87"/>
        </w:rPr>
        <w:t xml:space="preserve">Россия. 350000, г. Краснодар, ул. Красноармейская, д. 68. оф. 201, </w:t>
      </w:r>
      <w:r>
        <w:fldChar w:fldCharType="begin"/>
      </w:r>
      <w:r>
        <w:rPr>
          <w:rStyle w:val="CharStyle87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87"/>
          <w:lang w:val="en-US" w:eastAsia="en-US" w:bidi="en-US"/>
        </w:rPr>
        <w:t>.</w:t>
      </w:r>
    </w:p>
    <w:p>
      <w:pPr>
        <w:pStyle w:val="Style35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0" w:line="202" w:lineRule="exact"/>
        <w:ind w:left="0" w:right="0" w:firstLine="0"/>
      </w:pPr>
      <w:r>
        <w:fldChar w:fldCharType="begin"/>
      </w:r>
      <w:r>
        <w:rPr>
          <w:rStyle w:val="CharStyle87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41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225" w:line="202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информационно-</w:t>
        <w:br/>
        <w:t>телекоммуникационной сети "Интернет", адрес электронной почты)</w:t>
      </w:r>
    </w:p>
    <w:p>
      <w:pPr>
        <w:pStyle w:val="Style35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6" w:line="220" w:lineRule="exact"/>
        <w:ind w:left="0" w:right="0" w:firstLine="0"/>
      </w:pPr>
      <w:r>
        <w:rPr>
          <w:rStyle w:val="CharStyle87"/>
        </w:rPr>
        <w:t>СРО-П-034-12102009</w:t>
      </w:r>
    </w:p>
    <w:p>
      <w:pPr>
        <w:pStyle w:val="Style41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both"/>
        <w:spacing w:before="0" w:after="191" w:line="180" w:lineRule="exact"/>
        <w:ind w:left="1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35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13" w:line="220" w:lineRule="exact"/>
        <w:ind w:left="0" w:right="0" w:firstLine="0"/>
      </w:pPr>
      <w:r>
        <w:rPr>
          <w:rStyle w:val="CharStyle90"/>
        </w:rPr>
        <w:t xml:space="preserve">выдана: </w:t>
      </w:r>
      <w:r>
        <w:rPr>
          <w:rStyle w:val="CharStyle87"/>
        </w:rPr>
        <w:t>Муниципальное унитарное предприятие "Управление капитального строительства</w:t>
      </w:r>
    </w:p>
    <w:p>
      <w:pPr>
        <w:pStyle w:val="Style35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rStyle w:val="CharStyle87"/>
        </w:rPr>
        <w:t>Новокубанского района"</w:t>
      </w:r>
    </w:p>
    <w:p>
      <w:pPr>
        <w:pStyle w:val="Style41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41"/>
        <w:framePr w:w="9466" w:h="6127" w:hRule="exact" w:wrap="none" w:vAnchor="page" w:hAnchor="page" w:x="1698" w:y="3115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139"/>
        <w:gridCol w:w="3326"/>
      </w:tblGrid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Сведения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1. Сведения о члене саморегулируемой организации:</w:t>
            </w:r>
          </w:p>
        </w:tc>
      </w:tr>
      <w:tr>
        <w:trPr>
          <w:trHeight w:val="8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0"/>
                <w:i w:val="0"/>
                <w:iCs w:val="0"/>
              </w:rPr>
              <w:t>1.1 Полное и (в случае, если имеется) сокращенное наименование юридического лица или фамилия, имя, (в случае, если имеется) 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Муниципальное унитарное предприятие "Управление капитального лроительства Новокубанского района" МУП "УКС Новокубанского района"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0"/>
                <w:i w:val="0"/>
                <w:iCs w:val="0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2343009940</w:t>
            </w:r>
          </w:p>
        </w:tc>
      </w:tr>
      <w:tr>
        <w:trPr>
          <w:trHeight w:val="66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0"/>
                <w:i w:val="0"/>
                <w:iCs w:val="0"/>
              </w:rPr>
              <w:t>1.3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1162372050983</w:t>
            </w:r>
          </w:p>
        </w:tc>
      </w:tr>
      <w:tr>
        <w:trPr>
          <w:trHeight w:val="66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0"/>
                <w:i w:val="0"/>
                <w:iCs w:val="0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Российская Федерация, 352240, Краснодарский край, г. Новокубанск, ул. Советская, д. 82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80" w:right="0" w:hanging="380"/>
            </w:pPr>
            <w:r>
              <w:rPr>
                <w:rStyle w:val="CharStyle30"/>
                <w:i w:val="0"/>
                <w:iCs w:val="0"/>
              </w:rPr>
              <w:t xml:space="preserve">1.5 Место фактического осуществления деятельности </w:t>
            </w:r>
            <w:r>
              <w:rPr>
                <w:rStyle w:val="CharStyle63"/>
                <w:i/>
                <w:iCs/>
              </w:rPr>
              <w:t>(только для 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466" w:h="5438" w:wrap="none" w:vAnchor="page" w:hAnchor="page" w:x="1698" w:y="93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92" w:lineRule="exact"/>
              <w:ind w:left="0" w:right="0" w:firstLine="0"/>
            </w:pPr>
            <w:r>
              <w:rPr>
                <w:rStyle w:val="CharStyle63"/>
                <w:i/>
                <w:iCs/>
              </w:rPr>
              <w:t>2.</w:t>
            </w:r>
            <w:r>
              <w:rPr>
                <w:rStyle w:val="CharStyle30"/>
                <w:i w:val="0"/>
                <w:iCs w:val="0"/>
              </w:rPr>
              <w:t xml:space="preserve"> Сведения о членстве индивидуального предпринимателя или юридического лица в саморегулируемой организации:</w:t>
            </w:r>
          </w:p>
        </w:tc>
      </w:tr>
      <w:tr>
        <w:trPr>
          <w:trHeight w:val="451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380" w:right="0" w:hanging="380"/>
            </w:pPr>
            <w:r>
              <w:rPr>
                <w:rStyle w:val="CharStyle30"/>
                <w:i w:val="0"/>
                <w:iCs w:val="0"/>
              </w:rPr>
              <w:t>2.1 Регистрационный номер члена в реестре членов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175.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80" w:right="0" w:hanging="380"/>
            </w:pPr>
            <w:r>
              <w:rPr>
                <w:rStyle w:val="CharStyle30"/>
                <w:i w:val="0"/>
                <w:iCs w:val="0"/>
              </w:rPr>
              <w:t>2.2 Дата регистрации юридического лица или индивидуального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18.11.2010</w:t>
            </w:r>
          </w:p>
        </w:tc>
      </w:tr>
      <w:tr>
        <w:trPr>
          <w:trHeight w:val="403" w:hRule="exact"/>
        </w:trPr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80" w:right="0" w:firstLine="0"/>
            </w:pPr>
            <w:r>
              <w:rPr>
                <w:rStyle w:val="CharStyle30"/>
                <w:i w:val="0"/>
                <w:iCs w:val="0"/>
              </w:rPr>
              <w:t xml:space="preserve">предпринимателя в реестре членов саморегулируемой организации </w:t>
            </w:r>
            <w:r>
              <w:rPr>
                <w:rStyle w:val="CharStyle63"/>
                <w:i/>
                <w:iCs/>
              </w:rPr>
              <w:t xml:space="preserve">(число, месяц, </w:t>
            </w:r>
            <w:r>
              <w:rPr>
                <w:rStyle w:val="CharStyle91"/>
                <w:i/>
                <w:iCs/>
              </w:rPr>
              <w:t>год]_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</w:tcBorders>
            <w:vAlign w:val="top"/>
          </w:tcPr>
          <w:p>
            <w:pPr>
              <w:framePr w:w="9466" w:h="5438" w:wrap="none" w:vAnchor="page" w:hAnchor="page" w:x="1698" w:y="931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80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380" w:right="0" w:hanging="380"/>
            </w:pPr>
            <w:r>
              <w:rPr>
                <w:rStyle w:val="CharStyle30"/>
                <w:i w:val="0"/>
                <w:iCs w:val="0"/>
              </w:rPr>
              <w:t>2.3 Дата (число, месяц, гол) и номер решения о приеме в члены 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9466" w:h="5438" w:wrap="none" w:vAnchor="page" w:hAnchor="page" w:x="1698" w:y="931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0"/>
                <w:i w:val="0"/>
                <w:iCs w:val="0"/>
              </w:rPr>
              <w:t>18.11.2010, Протокол Ха45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2437" w:h="16944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41"/>
        <w:framePr w:w="5971" w:h="489" w:hRule="exact" w:wrap="none" w:vAnchor="page" w:hAnchor="page" w:x="1020" w:y="20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2.4 Дата вступления в силу решения о приеме в члены саморегулируемой</w:t>
      </w:r>
    </w:p>
    <w:p>
      <w:pPr>
        <w:pStyle w:val="Style41"/>
        <w:framePr w:w="5971" w:h="489" w:hRule="exact" w:wrap="none" w:vAnchor="page" w:hAnchor="page" w:x="1020" w:y="2038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300" w:right="0" w:firstLine="0"/>
      </w:pPr>
      <w:r>
        <w:rPr>
          <w:rStyle w:val="CharStyle92"/>
        </w:rPr>
        <w:t xml:space="preserve">организации </w:t>
      </w:r>
      <w:r>
        <w:rPr>
          <w:rStyle w:val="CharStyle93"/>
        </w:rPr>
        <w:t>(число, месяц, год)</w:t>
      </w:r>
    </w:p>
    <w:p>
      <w:pPr>
        <w:pStyle w:val="Style41"/>
        <w:framePr w:wrap="none" w:vAnchor="page" w:hAnchor="page" w:x="7097" w:y="208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18.11.2010</w:t>
      </w:r>
    </w:p>
    <w:p>
      <w:pPr>
        <w:pStyle w:val="Style41"/>
        <w:framePr w:w="5933" w:h="454" w:hRule="exact" w:wrap="none" w:vAnchor="page" w:hAnchor="page" w:x="1029" w:y="2478"/>
        <w:tabs>
          <w:tab w:leader="underscore" w:pos="2030" w:val="left"/>
          <w:tab w:leader="underscore" w:pos="2669" w:val="left"/>
          <w:tab w:leader="underscore" w:pos="3418" w:val="left"/>
          <w:tab w:leader="underscore" w:pos="3989" w:val="left"/>
          <w:tab w:leader="underscore" w:pos="5909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02" w:lineRule="exact"/>
        <w:ind w:left="260" w:right="0" w:hanging="2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94"/>
        </w:rPr>
        <w:t xml:space="preserve">(число, </w:t>
      </w:r>
      <w:r>
        <w:rPr>
          <w:rStyle w:val="CharStyle93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ab/>
        <w:tab/>
        <w:tab/>
      </w:r>
      <w:r>
        <w:rPr>
          <w:rStyle w:val="CharStyle95"/>
          <w:lang w:val="ru-RU" w:eastAsia="ru-RU" w:bidi="ru-RU"/>
        </w:rPr>
        <w:tab/>
      </w:r>
    </w:p>
    <w:p>
      <w:pPr>
        <w:pStyle w:val="Style41"/>
        <w:framePr w:wrap="none" w:vAnchor="page" w:hAnchor="page" w:x="1020" w:y="294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2"/>
        </w:rPr>
        <w:t>2.6 Основания прекращения членства в саморегулируемой организации</w:t>
      </w:r>
    </w:p>
    <w:p>
      <w:pPr>
        <w:pStyle w:val="Style41"/>
        <w:framePr w:wrap="none" w:vAnchor="page" w:hAnchor="page" w:x="1010" w:y="318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2"/>
        </w:rPr>
        <w:t>3. Сведения о наличии у члена саморегулируемой организации права выполнения работ:</w:t>
      </w:r>
    </w:p>
    <w:p>
      <w:pPr>
        <w:pStyle w:val="Style41"/>
        <w:framePr w:w="9062" w:h="912" w:hRule="exact" w:wrap="none" w:vAnchor="page" w:hAnchor="page" w:x="1020" w:y="341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41"/>
        <w:framePr w:w="9062" w:h="912" w:hRule="exact" w:wrap="none" w:vAnchor="page" w:hAnchor="page" w:x="1020" w:y="3412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96"/>
        </w:rPr>
        <w:t>подготовку проектной документации</w:t>
      </w:r>
      <w:r>
        <w:rPr>
          <w:rStyle w:val="CharStyle97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 снос объектов капитального строительства по договору подряда на выполнение инженерных изысканий, подготовку проектной документации, по договору строительного подряда, по договору подряда на</w:t>
      </w:r>
    </w:p>
    <w:tbl>
      <w:tblPr>
        <w:tblOverlap w:val="never"/>
        <w:tblLayout w:type="fixed"/>
        <w:jc w:val="left"/>
      </w:tblPr>
      <w:tblGrid>
        <w:gridCol w:w="3293"/>
        <w:gridCol w:w="3077"/>
        <w:gridCol w:w="2429"/>
      </w:tblGrid>
      <w:tr>
        <w:trPr>
          <w:trHeight w:val="113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1"/>
              <w:framePr w:w="8798" w:h="1392" w:wrap="none" w:vAnchor="page" w:hAnchor="page" w:x="1250" w:y="44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6" w:lineRule="exact"/>
              <w:ind w:left="0" w:right="0" w:firstLine="0"/>
            </w:pPr>
            <w:r>
              <w:rPr>
                <w:rStyle w:val="CharStyle98"/>
              </w:rPr>
              <w:t>в отношении объектов капитального строительства (кроме особо опасных, технически сложных и уникальных объектов,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1"/>
              <w:framePr w:w="8798" w:h="1392" w:wrap="none" w:vAnchor="page" w:hAnchor="page" w:x="1250" w:y="44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6" w:lineRule="exact"/>
              <w:ind w:left="0" w:right="0" w:firstLine="0"/>
            </w:pPr>
            <w:r>
              <w:rPr>
                <w:rStyle w:val="CharStyle98"/>
              </w:rPr>
              <w:t>в отношении особо опасных, технически сложных и уникальных объектов капитального строительства (кроме объектов 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41"/>
              <w:framePr w:w="8798" w:h="1392" w:wrap="none" w:vAnchor="page" w:hAnchor="page" w:x="1250" w:y="44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16" w:lineRule="exact"/>
              <w:ind w:left="0" w:right="0" w:firstLine="0"/>
            </w:pPr>
            <w:r>
              <w:rPr>
                <w:rStyle w:val="CharStyle98"/>
              </w:rPr>
              <w:t>в отношении объектов использования атомной 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41"/>
              <w:framePr w:w="8798" w:h="1392" w:wrap="none" w:vAnchor="page" w:hAnchor="page" w:x="1250" w:y="44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41"/>
              <w:framePr w:w="8798" w:h="1392" w:wrap="none" w:vAnchor="page" w:hAnchor="page" w:x="1250" w:y="44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41"/>
              <w:framePr w:w="8798" w:h="1392" w:wrap="none" w:vAnchor="page" w:hAnchor="page" w:x="1250" w:y="4483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-</w:t>
            </w:r>
          </w:p>
        </w:tc>
      </w:tr>
    </w:tbl>
    <w:p>
      <w:pPr>
        <w:pStyle w:val="Style41"/>
        <w:framePr w:w="9283" w:h="696" w:hRule="exact" w:wrap="none" w:vAnchor="page" w:hAnchor="page" w:x="1001" w:y="5971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3.2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99"/>
        </w:rPr>
        <w:t>подготовку</w:t>
      </w:r>
      <w:r>
        <w:rPr>
          <w:rStyle w:val="CharStyle96"/>
        </w:rPr>
        <w:t xml:space="preserve"> проектной документации,</w:t>
      </w:r>
      <w:r>
        <w:rPr>
          <w:rStyle w:val="CharStyle97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и стоимости работ по одному договору,</w:t>
      </w:r>
    </w:p>
    <w:tbl>
      <w:tblPr>
        <w:tblOverlap w:val="never"/>
        <w:tblLayout w:type="fixed"/>
        <w:jc w:val="left"/>
      </w:tblPr>
      <w:tblGrid>
        <w:gridCol w:w="1267"/>
        <w:gridCol w:w="466"/>
        <w:gridCol w:w="7042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41"/>
              <w:framePr w:w="8774" w:h="1056" w:wrap="none" w:vAnchor="page" w:hAnchor="page" w:x="1260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41"/>
              <w:framePr w:w="8774" w:h="1056" w:wrap="none" w:vAnchor="page" w:hAnchor="page" w:x="1260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100"/>
              </w:rPr>
              <w:t>у/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1"/>
              <w:framePr w:w="8774" w:h="1056" w:wrap="none" w:vAnchor="page" w:hAnchor="page" w:x="1260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41"/>
              <w:framePr w:w="8774" w:h="1056" w:wrap="none" w:vAnchor="page" w:hAnchor="page" w:x="1260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56" w:wrap="none" w:vAnchor="page" w:hAnchor="page" w:x="1260" w:y="68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1"/>
              <w:framePr w:w="8774" w:h="1056" w:wrap="none" w:vAnchor="page" w:hAnchor="page" w:x="1260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не превышает 50 000 000 (пятьдесят миллионов) рублей.</w:t>
            </w:r>
          </w:p>
        </w:tc>
      </w:tr>
      <w:tr>
        <w:trPr>
          <w:trHeight w:val="23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41"/>
              <w:framePr w:w="8774" w:h="1056" w:wrap="none" w:vAnchor="page" w:hAnchor="page" w:x="1260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56" w:wrap="none" w:vAnchor="page" w:hAnchor="page" w:x="1260" w:y="68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1"/>
              <w:framePr w:w="8774" w:h="1056" w:wrap="none" w:vAnchor="page" w:hAnchor="page" w:x="1260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не превышает 300 000 000 (трехсот миллионов) рублей.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41"/>
              <w:framePr w:w="8774" w:h="1056" w:wrap="none" w:vAnchor="page" w:hAnchor="page" w:x="1260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56" w:wrap="none" w:vAnchor="page" w:hAnchor="page" w:x="1260" w:y="685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41"/>
              <w:framePr w:w="8774" w:h="1056" w:wrap="none" w:vAnchor="page" w:hAnchor="page" w:x="1260" w:y="685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1"/>
        <w:framePr w:w="9110" w:h="917" w:hRule="exact" w:wrap="none" w:vAnchor="page" w:hAnchor="page" w:x="1001" w:y="8020"/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3.3 Сведения об уровне ответственности члена саморегулируемой организации по обязательствам по договору подряда на выполнение инженерных изысканий, </w:t>
      </w:r>
      <w:r>
        <w:rPr>
          <w:rStyle w:val="CharStyle96"/>
        </w:rPr>
        <w:t>подготовку' проектной документации,</w:t>
      </w:r>
      <w:r>
        <w:rPr>
          <w:rStyle w:val="CharStyle97"/>
        </w:rPr>
        <w:t xml:space="preserve">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 строительного подряда, по договору подряда на осуществление сноса, заключаемым с использованием конкурентных способов заключения договоров, в соответствии с которым указанным членом внесен взнос в</w:t>
      </w:r>
    </w:p>
    <w:tbl>
      <w:tblPr>
        <w:tblOverlap w:val="never"/>
        <w:tblLayout w:type="fixed"/>
        <w:jc w:val="left"/>
      </w:tblPr>
      <w:tblGrid>
        <w:gridCol w:w="1277"/>
        <w:gridCol w:w="403"/>
        <w:gridCol w:w="7094"/>
      </w:tblGrid>
      <w:tr>
        <w:trPr>
          <w:trHeight w:val="25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41"/>
              <w:framePr w:w="8774" w:h="1056" w:wrap="none" w:vAnchor="page" w:hAnchor="page" w:x="1250" w:y="91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56" w:wrap="none" w:vAnchor="page" w:hAnchor="page" w:x="1250" w:y="91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1"/>
              <w:framePr w:w="8774" w:h="1056" w:wrap="none" w:vAnchor="page" w:hAnchor="page" w:x="1250" w:y="91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не превышает 25 000 000 (Двадцать пять миллионов) рублей.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41"/>
              <w:framePr w:w="8774" w:h="1056" w:wrap="none" w:vAnchor="page" w:hAnchor="page" w:x="1250" w:y="91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56" w:wrap="none" w:vAnchor="page" w:hAnchor="page" w:x="1250" w:y="91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1"/>
              <w:framePr w:w="8774" w:h="1056" w:wrap="none" w:vAnchor="page" w:hAnchor="page" w:x="1250" w:y="91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не превышает 50 000 000 (Пятьдесят миллионов) рублей.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41"/>
              <w:framePr w:w="8774" w:h="1056" w:wrap="none" w:vAnchor="page" w:hAnchor="page" w:x="1250" w:y="91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774" w:h="1056" w:wrap="none" w:vAnchor="page" w:hAnchor="page" w:x="1250" w:y="91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41"/>
              <w:framePr w:w="8774" w:h="1056" w:wrap="none" w:vAnchor="page" w:hAnchor="page" w:x="1250" w:y="91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не превышает 300 000 000 (Триста миллионов) рублей.</w:t>
            </w:r>
          </w:p>
        </w:tc>
      </w:tr>
      <w:tr>
        <w:trPr>
          <w:trHeight w:val="25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41"/>
              <w:framePr w:w="8774" w:h="1056" w:wrap="none" w:vAnchor="page" w:hAnchor="page" w:x="1250" w:y="91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774" w:h="1056" w:wrap="none" w:vAnchor="page" w:hAnchor="page" w:x="1250" w:y="911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41"/>
              <w:framePr w:w="8774" w:h="1056" w:wrap="none" w:vAnchor="page" w:hAnchor="page" w:x="1250" w:y="911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98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41"/>
        <w:framePr w:w="8765" w:h="705" w:hRule="exact" w:wrap="none" w:vAnchor="page" w:hAnchor="page" w:x="991" w:y="10425"/>
        <w:tabs>
          <w:tab w:leader="underscore" w:pos="56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</w:r>
    </w:p>
    <w:p>
      <w:pPr>
        <w:pStyle w:val="Style41"/>
        <w:framePr w:w="8765" w:h="705" w:hRule="exact" w:wrap="none" w:vAnchor="page" w:hAnchor="page" w:x="991" w:y="10425"/>
        <w:tabs>
          <w:tab w:leader="underscore" w:pos="567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0" w:right="0" w:firstLine="0"/>
      </w:pPr>
      <w:r>
        <w:rPr>
          <w:rStyle w:val="CharStyle92"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1"/>
        <w:framePr w:w="5635" w:h="497" w:hRule="exact" w:wrap="none" w:vAnchor="page" w:hAnchor="page" w:x="972" w:y="11095"/>
        <w:tabs>
          <w:tab w:leader="underscore" w:pos="560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26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4.1 Дата, с которой приостановлено право выполнения работ (число, </w:t>
      </w:r>
      <w:r>
        <w:rPr>
          <w:rStyle w:val="CharStyle92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41"/>
        <w:framePr w:wrap="none" w:vAnchor="page" w:hAnchor="page" w:x="7039" w:y="1112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41"/>
        <w:framePr w:wrap="none" w:vAnchor="page" w:hAnchor="page" w:x="972" w:y="1158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2"/>
        </w:rPr>
        <w:t>4.2 Срок, на который приостановлено право выполнения работ</w:t>
      </w:r>
    </w:p>
    <w:p>
      <w:pPr>
        <w:pStyle w:val="Style41"/>
        <w:framePr w:wrap="none" w:vAnchor="page" w:hAnchor="page" w:x="7039" w:y="1158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92"/>
        </w:rPr>
        <w:t>Отсутствует</w:t>
      </w:r>
    </w:p>
    <w:p>
      <w:pPr>
        <w:framePr w:wrap="none" w:vAnchor="page" w:hAnchor="page" w:x="5330" w:y="12249"/>
        <w:widowControl w:val="0"/>
        <w:rPr>
          <w:sz w:val="2"/>
          <w:szCs w:val="2"/>
        </w:rPr>
      </w:pPr>
      <w:r>
        <w:pict>
          <v:shape id="_x0000_s1039" type="#_x0000_t75" style="width:149pt;height:106pt;">
            <v:imagedata r:id="rId31" r:href="rId32"/>
          </v:shape>
        </w:pict>
      </w:r>
    </w:p>
    <w:p>
      <w:pPr>
        <w:pStyle w:val="Style35"/>
        <w:framePr w:wrap="none" w:vAnchor="page" w:hAnchor="page" w:x="943" w:y="1265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pStyle w:val="Style35"/>
        <w:framePr w:wrap="none" w:vAnchor="page" w:hAnchor="page" w:x="3977" w:y="12778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pStyle w:val="Style35"/>
        <w:framePr w:wrap="none" w:vAnchor="page" w:hAnchor="page" w:x="8657" w:y="1262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rect style="position:absolute;margin-left:157.45pt;margin-top:461.3pt;width:6.7pt;height:44.65pt;z-index:-251658240;mso-position-horizontal-relative:page;mso-position-vertical-relative:page;z-index:-251658751" fillcolor="#F7E577" stroked="f"/>
        </w:pict>
      </w:r>
    </w:p>
    <w:p>
      <w:pPr>
        <w:framePr w:wrap="none" w:vAnchor="page" w:hAnchor="page" w:x="3371" w:y="231"/>
        <w:widowControl w:val="0"/>
      </w:pPr>
    </w:p>
    <w:p>
      <w:pPr>
        <w:framePr w:wrap="none" w:vAnchor="page" w:hAnchor="page" w:x="6207" w:y="245"/>
        <w:widowControl w:val="0"/>
      </w:pPr>
    </w:p>
    <w:p>
      <w:pPr>
        <w:framePr w:wrap="none" w:vAnchor="page" w:hAnchor="page" w:x="6764" w:y="394"/>
        <w:widowControl w:val="0"/>
      </w:pPr>
    </w:p>
    <w:p>
      <w:pPr>
        <w:pStyle w:val="Style101"/>
        <w:framePr w:w="715" w:h="1167" w:hRule="exact" w:wrap="none" w:vAnchor="page" w:hAnchor="page" w:x="11175" w:y="7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Схем</w:t>
      </w:r>
    </w:p>
    <w:p>
      <w:pPr>
        <w:pStyle w:val="Style101"/>
        <w:framePr w:w="715" w:h="1167" w:hRule="exact" w:wrap="none" w:vAnchor="page" w:hAnchor="page" w:x="11175" w:y="7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оргс</w:t>
      </w:r>
    </w:p>
    <w:p>
      <w:pPr>
        <w:pStyle w:val="Style101"/>
        <w:framePr w:w="715" w:h="1167" w:hRule="exact" w:wrap="none" w:vAnchor="page" w:hAnchor="page" w:x="11175" w:y="74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учас</w:t>
      </w:r>
    </w:p>
    <w:p>
      <w:pPr>
        <w:pStyle w:val="Style103"/>
        <w:framePr w:w="710" w:h="391" w:hRule="exact" w:wrap="none" w:vAnchor="page" w:hAnchor="page" w:x="10647" w:y="11791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'Ф 175,77 175.826</w:t>
      </w:r>
    </w:p>
    <w:p>
      <w:pPr>
        <w:pStyle w:val="Style27"/>
        <w:framePr w:w="6202" w:h="1608" w:hRule="exact" w:wrap="none" w:vAnchor="page" w:hAnchor="page" w:x="1033" w:y="14573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05"/>
          <w:i w:val="0"/>
          <w:iCs w:val="0"/>
        </w:rPr>
        <w:t>7</w:t>
      </w:r>
      <w:r>
        <w:rPr>
          <w:rStyle w:val="CharStyle106"/>
          <w:i w:val="0"/>
          <w:iCs w:val="0"/>
        </w:rPr>
        <w:t xml:space="preserve">. </w:t>
      </w:r>
      <w:r>
        <w:rPr>
          <w:lang w:val="ru-RU" w:eastAsia="ru-RU" w:bidi="ru-RU"/>
          <w:w w:val="100"/>
          <w:color w:val="000000"/>
          <w:position w:val="0"/>
        </w:rPr>
        <w:t>Все размера дана б метрах</w:t>
      </w:r>
    </w:p>
    <w:p>
      <w:pPr>
        <w:pStyle w:val="Style27"/>
        <w:numPr>
          <w:ilvl w:val="0"/>
          <w:numId w:val="9"/>
        </w:numPr>
        <w:framePr w:w="6202" w:h="1608" w:hRule="exact" w:wrap="none" w:vAnchor="page" w:hAnchor="page" w:x="1033" w:y="14573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Кадастробай номер земельного участка 23:21:0401001:1899</w:t>
      </w:r>
    </w:p>
    <w:p>
      <w:pPr>
        <w:pStyle w:val="Style27"/>
        <w:numPr>
          <w:ilvl w:val="0"/>
          <w:numId w:val="9"/>
        </w:numPr>
        <w:framePr w:w="6202" w:h="1608" w:hRule="exact" w:wrap="none" w:vAnchor="page" w:hAnchor="page" w:x="1033" w:y="14573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земельного участка 1284 кб.м</w:t>
      </w:r>
    </w:p>
    <w:p>
      <w:pPr>
        <w:pStyle w:val="Style27"/>
        <w:numPr>
          <w:ilvl w:val="0"/>
          <w:numId w:val="9"/>
        </w:numPr>
        <w:framePr w:w="6202" w:h="1608" w:hRule="exact" w:wrap="none" w:vAnchor="page" w:hAnchor="page" w:x="1033" w:y="14573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Площадь застройки 375,6 кб.м</w:t>
      </w:r>
    </w:p>
    <w:p>
      <w:pPr>
        <w:pStyle w:val="Style27"/>
        <w:numPr>
          <w:ilvl w:val="0"/>
          <w:numId w:val="9"/>
        </w:numPr>
        <w:framePr w:w="6202" w:h="1608" w:hRule="exact" w:wrap="none" w:vAnchor="page" w:hAnchor="page" w:x="1033" w:y="14573"/>
        <w:tabs>
          <w:tab w:leader="none" w:pos="339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Процент застройки_ 29%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40" type="#_x0000_t75" style="position:absolute;margin-left:45.1pt;margin-top:20.7pt;width:546.25pt;height:600.5pt;z-index:-251658750;mso-wrap-distance-left:5.pt;mso-wrap-distance-right:5.pt;mso-position-horizontal-relative:page;mso-position-vertical-relative:page" wrapcoords="0 0">
            <v:imagedata r:id="rId33" r:href="rId34"/>
            <w10:wrap anchorx="page" anchory="page"/>
          </v:shape>
        </w:pict>
      </w:r>
    </w:p>
    <w:p>
      <w:pPr>
        <w:widowControl w:val="0"/>
        <w:rPr>
          <w:sz w:val="2"/>
          <w:szCs w:val="2"/>
        </w:rPr>
      </w:pPr>
      <w:r>
        <w:pict>
          <v:rect style="position:absolute;margin-left:270.5pt;margin-top:270.5pt;width:25.7pt;height:10.8pt;z-index:-251658240;mso-position-horizontal-relative:page;mso-position-vertical-relative:page;z-index:-251658749" fillcolor="#9986C9" stroked="f"/>
        </w:pict>
      </w:r>
      <w:r>
        <w:pict>
          <v:rect style="position:absolute;margin-left:269.75pt;margin-top:290.9pt;width:26.4pt;height:11.05pt;z-index:-251658240;mso-position-horizontal-relative:page;mso-position-vertical-relative:page;z-index:-251658748" fillcolor="#FB7A7A" stroked="f"/>
        </w:pict>
      </w:r>
      <w:r>
        <w:pict>
          <v:rect style="position:absolute;margin-left:268.55pt;margin-top:308.4pt;width:30.pt;height:36.pt;z-index:-251658240;mso-position-horizontal-relative:page;mso-position-vertical-relative:page;z-index:-251658747" fillcolor="#74C26C" stroked="f"/>
        </w:pict>
      </w:r>
      <w:r>
        <w:pict>
          <v:rect style="position:absolute;margin-left:268.8pt;margin-top:268.8pt;width:29.3pt;height:14.4pt;z-index:-251658240;mso-position-horizontal-relative:page;mso-position-vertical-relative:page;z-index:-251658746" fillcolor="#9986C9" stroked="f"/>
        </w:pict>
      </w:r>
      <w:r>
        <w:pict>
          <v:rect style="position:absolute;margin-left:271.7pt;margin-top:443.75pt;width:30.5pt;height:35.3pt;z-index:-251658240;mso-position-horizontal-relative:page;mso-position-vertical-relative:page;z-index:-251658745" fillcolor="#AD9368" stroked="f"/>
        </w:pict>
      </w:r>
    </w:p>
    <w:p>
      <w:pPr>
        <w:pStyle w:val="Style107"/>
        <w:framePr w:w="238" w:h="307" w:hRule="exact" w:wrap="none" w:vAnchor="page" w:hAnchor="page" w:x="147" w:y="4465"/>
        <w:widowControl w:val="0"/>
        <w:keepNext w:val="0"/>
        <w:keepLines w:val="0"/>
        <w:shd w:val="clear" w:color="auto" w:fill="auto"/>
        <w:bidi w:val="0"/>
        <w:jc w:val="left"/>
        <w:textDirection w:val="btLr"/>
        <w:spacing w:before="0" w:after="0" w:line="220" w:lineRule="exact"/>
        <w:ind w:left="0" w:right="0" w:firstLine="0"/>
      </w:pPr>
      <w:r>
        <w:rPr>
          <w:rStyle w:val="CharStyle109"/>
        </w:rPr>
        <w:t>/•«г</w:t>
      </w:r>
    </w:p>
    <w:p>
      <w:pPr>
        <w:pStyle w:val="Style3"/>
        <w:framePr w:wrap="none" w:vAnchor="page" w:hAnchor="page" w:x="3812" w:y="44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ч</w:t>
      </w:r>
    </w:p>
    <w:p>
      <w:pPr>
        <w:pStyle w:val="Style101"/>
        <w:framePr w:w="3571" w:h="797" w:hRule="exact" w:wrap="none" w:vAnchor="page" w:hAnchor="page" w:x="251" w:y="894"/>
        <w:widowControl w:val="0"/>
        <w:keepNext w:val="0"/>
        <w:keepLines w:val="0"/>
        <w:shd w:val="clear" w:color="auto" w:fill="auto"/>
        <w:bidi w:val="0"/>
        <w:jc w:val="left"/>
        <w:spacing w:before="0" w:after="0" w:line="365" w:lineRule="exact"/>
        <w:ind w:left="0" w:right="0" w:firstLine="0"/>
      </w:pPr>
      <w:r>
        <w:rPr>
          <w:rStyle w:val="CharStyle110"/>
          <w:i/>
          <w:iCs/>
        </w:rPr>
        <w:t>Схема планиробочной организации земельного</w:t>
      </w:r>
    </w:p>
    <w:p>
      <w:pPr>
        <w:pStyle w:val="Style111"/>
        <w:framePr w:wrap="none" w:vAnchor="page" w:hAnchor="page" w:x="251" w:y="1671"/>
        <w:widowControl w:val="0"/>
        <w:keepNext w:val="0"/>
        <w:keepLines w:val="0"/>
        <w:shd w:val="clear" w:color="auto" w:fill="auto"/>
        <w:bidi w:val="0"/>
        <w:jc w:val="left"/>
        <w:spacing w:before="0" w:after="0" w:line="3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участка</w:t>
      </w:r>
    </w:p>
    <w:p>
      <w:pPr>
        <w:pStyle w:val="Style113"/>
        <w:framePr w:wrap="none" w:vAnchor="page" w:hAnchor="page" w:x="3049" w:y="3096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36.66</w:t>
      </w:r>
    </w:p>
    <w:p>
      <w:pPr>
        <w:pStyle w:val="Style27"/>
        <w:framePr w:wrap="none" w:vAnchor="page" w:hAnchor="page" w:x="5185" w:y="70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115"/>
          <w:i/>
          <w:iCs/>
        </w:rPr>
        <w:t>Услобные обозначения:</w:t>
      </w:r>
    </w:p>
    <w:p>
      <w:pPr>
        <w:pStyle w:val="Style116"/>
        <w:framePr w:wrap="none" w:vAnchor="page" w:hAnchor="page" w:x="5483" w:y="145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118"/>
        <w:framePr w:w="514" w:h="921" w:hRule="exact" w:wrap="none" w:vAnchor="page" w:hAnchor="page" w:x="5387" w:y="2963"/>
        <w:widowControl w:val="0"/>
        <w:keepNext w:val="0"/>
        <w:keepLines w:val="0"/>
        <w:shd w:val="clear" w:color="auto" w:fill="auto"/>
        <w:bidi w:val="0"/>
        <w:jc w:val="left"/>
        <w:spacing w:before="0" w:after="186" w:line="200" w:lineRule="exact"/>
        <w:ind w:left="0" w:right="0" w:firstLine="0"/>
      </w:pPr>
      <w:r>
        <w:rPr>
          <w:rStyle w:val="CharStyle120"/>
        </w:rPr>
        <w:t>О'</w:t>
      </w:r>
    </w:p>
    <w:p>
      <w:pPr>
        <w:pStyle w:val="Style3"/>
        <w:framePr w:w="514" w:h="921" w:hRule="exact" w:wrap="none" w:vAnchor="page" w:hAnchor="page" w:x="5387" w:y="2963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V-</w:t>
      </w:r>
    </w:p>
    <w:p>
      <w:pPr>
        <w:framePr w:wrap="none" w:vAnchor="page" w:hAnchor="page" w:x="5372" w:y="5377"/>
        <w:widowControl w:val="0"/>
        <w:rPr>
          <w:sz w:val="2"/>
          <w:szCs w:val="2"/>
        </w:rPr>
      </w:pPr>
      <w:r>
        <w:pict>
          <v:shape id="_x0000_s1041" type="#_x0000_t75" style="width:30pt;height:76pt;">
            <v:imagedata r:id="rId35" r:href="rId36"/>
          </v:shape>
        </w:pict>
      </w:r>
    </w:p>
    <w:p>
      <w:pPr>
        <w:pStyle w:val="Style121"/>
        <w:framePr w:w="638" w:h="1382" w:hRule="exact" w:wrap="none" w:vAnchor="page" w:hAnchor="page" w:x="5382" w:y="6993"/>
        <w:tabs>
          <w:tab w:leader="underscore" w:pos="494" w:val="left"/>
        </w:tabs>
        <w:widowControl w:val="0"/>
        <w:keepNext w:val="0"/>
        <w:keepLines w:val="0"/>
        <w:shd w:val="clear" w:color="auto" w:fill="auto"/>
        <w:bidi w:val="0"/>
        <w:spacing w:before="0" w:after="0" w:line="200" w:lineRule="exact"/>
        <w:ind w:left="0" w:right="0" w:firstLine="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  <w:bookmarkEnd w:id="4"/>
    </w:p>
    <w:p>
      <w:pPr>
        <w:pStyle w:val="Style123"/>
        <w:framePr w:w="638" w:h="1382" w:hRule="exact" w:wrap="none" w:vAnchor="page" w:hAnchor="page" w:x="5382" w:y="6993"/>
        <w:widowControl w:val="0"/>
        <w:keepNext w:val="0"/>
        <w:keepLines w:val="0"/>
        <w:shd w:val="clear" w:color="auto" w:fill="auto"/>
        <w:bidi w:val="0"/>
        <w:jc w:val="left"/>
        <w:spacing w:before="0" w:after="0" w:line="680" w:lineRule="exact"/>
        <w:ind w:left="0" w:right="0" w:firstLine="0"/>
      </w:pPr>
      <w:bookmarkStart w:id="5" w:name="bookmark5"/>
      <w:r>
        <w:rPr>
          <w:rStyle w:val="CharStyle125"/>
          <w:i/>
          <w:iCs/>
        </w:rPr>
        <w:t>ът</w:t>
      </w:r>
      <w:bookmarkEnd w:id="5"/>
    </w:p>
    <w:p>
      <w:pPr>
        <w:pStyle w:val="Style126"/>
        <w:framePr w:w="638" w:h="1382" w:hRule="exact" w:wrap="none" w:vAnchor="page" w:hAnchor="page" w:x="5382" w:y="6993"/>
        <w:widowControl w:val="0"/>
        <w:keepNext w:val="0"/>
        <w:keepLines w:val="0"/>
        <w:shd w:val="clear" w:color="auto" w:fill="auto"/>
        <w:bidi w:val="0"/>
        <w:jc w:val="left"/>
        <w:spacing w:before="0" w:after="0" w:line="640" w:lineRule="exact"/>
        <w:ind w:left="0" w:right="0" w:firstLine="0"/>
      </w:pPr>
      <w:r>
        <w:rPr>
          <w:w w:val="100"/>
          <w:color w:val="000000"/>
          <w:position w:val="0"/>
        </w:rPr>
        <w:t>vm</w:t>
      </w:r>
    </w:p>
    <w:p>
      <w:pPr>
        <w:pStyle w:val="Style70"/>
        <w:framePr w:w="638" w:h="427" w:hRule="exact" w:wrap="none" w:vAnchor="page" w:hAnchor="page" w:x="5382" w:y="8355"/>
        <w:tabs>
          <w:tab w:leader="underscore" w:pos="51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rStyle w:val="CharStyle128"/>
        </w:rPr>
        <w:t>гд?:,л .г;</w:t>
      </w:r>
      <w:r>
        <w:rPr>
          <w:lang w:val="ru-RU" w:eastAsia="ru-RU" w:bidi="ru-RU"/>
          <w:vertAlign w:val="superscript"/>
          <w:w w:val="100"/>
          <w:color w:val="000000"/>
          <w:position w:val="0"/>
        </w:rPr>
        <w:t xml:space="preserve">- </w:t>
      </w:r>
      <w:r>
        <w:rPr>
          <w:lang w:val="ru-RU" w:eastAsia="ru-RU" w:bidi="ru-RU"/>
          <w:w w:val="100"/>
          <w:color w:val="000000"/>
          <w:position w:val="0"/>
        </w:rPr>
        <w:tab/>
      </w:r>
    </w:p>
    <w:p>
      <w:pPr>
        <w:framePr w:wrap="none" w:vAnchor="page" w:hAnchor="page" w:x="5435" w:y="8871"/>
        <w:widowControl w:val="0"/>
        <w:rPr>
          <w:sz w:val="2"/>
          <w:szCs w:val="2"/>
        </w:rPr>
      </w:pPr>
      <w:r>
        <w:pict>
          <v:shape id="_x0000_s1042" type="#_x0000_t75" style="width:31pt;height:36pt;">
            <v:imagedata r:id="rId37" r:href="rId38"/>
          </v:shape>
        </w:pict>
      </w:r>
    </w:p>
    <w:p>
      <w:pPr>
        <w:pStyle w:val="Style3"/>
        <w:framePr w:wrap="none" w:vAnchor="page" w:hAnchor="page" w:x="5454" w:y="9711"/>
        <w:widowControl w:val="0"/>
        <w:keepNext w:val="0"/>
        <w:keepLines w:val="0"/>
        <w:shd w:val="clear" w:color="auto" w:fill="auto"/>
        <w:bidi w:val="0"/>
        <w:jc w:val="left"/>
        <w:spacing w:before="0" w:after="0" w:line="260" w:lineRule="exact"/>
        <w:ind w:left="0" w:right="0" w:firstLine="0"/>
      </w:pPr>
      <w:r>
        <w:rPr>
          <w:lang w:val="ru-RU" w:eastAsia="ru-RU" w:bidi="ru-RU"/>
          <w:color w:val="000000"/>
          <w:position w:val="0"/>
        </w:rPr>
        <w:t>□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rStyle w:val="CharStyle115"/>
          <w:i/>
          <w:iCs/>
        </w:rPr>
        <w:t>люк канализации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45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rStyle w:val="CharStyle115"/>
          <w:i/>
          <w:iCs/>
        </w:rPr>
        <w:t>люк бодопробода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 w:line="274" w:lineRule="exact"/>
        <w:ind w:left="0" w:right="0" w:firstLine="0"/>
      </w:pPr>
      <w:r>
        <w:rPr>
          <w:rStyle w:val="CharStyle115"/>
          <w:i/>
          <w:iCs/>
        </w:rPr>
        <w:t>бодопровод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90" w:line="220" w:lineRule="exact"/>
        <w:ind w:left="0" w:right="0" w:firstLine="0"/>
      </w:pPr>
      <w:r>
        <w:rPr>
          <w:rStyle w:val="CharStyle115"/>
          <w:i/>
          <w:iCs/>
        </w:rPr>
        <w:t>газопробод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rStyle w:val="CharStyle115"/>
          <w:i/>
          <w:iCs/>
        </w:rPr>
        <w:t>канализация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0" w:firstLine="0"/>
      </w:pPr>
      <w:r>
        <w:rPr>
          <w:rStyle w:val="CharStyle115"/>
          <w:i/>
          <w:iCs/>
        </w:rPr>
        <w:t>деребо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0" w:firstLine="0"/>
      </w:pPr>
      <w:r>
        <w:rPr>
          <w:rStyle w:val="CharStyle115"/>
          <w:i/>
          <w:iCs/>
        </w:rPr>
        <w:t>опора НЭП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0" w:firstLine="0"/>
      </w:pPr>
      <w:r>
        <w:rPr>
          <w:rStyle w:val="CharStyle115"/>
          <w:i/>
          <w:iCs/>
        </w:rPr>
        <w:t>граница земельного участка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rStyle w:val="CharStyle115"/>
          <w:i/>
          <w:iCs/>
        </w:rPr>
        <w:t>слаботочные сети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30" w:val="left"/>
        </w:tabs>
        <w:widowControl w:val="0"/>
        <w:keepNext w:val="0"/>
        <w:keepLines w:val="0"/>
        <w:shd w:val="clear" w:color="auto" w:fill="auto"/>
        <w:bidi w:val="0"/>
        <w:spacing w:before="0" w:after="0" w:line="442" w:lineRule="exact"/>
        <w:ind w:left="0" w:right="0" w:firstLine="0"/>
      </w:pPr>
      <w:r>
        <w:rPr>
          <w:rStyle w:val="CharStyle115"/>
          <w:i/>
          <w:iCs/>
        </w:rPr>
        <w:t>ЛЭП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40" w:val="left"/>
        </w:tabs>
        <w:widowControl w:val="0"/>
        <w:keepNext w:val="0"/>
        <w:keepLines w:val="0"/>
        <w:shd w:val="clear" w:color="auto" w:fill="auto"/>
        <w:bidi w:val="0"/>
        <w:spacing w:before="0" w:after="0" w:line="442" w:lineRule="exact"/>
        <w:ind w:left="0" w:right="0" w:firstLine="0"/>
      </w:pPr>
      <w:r>
        <w:rPr>
          <w:rStyle w:val="CharStyle115"/>
          <w:i/>
          <w:iCs/>
        </w:rPr>
        <w:t>реконструируемый объект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 w:line="442" w:lineRule="exact"/>
        <w:ind w:left="0" w:right="0" w:firstLine="0"/>
      </w:pPr>
      <w:r>
        <w:rPr>
          <w:rStyle w:val="CharStyle115"/>
          <w:i/>
          <w:iCs/>
        </w:rPr>
        <w:t>проектируемая пристройка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171" w:line="220" w:lineRule="exact"/>
        <w:ind w:left="0" w:right="0" w:firstLine="0"/>
      </w:pPr>
      <w:r>
        <w:rPr>
          <w:rStyle w:val="CharStyle115"/>
          <w:i/>
          <w:iCs/>
        </w:rPr>
        <w:t>асфальт (проект.)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19" w:line="220" w:lineRule="exact"/>
        <w:ind w:left="0" w:right="0" w:firstLine="0"/>
      </w:pPr>
      <w:r>
        <w:rPr>
          <w:rStyle w:val="CharStyle115"/>
          <w:i/>
          <w:iCs/>
        </w:rPr>
        <w:t>газон (проект.)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0" w:firstLine="0"/>
      </w:pPr>
      <w:r>
        <w:rPr>
          <w:rStyle w:val="CharStyle115"/>
          <w:i/>
          <w:iCs/>
        </w:rPr>
        <w:t>сущестбующие объекты капитального строительстба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0" w:firstLine="0"/>
      </w:pPr>
      <w:r>
        <w:rPr>
          <w:rStyle w:val="CharStyle115"/>
          <w:i/>
          <w:iCs/>
        </w:rPr>
        <w:t>сущестбующие набесы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0" w:line="461" w:lineRule="exact"/>
        <w:ind w:left="0" w:right="0" w:firstLine="0"/>
      </w:pPr>
      <w:r>
        <w:rPr>
          <w:rStyle w:val="CharStyle115"/>
          <w:i/>
          <w:iCs/>
        </w:rPr>
        <w:t>охранная зона ВЛЭП ЮкВ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9" w:val="left"/>
        </w:tabs>
        <w:widowControl w:val="0"/>
        <w:keepNext w:val="0"/>
        <w:keepLines w:val="0"/>
        <w:shd w:val="clear" w:color="auto" w:fill="auto"/>
        <w:bidi w:val="0"/>
        <w:spacing w:before="0" w:after="181" w:line="220" w:lineRule="exact"/>
        <w:ind w:left="0" w:right="0" w:firstLine="0"/>
      </w:pPr>
      <w:r>
        <w:rPr>
          <w:rStyle w:val="CharStyle115"/>
          <w:i/>
          <w:iCs/>
        </w:rPr>
        <w:t>сущестбующее грабийное покрытие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147" w:line="220" w:lineRule="exact"/>
        <w:ind w:left="0" w:right="0" w:firstLine="0"/>
      </w:pPr>
      <w:r>
        <w:rPr>
          <w:rStyle w:val="CharStyle115"/>
          <w:i/>
          <w:iCs/>
        </w:rPr>
        <w:t>тротуарная плитка (проект.)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147" w:line="220" w:lineRule="exact"/>
        <w:ind w:left="0" w:right="0" w:firstLine="0"/>
      </w:pPr>
      <w:r>
        <w:rPr>
          <w:rStyle w:val="CharStyle115"/>
          <w:i/>
          <w:iCs/>
        </w:rPr>
        <w:t>сущестбующее трабянистое покрытие</w:t>
      </w:r>
    </w:p>
    <w:p>
      <w:pPr>
        <w:pStyle w:val="Style27"/>
        <w:numPr>
          <w:ilvl w:val="0"/>
          <w:numId w:val="11"/>
        </w:numPr>
        <w:framePr w:w="5645" w:h="8729" w:hRule="exact" w:wrap="none" w:vAnchor="page" w:hAnchor="page" w:x="6212" w:y="1318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rStyle w:val="CharStyle115"/>
          <w:i/>
          <w:iCs/>
        </w:rPr>
        <w:t>сущестбующее ааральтобое покрытие</w:t>
      </w:r>
    </w:p>
    <w:p>
      <w:pPr>
        <w:pStyle w:val="Style130"/>
        <w:framePr w:w="360" w:h="751" w:hRule="exact" w:wrap="none" w:vAnchor="page" w:hAnchor="page" w:x="5574" w:y="10153"/>
        <w:widowControl w:val="0"/>
        <w:keepNext w:val="0"/>
        <w:keepLines w:val="0"/>
        <w:shd w:val="clear" w:color="auto" w:fill="auto"/>
        <w:bidi w:val="0"/>
        <w:jc w:val="left"/>
        <w:spacing w:before="0" w:after="50" w:line="4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©</w:t>
      </w:r>
    </w:p>
    <w:p>
      <w:pPr>
        <w:pStyle w:val="Style49"/>
        <w:framePr w:w="360" w:h="751" w:hRule="exact" w:wrap="none" w:vAnchor="page" w:hAnchor="page" w:x="5574" w:y="1015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*</w:t>
      </w:r>
    </w:p>
    <w:p>
      <w:pPr>
        <w:pStyle w:val="Style27"/>
        <w:numPr>
          <w:ilvl w:val="0"/>
          <w:numId w:val="13"/>
        </w:numPr>
        <w:framePr w:w="2342" w:h="720" w:hRule="exact" w:wrap="none" w:vAnchor="page" w:hAnchor="page" w:x="6371" w:y="10177"/>
        <w:tabs>
          <w:tab w:leader="none" w:pos="250" w:val="left"/>
        </w:tabs>
        <w:widowControl w:val="0"/>
        <w:keepNext w:val="0"/>
        <w:keepLines w:val="0"/>
        <w:shd w:val="clear" w:color="auto" w:fill="auto"/>
        <w:bidi w:val="0"/>
        <w:spacing w:before="0" w:after="108" w:line="260" w:lineRule="exact"/>
        <w:ind w:left="0" w:right="0" w:firstLine="0"/>
      </w:pPr>
      <w:r>
        <w:rPr>
          <w:rStyle w:val="CharStyle115"/>
          <w:i/>
          <w:iCs/>
        </w:rPr>
        <w:t>деребья (проект.)</w:t>
      </w:r>
    </w:p>
    <w:p>
      <w:pPr>
        <w:pStyle w:val="Style27"/>
        <w:numPr>
          <w:ilvl w:val="0"/>
          <w:numId w:val="13"/>
        </w:numPr>
        <w:framePr w:w="2342" w:h="720" w:hRule="exact" w:wrap="none" w:vAnchor="page" w:hAnchor="page" w:x="6371" w:y="10177"/>
        <w:tabs>
          <w:tab w:leader="none" w:pos="254" w:val="left"/>
        </w:tabs>
        <w:widowControl w:val="0"/>
        <w:keepNext w:val="0"/>
        <w:keepLines w:val="0"/>
        <w:shd w:val="clear" w:color="auto" w:fill="auto"/>
        <w:bidi w:val="0"/>
        <w:spacing w:before="0" w:after="0" w:line="220" w:lineRule="exact"/>
        <w:ind w:left="0" w:right="0" w:firstLine="0"/>
      </w:pPr>
      <w:r>
        <w:rPr>
          <w:rStyle w:val="CharStyle115"/>
          <w:i/>
          <w:iCs/>
        </w:rPr>
        <w:t>кустарники (проект.)</w:t>
      </w:r>
    </w:p>
    <w:p>
      <w:pPr>
        <w:pStyle w:val="Style134"/>
        <w:framePr w:wrap="none" w:vAnchor="page" w:hAnchor="page" w:x="87" w:y="11889"/>
        <w:widowControl w:val="0"/>
        <w:keepNext w:val="0"/>
        <w:keepLines w:val="0"/>
        <w:shd w:val="clear" w:color="auto" w:fill="auto"/>
        <w:bidi w:val="0"/>
        <w:jc w:val="left"/>
        <w:spacing w:before="0" w:after="0" w:line="4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ш</w:t>
      </w:r>
    </w:p>
    <w:tbl>
      <w:tblPr>
        <w:tblOverlap w:val="never"/>
        <w:tblLayout w:type="fixed"/>
        <w:jc w:val="left"/>
      </w:tblPr>
      <w:tblGrid>
        <w:gridCol w:w="576"/>
        <w:gridCol w:w="562"/>
        <w:gridCol w:w="566"/>
        <w:gridCol w:w="566"/>
        <w:gridCol w:w="816"/>
        <w:gridCol w:w="595"/>
        <w:gridCol w:w="3950"/>
        <w:gridCol w:w="850"/>
        <w:gridCol w:w="850"/>
        <w:gridCol w:w="1142"/>
      </w:tblGrid>
      <w:tr>
        <w:trPr>
          <w:trHeight w:val="32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360" w:right="0" w:firstLine="0"/>
            </w:pPr>
            <w:r>
              <w:rPr>
                <w:rStyle w:val="CharStyle115"/>
                <w:i/>
                <w:iCs/>
              </w:rPr>
              <w:t>2688-623-ПЗУ</w:t>
            </w:r>
          </w:p>
        </w:tc>
      </w:tr>
      <w:tr>
        <w:trPr>
          <w:trHeight w:val="269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74" w:h="3211" w:wrap="none" w:vAnchor="page" w:hAnchor="page" w:x="1609" w:y="13585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 w:val="restart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9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Адрес г Нобокубанск, ул. Ленинградская, 20/1 Заказчик гр. Пандоба Г. И</w:t>
            </w:r>
          </w:p>
        </w:tc>
      </w:tr>
      <w:tr>
        <w:trPr>
          <w:trHeight w:val="28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74" w:h="3211" w:wrap="none" w:vAnchor="page" w:hAnchor="page" w:x="1609" w:y="13585"/>
            </w:pPr>
          </w:p>
        </w:tc>
      </w:tr>
      <w:tr>
        <w:trPr>
          <w:trHeight w:val="2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Колуч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lang w:val="en-US" w:eastAsia="en-US" w:bidi="en-US"/>
                <w:i/>
                <w:iCs/>
              </w:rPr>
              <w:t xml:space="preserve">tt </w:t>
            </w:r>
            <w:r>
              <w:rPr>
                <w:rStyle w:val="CharStyle115"/>
                <w:i/>
                <w:iCs/>
              </w:rPr>
              <w:t>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П&amp;дп.[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Лата</w:t>
            </w:r>
          </w:p>
        </w:tc>
        <w:tc>
          <w:tcPr>
            <w:shd w:val="clear" w:color="auto" w:fill="FFFFFF"/>
            <w:gridSpan w:val="4"/>
            <w:vMerge/>
            <w:tcBorders>
              <w:left w:val="single" w:sz="4"/>
              <w:right w:val="single" w:sz="4"/>
            </w:tcBorders>
            <w:vAlign w:val="top"/>
          </w:tcPr>
          <w:p>
            <w:pPr>
              <w:framePr w:w="10474" w:h="3211" w:wrap="none" w:vAnchor="page" w:hAnchor="page" w:x="1609" w:y="13585"/>
            </w:pP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Разработал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Крабченко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59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Графическое описание обоснобания для разрешения на отклонением от предельных параметроб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80" w:right="0" w:firstLine="0"/>
            </w:pPr>
            <w:r>
              <w:rPr>
                <w:rStyle w:val="CharStyle115"/>
                <w:i/>
                <w:iCs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220" w:right="0" w:firstLine="0"/>
            </w:pPr>
            <w:r>
              <w:rPr>
                <w:rStyle w:val="CharStyle115"/>
                <w:i/>
                <w:iCs/>
              </w:rPr>
              <w:t>Листоб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60" w:lineRule="exact"/>
              <w:ind w:left="0" w:right="0" w:firstLine="0"/>
            </w:pPr>
            <w:r>
              <w:rPr>
                <w:rStyle w:val="CharStyle129"/>
                <w:i w:val="0"/>
                <w:iCs w:val="0"/>
              </w:rPr>
              <w:t>■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tabs>
                <w:tab w:leader="hyphen" w:pos="456" w:val="left"/>
                <w:tab w:leader="hyphen" w:pos="744" w:val="left"/>
              </w:tabs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36"/>
                <w:i w:val="0"/>
                <w:iCs w:val="0"/>
              </w:rPr>
              <w:tab/>
              <w:t>^</w:t>
              <w:tab/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74" w:h="3211" w:wrap="none" w:vAnchor="page" w:hAnchor="page" w:x="1609" w:y="13585"/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340" w:right="0" w:firstLine="0"/>
            </w:pPr>
            <w:r>
              <w:rPr>
                <w:rStyle w:val="CharStyle115"/>
                <w:i/>
                <w:iCs/>
              </w:rPr>
              <w:t>П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360" w:right="0" w:firstLine="0"/>
            </w:pPr>
            <w:r>
              <w:rPr>
                <w:rStyle w:val="CharStyle129"/>
                <w:i w:val="0"/>
                <w:iCs w:val="0"/>
              </w:rPr>
              <w:t>7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1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280" w:right="0" w:firstLine="0"/>
            </w:pPr>
            <w:r>
              <w:rPr>
                <w:rStyle w:val="CharStyle136"/>
                <w:vertAlign w:val="subscript"/>
                <w:i w:val="0"/>
                <w:iCs w:val="0"/>
              </w:rPr>
              <w:t>л</w:t>
            </w:r>
            <w:r>
              <w:rPr>
                <w:rStyle w:val="CharStyle136"/>
                <w:i w:val="0"/>
                <w:iCs w:val="0"/>
              </w:rPr>
              <w:t xml:space="preserve"> </w:t>
            </w:r>
            <w:r>
              <w:rPr>
                <w:rStyle w:val="CharStyle133"/>
                <w:i/>
                <w:iCs/>
              </w:rPr>
              <w:t>Г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bottom"/>
          </w:tcPr>
          <w:p>
            <w:pPr>
              <w:framePr w:w="10474" w:h="3211" w:wrap="none" w:vAnchor="page" w:hAnchor="page" w:x="1609" w:y="13585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74" w:h="3211" w:wrap="none" w:vAnchor="page" w:hAnchor="page" w:x="1609" w:y="13585"/>
            </w:pP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74" w:h="3211" w:wrap="none" w:vAnchor="page" w:hAnchor="page" w:x="1609" w:y="1358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</w:tcBorders>
            <w:vAlign w:val="bottom"/>
          </w:tcPr>
          <w:p>
            <w:pPr>
              <w:framePr w:w="10474" w:h="3211" w:wrap="none" w:vAnchor="page" w:hAnchor="page" w:x="1609" w:y="13585"/>
            </w:pPr>
          </w:p>
        </w:tc>
      </w:tr>
      <w:tr>
        <w:trPr>
          <w:trHeight w:val="293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36"/>
                <w:i w:val="0"/>
                <w:iCs w:val="0"/>
              </w:rPr>
              <w:t xml:space="preserve">|\Й </w:t>
            </w:r>
            <w:r>
              <w:rPr>
                <w:rStyle w:val="CharStyle137"/>
                <w:i/>
                <w:iCs/>
              </w:rPr>
              <w:t>и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3" w:lineRule="exact"/>
              <w:ind w:left="160" w:right="0" w:firstLine="0"/>
            </w:pPr>
            <w:r>
              <w:rPr>
                <w:rStyle w:val="CharStyle115"/>
                <w:i/>
                <w:iCs/>
              </w:rPr>
              <w:t xml:space="preserve">Схема планиробочной организации земельного участка </w:t>
            </w:r>
            <w:r>
              <w:rPr>
                <w:rStyle w:val="CharStyle115"/>
                <w:lang w:val="en-US" w:eastAsia="en-US" w:bidi="en-US"/>
                <w:i/>
                <w:iCs/>
              </w:rPr>
              <w:t xml:space="preserve">Ml: </w:t>
            </w:r>
            <w:r>
              <w:rPr>
                <w:rStyle w:val="CharStyle115"/>
                <w:i/>
                <w:iCs/>
              </w:rPr>
              <w:t>500</w:t>
            </w:r>
          </w:p>
        </w:tc>
        <w:tc>
          <w:tcPr>
            <w:shd w:val="clear" w:color="auto" w:fill="FFFFFF"/>
            <w:gridSpan w:val="3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center"/>
              <w:spacing w:before="0" w:after="6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МУП У КС</w:t>
            </w:r>
          </w:p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60" w:after="0" w:line="220" w:lineRule="exact"/>
              <w:ind w:left="340" w:right="0" w:firstLine="0"/>
            </w:pPr>
            <w:r>
              <w:rPr>
                <w:rStyle w:val="CharStyle115"/>
                <w:i/>
                <w:iCs/>
              </w:rPr>
              <w:t>Нобокубанского района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И контр.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60" w:lineRule="exact"/>
              <w:ind w:left="0" w:right="0" w:firstLine="0"/>
            </w:pPr>
            <w:r>
              <w:rPr>
                <w:rStyle w:val="CharStyle136"/>
                <w:i w:val="0"/>
                <w:iCs w:val="0"/>
              </w:rPr>
              <w:t>Мн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60" w:lineRule="exact"/>
              <w:ind w:left="0" w:right="0" w:firstLine="0"/>
            </w:pPr>
            <w:r>
              <w:rPr>
                <w:rStyle w:val="CharStyle132"/>
                <w:i w:val="0"/>
                <w:iCs w:val="0"/>
              </w:rPr>
              <w:t>)</w:t>
            </w:r>
          </w:p>
        </w:tc>
        <w:tc>
          <w:tcPr>
            <w:shd w:val="clear" w:color="auto" w:fill="FFFFFF"/>
            <w:vMerge/>
            <w:tcBorders>
              <w:left w:val="single" w:sz="4"/>
            </w:tcBorders>
            <w:vAlign w:val="center"/>
          </w:tcPr>
          <w:p>
            <w:pPr>
              <w:framePr w:w="10474" w:h="3211" w:wrap="none" w:vAnchor="page" w:hAnchor="page" w:x="1609" w:y="13585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</w:tcBorders>
            <w:vAlign w:val="center"/>
          </w:tcPr>
          <w:p>
            <w:pPr>
              <w:framePr w:w="10474" w:h="3211" w:wrap="none" w:vAnchor="page" w:hAnchor="page" w:x="1609" w:y="13585"/>
            </w:pPr>
          </w:p>
        </w:tc>
      </w:tr>
      <w:tr>
        <w:trPr>
          <w:trHeight w:val="331" w:hRule="exact"/>
        </w:trPr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ГИП</w:t>
            </w:r>
          </w:p>
        </w:tc>
        <w:tc>
          <w:tcPr>
            <w:shd w:val="clear" w:color="auto" w:fill="FFFFFF"/>
            <w:gridSpan w:val="2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27"/>
              <w:framePr w:w="10474" w:h="3211" w:wrap="none" w:vAnchor="page" w:hAnchor="page" w:x="1609" w:y="1358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0" w:right="0" w:firstLine="0"/>
            </w:pPr>
            <w:r>
              <w:rPr>
                <w:rStyle w:val="CharStyle115"/>
                <w:i/>
                <w:iCs/>
              </w:rPr>
              <w:t>Кедя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474" w:h="3211" w:wrap="none" w:vAnchor="page" w:hAnchor="page" w:x="1609" w:y="1358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center"/>
          </w:tcPr>
          <w:p>
            <w:pPr>
              <w:framePr w:w="10474" w:h="3211" w:wrap="none" w:vAnchor="page" w:hAnchor="page" w:x="1609" w:y="13585"/>
            </w:pPr>
          </w:p>
        </w:tc>
        <w:tc>
          <w:tcPr>
            <w:shd w:val="clear" w:color="auto" w:fill="FFFFFF"/>
            <w:gridSpan w:val="3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474" w:h="3211" w:wrap="none" w:vAnchor="page" w:hAnchor="page" w:x="1609" w:y="13585"/>
            </w:pPr>
          </w:p>
        </w:tc>
      </w:tr>
    </w:tbl>
    <w:p>
      <w:pPr>
        <w:widowControl w:val="0"/>
        <w:rPr>
          <w:sz w:val="2"/>
          <w:szCs w:val="2"/>
        </w:rPr>
      </w:pPr>
      <w:r>
        <w:pict>
          <v:shape id="_x0000_s1043" type="#_x0000_t75" style="position:absolute;margin-left:9.1pt;margin-top:80.4pt;width:234.7pt;height:374.4pt;z-index:-251658744;mso-wrap-distance-left:5.pt;mso-wrap-distance-right:5.pt;mso-position-horizontal-relative:page;mso-position-vertical-relative:page" wrapcoords="0 0">
            <v:imagedata r:id="rId39" r:href="rId40"/>
            <w10:wrap anchorx="page" anchory="page"/>
          </v:shape>
        </w:pict>
      </w:r>
    </w:p>
    <w:sectPr>
      <w:footnotePr>
        <w:pos w:val="pageBottom"/>
        <w:numFmt w:val="decimal"/>
        <w:numRestart w:val="continuous"/>
      </w:footnotePr>
      <w:pgSz w:w="12437" w:h="16944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66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66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6"/>
        <w:szCs w:val="26"/>
        <w:rFonts w:ascii="Times New Roman" w:eastAsia="Times New Roman" w:hAnsi="Times New Roman" w:cs="Times New Roman"/>
        <w:w w:val="66"/>
        <w:spacing w:val="0"/>
        <w:color w:val="000000"/>
        <w:position w:val="0"/>
      </w:rPr>
    </w:lvl>
  </w:abstractNum>
  <w:abstractNum w:abstractNumId="8">
    <w:multiLevelType w:val="multilevel"/>
    <w:lvl w:ilvl="0">
      <w:start w:val="2"/>
      <w:numFmt w:val="decimal"/>
      <w:lvlText w:val="%1.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0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abstractNum w:abstractNumId="12">
    <w:multiLevelType w:val="multilevel"/>
    <w:lvl w:ilvl="0">
      <w:start w:val="1"/>
      <w:numFmt w:val="bullet"/>
      <w:lvlText w:val="-"/>
      <w:rPr>
        <w:lang w:val="ru-RU" w:eastAsia="ru-RU" w:bidi="ru-RU"/>
        <w:b w:val="0"/>
        <w:bCs w:val="0"/>
        <w:i/>
        <w:iCs/>
        <w:u w:val="none"/>
        <w:strike w:val="0"/>
        <w:smallCaps w:val="0"/>
        <w:sz w:val="22"/>
        <w:szCs w:val="22"/>
        <w:rFonts w:ascii="Arial Narrow" w:eastAsia="Arial Narrow" w:hAnsi="Arial Narrow" w:cs="Arial Narrow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  <w:num w:numId="11">
    <w:abstractNumId w:val="10"/>
  </w:num>
  <w:num w:numId="13">
    <w:abstractNumId w:val="12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>
    <w:doNotExpandShiftReturn/>
  </w:compat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6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w w:val="66"/>
      <w:spacing w:val="20"/>
    </w:rPr>
  </w:style>
  <w:style w:type="character" w:customStyle="1" w:styleId="CharStyle5">
    <w:name w:val="Основной текст (6) + Малые прописные,Интервал 0 pt"/>
    <w:basedOn w:val="CharStyle4"/>
    <w:rPr>
      <w:lang w:val="ru-RU" w:eastAsia="ru-RU" w:bidi="ru-RU"/>
      <w:smallCaps/>
      <w:spacing w:val="0"/>
      <w:color w:val="000000"/>
      <w:position w:val="0"/>
    </w:rPr>
  </w:style>
  <w:style w:type="character" w:customStyle="1" w:styleId="CharStyle6">
    <w:name w:val="Основной текст (6) + Интервал 0 pt"/>
    <w:basedOn w:val="CharStyle4"/>
    <w:rPr>
      <w:lang w:val="ru-RU" w:eastAsia="ru-RU" w:bidi="ru-RU"/>
      <w:spacing w:val="0"/>
      <w:color w:val="000000"/>
      <w:position w:val="0"/>
    </w:rPr>
  </w:style>
  <w:style w:type="character" w:customStyle="1" w:styleId="CharStyle8">
    <w:name w:val="Основной текст (11)_"/>
    <w:basedOn w:val="DefaultParagraphFont"/>
    <w:link w:val="Style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">
    <w:name w:val="Колонтитул_"/>
    <w:basedOn w:val="DefaultParagraphFont"/>
    <w:link w:val="Style9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12">
    <w:name w:val="Подпись к картинке (8)_"/>
    <w:basedOn w:val="DefaultParagraphFont"/>
    <w:link w:val="Style11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w w:val="66"/>
    </w:rPr>
  </w:style>
  <w:style w:type="character" w:customStyle="1" w:styleId="CharStyle14">
    <w:name w:val="Основной текст (13)_"/>
    <w:basedOn w:val="DefaultParagraphFont"/>
    <w:link w:val="Style13"/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5">
    <w:name w:val="Основной текст (13) + Не курсив"/>
    <w:basedOn w:val="CharStyle14"/>
    <w:rPr>
      <w:lang w:val="1024"/>
      <w:i/>
      <w:iCs/>
      <w:sz w:val="20"/>
      <w:szCs w:val="20"/>
      <w:w w:val="100"/>
      <w:spacing w:val="0"/>
      <w:color w:val="000000"/>
      <w:position w:val="0"/>
    </w:rPr>
  </w:style>
  <w:style w:type="character" w:customStyle="1" w:styleId="CharStyle16">
    <w:name w:val="Основной текст (13) + 13 pt,Не курсив,Масштаб 70%"/>
    <w:basedOn w:val="CharStyle14"/>
    <w:rPr>
      <w:lang w:val="ru-RU" w:eastAsia="ru-RU" w:bidi="ru-RU"/>
      <w:i/>
      <w:iCs/>
      <w:sz w:val="26"/>
      <w:szCs w:val="26"/>
      <w:w w:val="70"/>
      <w:spacing w:val="0"/>
      <w:color w:val="000000"/>
      <w:position w:val="0"/>
    </w:rPr>
  </w:style>
  <w:style w:type="character" w:customStyle="1" w:styleId="CharStyle18">
    <w:name w:val="Другое_"/>
    <w:basedOn w:val="DefaultParagraphFont"/>
    <w:link w:val="Style17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20">
    <w:name w:val="Заголовок №3_"/>
    <w:basedOn w:val="DefaultParagraphFont"/>
    <w:link w:val="Style19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22">
    <w:name w:val="Основной текст (12)_"/>
    <w:basedOn w:val="DefaultParagraphFont"/>
    <w:link w:val="Style21"/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23">
    <w:name w:val="Другое + 9 pt"/>
    <w:basedOn w:val="CharStyle18"/>
    <w:rPr>
      <w:sz w:val="18"/>
      <w:szCs w:val="18"/>
      <w:w w:val="100"/>
      <w:spacing w:val="0"/>
      <w:color w:val="000000"/>
      <w:position w:val="0"/>
    </w:rPr>
  </w:style>
  <w:style w:type="character" w:customStyle="1" w:styleId="CharStyle24">
    <w:name w:val="Основной текст (6) + Arial Narrow,11 pt,Курсив,Интервал 0 pt,Масштаб 100%"/>
    <w:basedOn w:val="CharStyle4"/>
    <w:rPr>
      <w:lang w:val="ru-RU" w:eastAsia="ru-RU" w:bidi="ru-RU"/>
      <w:i/>
      <w:iCs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26">
    <w:name w:val="Основной текст (14)_"/>
    <w:basedOn w:val="DefaultParagraphFont"/>
    <w:link w:val="Style25"/>
    <w:rPr>
      <w:b/>
      <w:bCs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character" w:customStyle="1" w:styleId="CharStyle28">
    <w:name w:val="Основной текст (5)_"/>
    <w:basedOn w:val="DefaultParagraphFont"/>
    <w:link w:val="Style27"/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character" w:customStyle="1" w:styleId="CharStyle29">
    <w:name w:val="Основной текст (5) + Georgia,7 pt,Не курсив"/>
    <w:basedOn w:val="CharStyle28"/>
    <w:rPr>
      <w:lang w:val="ru-RU" w:eastAsia="ru-RU" w:bidi="ru-RU"/>
      <w:i/>
      <w:iCs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0">
    <w:name w:val="Основной текст (5) + Times New Roman,9 pt,Не курсив"/>
    <w:basedOn w:val="CharStyle28"/>
    <w:rPr>
      <w:lang w:val="ru-RU" w:eastAsia="ru-RU" w:bidi="ru-RU"/>
      <w:i/>
      <w:iCs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1">
    <w:name w:val="Основной текст (5) + Times New Roman,9 pt,Не курсив"/>
    <w:basedOn w:val="CharStyle28"/>
    <w:rPr>
      <w:lang w:val="ru-RU" w:eastAsia="ru-RU" w:bidi="ru-RU"/>
      <w:i/>
      <w:iCs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2">
    <w:name w:val="Основной текст (5) + Times New Roman,9 pt,Не курсив"/>
    <w:basedOn w:val="CharStyle28"/>
    <w:rPr>
      <w:lang w:val="ru-RU" w:eastAsia="ru-RU" w:bidi="ru-RU"/>
      <w:i/>
      <w:iCs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3">
    <w:name w:val="Основной текст (5) + Times New Roman,9 pt"/>
    <w:basedOn w:val="CharStyle28"/>
    <w:rPr>
      <w:lang w:val="ru-RU" w:eastAsia="ru-RU" w:bidi="ru-RU"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34">
    <w:name w:val="Основной текст (5) + Georgia,7 pt,Не курсив"/>
    <w:basedOn w:val="CharStyle28"/>
    <w:rPr>
      <w:lang w:val="en-US" w:eastAsia="en-US" w:bidi="en-US"/>
      <w:i/>
      <w:iCs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36">
    <w:name w:val="Основной текст (3)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37">
    <w:name w:val="Основной текст (3)"/>
    <w:basedOn w:val="CharStyle36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39">
    <w:name w:val="Подпись к таблице_"/>
    <w:basedOn w:val="DefaultParagraphFont"/>
    <w:link w:val="Style38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0">
    <w:name w:val="Основной текст (5) + Times New Roman,16 pt,Полужирный,Не курсив"/>
    <w:basedOn w:val="CharStyle28"/>
    <w:rPr>
      <w:lang w:val="ru-RU" w:eastAsia="ru-RU" w:bidi="ru-RU"/>
      <w:b/>
      <w:bCs/>
      <w:i/>
      <w:iCs/>
      <w:sz w:val="32"/>
      <w:szCs w:val="32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42">
    <w:name w:val="Основной текст (2)_"/>
    <w:basedOn w:val="DefaultParagraphFont"/>
    <w:link w:val="Style41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4">
    <w:name w:val="Основной текст (15)_"/>
    <w:basedOn w:val="DefaultParagraphFont"/>
    <w:link w:val="Style43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46">
    <w:name w:val="Подпись к картинке (9)_"/>
    <w:basedOn w:val="DefaultParagraphFont"/>
    <w:link w:val="Style45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8">
    <w:name w:val="Подпись к картинке (10)_"/>
    <w:basedOn w:val="DefaultParagraphFont"/>
    <w:link w:val="Style47"/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0"/>
    </w:rPr>
  </w:style>
  <w:style w:type="character" w:customStyle="1" w:styleId="CharStyle50">
    <w:name w:val="Подпись к картинке (7)_"/>
    <w:basedOn w:val="DefaultParagraphFont"/>
    <w:link w:val="Style49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51">
    <w:name w:val="Основной текст (6) + Интервал 0 pt"/>
    <w:basedOn w:val="CharStyle4"/>
    <w:rPr>
      <w:lang w:val="ru-RU" w:eastAsia="ru-RU" w:bidi="ru-RU"/>
      <w:spacing w:val="0"/>
      <w:color w:val="000000"/>
      <w:position w:val="0"/>
    </w:rPr>
  </w:style>
  <w:style w:type="character" w:customStyle="1" w:styleId="CharStyle52">
    <w:name w:val="Основной текст (6) + Интервал 0 pt"/>
    <w:basedOn w:val="CharStyle4"/>
    <w:rPr>
      <w:lang w:val="ru-RU" w:eastAsia="ru-RU" w:bidi="ru-RU"/>
      <w:spacing w:val="0"/>
      <w:color w:val="000000"/>
      <w:position w:val="0"/>
    </w:rPr>
  </w:style>
  <w:style w:type="character" w:customStyle="1" w:styleId="CharStyle53">
    <w:name w:val="Основной текст (5) + Times New Roman,Не курсив"/>
    <w:basedOn w:val="CharStyle28"/>
    <w:rPr>
      <w:lang w:val="ru-RU" w:eastAsia="ru-RU" w:bidi="ru-RU"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4">
    <w:name w:val="Основной текст (5) + Times New Roman,Не курсив"/>
    <w:basedOn w:val="CharStyle28"/>
    <w:rPr>
      <w:lang w:val="ru-RU" w:eastAsia="ru-RU" w:bidi="ru-RU"/>
      <w:i/>
      <w:iCs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5">
    <w:name w:val="Основной текст (5) + Times New Roman,7,5 pt,Не курсив"/>
    <w:basedOn w:val="CharStyle28"/>
    <w:rPr>
      <w:lang w:val="ru-RU" w:eastAsia="ru-RU" w:bidi="ru-RU"/>
      <w:i/>
      <w:iCs/>
      <w:sz w:val="15"/>
      <w:szCs w:val="15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6">
    <w:name w:val="Основной текст (5) + Georgia,7 pt,Не курсив"/>
    <w:basedOn w:val="CharStyle28"/>
    <w:rPr>
      <w:lang w:val="en-US" w:eastAsia="en-US" w:bidi="en-US"/>
      <w:i/>
      <w:iCs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57">
    <w:name w:val="Основной текст (5) + Times New Roman,6,5 pt,Не курсив"/>
    <w:basedOn w:val="CharStyle28"/>
    <w:rPr>
      <w:lang w:val="ru-RU" w:eastAsia="ru-RU" w:bidi="ru-RU"/>
      <w:i/>
      <w:iCs/>
      <w:sz w:val="13"/>
      <w:szCs w:val="13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59">
    <w:name w:val="Подпись к картинке (11)_"/>
    <w:basedOn w:val="DefaultParagraphFont"/>
    <w:link w:val="Style58"/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character" w:customStyle="1" w:styleId="CharStyle60">
    <w:name w:val="Основной текст (5) + Times New Roman,10 pt,Не курсив"/>
    <w:basedOn w:val="CharStyle28"/>
    <w:rPr>
      <w:lang w:val="ru-RU" w:eastAsia="ru-RU" w:bidi="ru-RU"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1">
    <w:name w:val="Основной текст (5) + Times New Roman,10 pt,Не курсив,Интервал 0 pt"/>
    <w:basedOn w:val="CharStyle28"/>
    <w:rPr>
      <w:lang w:val="ru-RU" w:eastAsia="ru-RU" w:bidi="ru-RU"/>
      <w:i/>
      <w:iCs/>
      <w:sz w:val="20"/>
      <w:szCs w:val="20"/>
      <w:rFonts w:ascii="Times New Roman" w:eastAsia="Times New Roman" w:hAnsi="Times New Roman" w:cs="Times New Roman"/>
      <w:w w:val="100"/>
      <w:spacing w:val="10"/>
      <w:color w:val="000000"/>
      <w:position w:val="0"/>
    </w:rPr>
  </w:style>
  <w:style w:type="character" w:customStyle="1" w:styleId="CharStyle62">
    <w:name w:val="Основной текст (5) + Times New Roman,10 pt,Интервал -1 pt"/>
    <w:basedOn w:val="CharStyle28"/>
    <w:rPr>
      <w:lang w:val="ru-RU" w:eastAsia="ru-RU" w:bidi="ru-RU"/>
      <w:sz w:val="20"/>
      <w:szCs w:val="20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63">
    <w:name w:val="Основной текст (5) + Times New Roman,9 pt"/>
    <w:basedOn w:val="CharStyle28"/>
    <w:rPr>
      <w:lang w:val="ru-RU" w:eastAsia="ru-RU" w:bidi="ru-RU"/>
      <w:sz w:val="18"/>
      <w:szCs w:val="1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65">
    <w:name w:val="Основной текст (16)_"/>
    <w:basedOn w:val="DefaultParagraphFont"/>
    <w:link w:val="Style64"/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67">
    <w:name w:val="Подпись к картинке (12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  <w:spacing w:val="0"/>
    </w:rPr>
  </w:style>
  <w:style w:type="character" w:customStyle="1" w:styleId="CharStyle68">
    <w:name w:val="Подпись к картинке (12)"/>
    <w:basedOn w:val="CharStyle67"/>
    <w:rPr>
      <w:lang w:val="ru-RU" w:eastAsia="ru-RU" w:bidi="ru-RU"/>
      <w:w w:val="100"/>
      <w:color w:val="000000"/>
      <w:position w:val="0"/>
    </w:rPr>
  </w:style>
  <w:style w:type="character" w:customStyle="1" w:styleId="CharStyle69">
    <w:name w:val="Основной текст (12) + Не полужирный,Масштаб 66%"/>
    <w:basedOn w:val="CharStyle22"/>
    <w:rPr>
      <w:lang w:val="ru-RU" w:eastAsia="ru-RU" w:bidi="ru-RU"/>
      <w:b/>
      <w:bCs/>
      <w:sz w:val="26"/>
      <w:szCs w:val="26"/>
      <w:w w:val="66"/>
      <w:spacing w:val="0"/>
      <w:color w:val="000000"/>
      <w:position w:val="0"/>
    </w:rPr>
  </w:style>
  <w:style w:type="character" w:customStyle="1" w:styleId="CharStyle71">
    <w:name w:val="Подпись к картинке (5)_"/>
    <w:basedOn w:val="DefaultParagraphFont"/>
    <w:link w:val="Style70"/>
    <w:rPr>
      <w:b w:val="0"/>
      <w:bCs w:val="0"/>
      <w:i w:val="0"/>
      <w:iCs w:val="0"/>
      <w:u w:val="none"/>
      <w:strike w:val="0"/>
      <w:smallCaps w:val="0"/>
      <w:sz w:val="11"/>
      <w:szCs w:val="11"/>
      <w:rFonts w:ascii="Arial Narrow" w:eastAsia="Arial Narrow" w:hAnsi="Arial Narrow" w:cs="Arial Narrow"/>
      <w:spacing w:val="0"/>
    </w:rPr>
  </w:style>
  <w:style w:type="character" w:customStyle="1" w:styleId="CharStyle72">
    <w:name w:val="Подпись к картинке (5)"/>
    <w:basedOn w:val="CharStyle71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73">
    <w:name w:val="Основной текст (5) + 20 pt,Не курсив"/>
    <w:basedOn w:val="CharStyle28"/>
    <w:rPr>
      <w:lang w:val="en-US" w:eastAsia="en-US" w:bidi="en-US"/>
      <w:i/>
      <w:iCs/>
      <w:sz w:val="40"/>
      <w:szCs w:val="40"/>
      <w:w w:val="100"/>
      <w:spacing w:val="0"/>
      <w:color w:val="000000"/>
      <w:position w:val="0"/>
    </w:rPr>
  </w:style>
  <w:style w:type="character" w:customStyle="1" w:styleId="CharStyle74">
    <w:name w:val="Основной текст (5) + Impact,21 pt"/>
    <w:basedOn w:val="CharStyle28"/>
    <w:rPr>
      <w:lang w:val="ru-RU" w:eastAsia="ru-RU" w:bidi="ru-RU"/>
      <w:b/>
      <w:bCs/>
      <w:sz w:val="42"/>
      <w:szCs w:val="42"/>
      <w:rFonts w:ascii="Impact" w:eastAsia="Impact" w:hAnsi="Impact" w:cs="Impact"/>
      <w:w w:val="100"/>
      <w:spacing w:val="0"/>
      <w:color w:val="000000"/>
      <w:position w:val="0"/>
    </w:rPr>
  </w:style>
  <w:style w:type="character" w:customStyle="1" w:styleId="CharStyle75">
    <w:name w:val="Основной текст (5) + Times New Roman,13 pt,Не курсив,Масштаб 66%"/>
    <w:basedOn w:val="CharStyle28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66"/>
      <w:spacing w:val="0"/>
      <w:color w:val="000000"/>
      <w:position w:val="0"/>
    </w:rPr>
  </w:style>
  <w:style w:type="character" w:customStyle="1" w:styleId="CharStyle76">
    <w:name w:val="Основной текст (5) + Times New Roman,10 pt,Не курсив"/>
    <w:basedOn w:val="CharStyle28"/>
    <w:rPr>
      <w:lang w:val="1024"/>
      <w:i/>
      <w:iCs/>
      <w:sz w:val="20"/>
      <w:szCs w:val="20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78">
    <w:name w:val="Основной текст (23)_"/>
    <w:basedOn w:val="DefaultParagraphFont"/>
    <w:link w:val="Style77"/>
    <w:rPr>
      <w:b w:val="0"/>
      <w:bCs w:val="0"/>
      <w:i w:val="0"/>
      <w:iCs w:val="0"/>
      <w:u w:val="none"/>
      <w:strike w:val="0"/>
      <w:smallCaps w:val="0"/>
      <w:sz w:val="30"/>
      <w:szCs w:val="30"/>
      <w:rFonts w:ascii="Verdana" w:eastAsia="Verdana" w:hAnsi="Verdana" w:cs="Verdana"/>
    </w:rPr>
  </w:style>
  <w:style w:type="character" w:customStyle="1" w:styleId="CharStyle79">
    <w:name w:val="Основной текст (23)"/>
    <w:basedOn w:val="CharStyle7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80">
    <w:name w:val="Основной текст (5) + Times New Roman,9 pt,Не курсив,Малые прописные,Интервал 2 pt"/>
    <w:basedOn w:val="CharStyle28"/>
    <w:rPr>
      <w:lang w:val="en-US" w:eastAsia="en-US" w:bidi="en-US"/>
      <w:i/>
      <w:iCs/>
      <w:smallCaps/>
      <w:sz w:val="18"/>
      <w:szCs w:val="18"/>
      <w:rFonts w:ascii="Times New Roman" w:eastAsia="Times New Roman" w:hAnsi="Times New Roman" w:cs="Times New Roman"/>
      <w:w w:val="100"/>
      <w:spacing w:val="40"/>
      <w:color w:val="000000"/>
      <w:position w:val="0"/>
    </w:rPr>
  </w:style>
  <w:style w:type="character" w:customStyle="1" w:styleId="CharStyle81">
    <w:name w:val="Основной текст (5) + Times New Roman,19 pt,Не курсив"/>
    <w:basedOn w:val="CharStyle28"/>
    <w:rPr>
      <w:lang w:val="en-US" w:eastAsia="en-US" w:bidi="en-US"/>
      <w:i/>
      <w:iCs/>
      <w:sz w:val="38"/>
      <w:szCs w:val="38"/>
      <w:rFonts w:ascii="Times New Roman" w:eastAsia="Times New Roman" w:hAnsi="Times New Roman" w:cs="Times New Roman"/>
      <w:w w:val="100"/>
      <w:spacing w:val="0"/>
      <w:color w:val="000000"/>
      <w:position w:val="0"/>
    </w:rPr>
  </w:style>
  <w:style w:type="character" w:customStyle="1" w:styleId="CharStyle82">
    <w:name w:val="Основной текст (5) + Georgia,7 pt,Не курсив,Малые прописные"/>
    <w:basedOn w:val="CharStyle28"/>
    <w:rPr>
      <w:lang w:val="ru-RU" w:eastAsia="ru-RU" w:bidi="ru-RU"/>
      <w:i/>
      <w:iCs/>
      <w:smallCaps/>
      <w:sz w:val="14"/>
      <w:szCs w:val="14"/>
      <w:rFonts w:ascii="Georgia" w:eastAsia="Georgia" w:hAnsi="Georgia" w:cs="Georgia"/>
      <w:w w:val="100"/>
      <w:spacing w:val="0"/>
      <w:color w:val="000000"/>
      <w:position w:val="0"/>
    </w:rPr>
  </w:style>
  <w:style w:type="character" w:customStyle="1" w:styleId="CharStyle84">
    <w:name w:val="Основной текст (22)_"/>
    <w:basedOn w:val="DefaultParagraphFont"/>
    <w:link w:val="Style83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character" w:customStyle="1" w:styleId="CharStyle85">
    <w:name w:val="Основной текст (6) + Интервал 0 pt"/>
    <w:basedOn w:val="CharStyle4"/>
    <w:rPr>
      <w:lang w:val="ru-RU" w:eastAsia="ru-RU" w:bidi="ru-RU"/>
      <w:u w:val="single"/>
      <w:spacing w:val="0"/>
      <w:color w:val="000000"/>
      <w:position w:val="0"/>
    </w:rPr>
  </w:style>
  <w:style w:type="character" w:customStyle="1" w:styleId="CharStyle86">
    <w:name w:val="Основной текст (6) + Arial Narrow,11 pt,Курсив,Интервал 0 pt,Масштаб 100%"/>
    <w:basedOn w:val="CharStyle4"/>
    <w:rPr>
      <w:lang w:val="ru-RU" w:eastAsia="ru-RU" w:bidi="ru-RU"/>
      <w:i/>
      <w:iCs/>
      <w:u w:val="single"/>
      <w:sz w:val="22"/>
      <w:szCs w:val="22"/>
      <w:rFonts w:ascii="Arial Narrow" w:eastAsia="Arial Narrow" w:hAnsi="Arial Narrow" w:cs="Arial Narrow"/>
      <w:w w:val="100"/>
      <w:spacing w:val="0"/>
      <w:color w:val="000000"/>
      <w:position w:val="0"/>
    </w:rPr>
  </w:style>
  <w:style w:type="character" w:customStyle="1" w:styleId="CharStyle87">
    <w:name w:val="Основной текст (3)"/>
    <w:basedOn w:val="CharStyle36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8">
    <w:name w:val="Основной текст (3) + 10 pt"/>
    <w:basedOn w:val="CharStyle36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89">
    <w:name w:val="Основной текст (3) + 10 pt,Малые прописные"/>
    <w:basedOn w:val="CharStyle36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90">
    <w:name w:val="Основной текст (3) + 9 pt"/>
    <w:basedOn w:val="CharStyle36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91">
    <w:name w:val="Основной текст (5) + Times New Roman,9 pt,Интервал -1 pt"/>
    <w:basedOn w:val="CharStyle28"/>
    <w:rPr>
      <w:lang w:val="ru-RU" w:eastAsia="ru-RU" w:bidi="ru-RU"/>
      <w:sz w:val="18"/>
      <w:szCs w:val="18"/>
      <w:rFonts w:ascii="Times New Roman" w:eastAsia="Times New Roman" w:hAnsi="Times New Roman" w:cs="Times New Roman"/>
      <w:w w:val="100"/>
      <w:spacing w:val="-20"/>
      <w:color w:val="000000"/>
      <w:position w:val="0"/>
    </w:rPr>
  </w:style>
  <w:style w:type="character" w:customStyle="1" w:styleId="CharStyle92">
    <w:name w:val="Основной текст (2)"/>
    <w:basedOn w:val="CharStyle42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93">
    <w:name w:val="Основной текст (2) + Курсив"/>
    <w:basedOn w:val="CharStyle42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94">
    <w:name w:val="Основной текст (2) + Курсив"/>
    <w:basedOn w:val="CharStyle42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95">
    <w:name w:val="Основной текст (2)"/>
    <w:basedOn w:val="CharStyle42"/>
    <w:rPr>
      <w:lang w:val="1024"/>
      <w:w w:val="100"/>
      <w:spacing w:val="0"/>
      <w:color w:val="000000"/>
      <w:position w:val="0"/>
    </w:rPr>
  </w:style>
  <w:style w:type="character" w:customStyle="1" w:styleId="CharStyle96">
    <w:name w:val="Основной текст (2) + 10 pt"/>
    <w:basedOn w:val="CharStyle42"/>
    <w:rPr>
      <w:lang w:val="ru-RU" w:eastAsia="ru-RU" w:bidi="ru-RU"/>
      <w:u w:val="single"/>
      <w:sz w:val="20"/>
      <w:szCs w:val="20"/>
      <w:w w:val="100"/>
      <w:spacing w:val="0"/>
      <w:color w:val="000000"/>
      <w:position w:val="0"/>
    </w:rPr>
  </w:style>
  <w:style w:type="character" w:customStyle="1" w:styleId="CharStyle97">
    <w:name w:val="Основной текст (2) + 10 pt"/>
    <w:basedOn w:val="CharStyle42"/>
    <w:rPr>
      <w:lang w:val="ru-RU" w:eastAsia="ru-RU" w:bidi="ru-RU"/>
      <w:sz w:val="20"/>
      <w:szCs w:val="20"/>
      <w:w w:val="100"/>
      <w:spacing w:val="0"/>
      <w:color w:val="000000"/>
      <w:position w:val="0"/>
    </w:rPr>
  </w:style>
  <w:style w:type="character" w:customStyle="1" w:styleId="CharStyle98">
    <w:name w:val="Основной текст (2)"/>
    <w:basedOn w:val="CharStyle4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99">
    <w:name w:val="Основной текст (2) + 10 pt,Малые прописные"/>
    <w:basedOn w:val="CharStyle42"/>
    <w:rPr>
      <w:lang w:val="ru-RU" w:eastAsia="ru-RU" w:bidi="ru-RU"/>
      <w:u w:val="single"/>
      <w:smallCaps/>
      <w:sz w:val="20"/>
      <w:szCs w:val="20"/>
      <w:w w:val="100"/>
      <w:spacing w:val="0"/>
      <w:color w:val="000000"/>
      <w:position w:val="0"/>
    </w:rPr>
  </w:style>
  <w:style w:type="character" w:customStyle="1" w:styleId="CharStyle100">
    <w:name w:val="Основной текст (2) + 8 pt,Курсив,Интервал 0 pt"/>
    <w:basedOn w:val="CharStyle42"/>
    <w:rPr>
      <w:lang w:val="ru-RU" w:eastAsia="ru-RU" w:bidi="ru-RU"/>
      <w:i/>
      <w:iCs/>
      <w:sz w:val="16"/>
      <w:szCs w:val="16"/>
      <w:w w:val="100"/>
      <w:spacing w:val="-10"/>
      <w:color w:val="000000"/>
      <w:position w:val="0"/>
    </w:rPr>
  </w:style>
  <w:style w:type="character" w:customStyle="1" w:styleId="CharStyle102">
    <w:name w:val="Основной текст (4)_"/>
    <w:basedOn w:val="DefaultParagraphFont"/>
    <w:link w:val="Style101"/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  <w:spacing w:val="-10"/>
    </w:rPr>
  </w:style>
  <w:style w:type="character" w:customStyle="1" w:styleId="CharStyle104">
    <w:name w:val="Подпись к картинке_"/>
    <w:basedOn w:val="DefaultParagraphFont"/>
    <w:link w:val="Style103"/>
    <w:rPr>
      <w:b w:val="0"/>
      <w:bCs w:val="0"/>
      <w:i w:val="0"/>
      <w:iCs w:val="0"/>
      <w:u w:val="none"/>
      <w:strike w:val="0"/>
      <w:smallCaps w:val="0"/>
      <w:sz w:val="14"/>
      <w:szCs w:val="14"/>
      <w:rFonts w:ascii="Sylfaen" w:eastAsia="Sylfaen" w:hAnsi="Sylfaen" w:cs="Sylfaen"/>
    </w:rPr>
  </w:style>
  <w:style w:type="character" w:customStyle="1" w:styleId="CharStyle105">
    <w:name w:val="Основной текст (5) + 12 pt,Не курсив,Масштаб 50%"/>
    <w:basedOn w:val="CharStyle28"/>
    <w:rPr>
      <w:lang w:val="ru-RU" w:eastAsia="ru-RU" w:bidi="ru-RU"/>
      <w:i/>
      <w:iCs/>
      <w:sz w:val="24"/>
      <w:szCs w:val="24"/>
      <w:w w:val="50"/>
      <w:spacing w:val="0"/>
      <w:color w:val="000000"/>
      <w:position w:val="0"/>
    </w:rPr>
  </w:style>
  <w:style w:type="character" w:customStyle="1" w:styleId="CharStyle106">
    <w:name w:val="Основной текст (5) + Не курсив"/>
    <w:basedOn w:val="CharStyle28"/>
    <w:rPr>
      <w:lang w:val="ru-RU" w:eastAsia="ru-RU" w:bidi="ru-RU"/>
      <w:i/>
      <w:iCs/>
      <w:sz w:val="22"/>
      <w:szCs w:val="22"/>
      <w:w w:val="100"/>
      <w:spacing w:val="0"/>
      <w:color w:val="000000"/>
      <w:position w:val="0"/>
    </w:rPr>
  </w:style>
  <w:style w:type="character" w:customStyle="1" w:styleId="CharStyle108">
    <w:name w:val="Подпись к картинке (2)_"/>
    <w:basedOn w:val="DefaultParagraphFont"/>
    <w:link w:val="Style107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character" w:customStyle="1" w:styleId="CharStyle109">
    <w:name w:val="Подпись к картинке (2)"/>
    <w:basedOn w:val="CharStyle108"/>
    <w:rPr>
      <w:lang w:val="ru-RU" w:eastAsia="ru-RU" w:bidi="ru-RU"/>
      <w:w w:val="100"/>
      <w:color w:val="000000"/>
      <w:position w:val="0"/>
    </w:rPr>
  </w:style>
  <w:style w:type="character" w:customStyle="1" w:styleId="CharStyle110">
    <w:name w:val="Основной текст (4) + Интервал 0 pt"/>
    <w:basedOn w:val="CharStyle102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2">
    <w:name w:val="Подпись к картинке (3)_"/>
    <w:basedOn w:val="DefaultParagraphFont"/>
    <w:link w:val="Style111"/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character" w:customStyle="1" w:styleId="CharStyle114">
    <w:name w:val="Подпись к картинке (4)_"/>
    <w:basedOn w:val="DefaultParagraphFont"/>
    <w:link w:val="Style113"/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character" w:customStyle="1" w:styleId="CharStyle115">
    <w:name w:val="Основной текст (5)"/>
    <w:basedOn w:val="CharStyle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17">
    <w:name w:val="Основной текст (7)_"/>
    <w:basedOn w:val="DefaultParagraphFont"/>
    <w:link w:val="Style116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119">
    <w:name w:val="Основной текст (8)_"/>
    <w:basedOn w:val="DefaultParagraphFont"/>
    <w:link w:val="Style118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150"/>
    </w:rPr>
  </w:style>
  <w:style w:type="character" w:customStyle="1" w:styleId="CharStyle120">
    <w:name w:val="Основной текст (8)"/>
    <w:basedOn w:val="CharStyle119"/>
    <w:rPr>
      <w:lang w:val="ru-RU" w:eastAsia="ru-RU" w:bidi="ru-RU"/>
      <w:w w:val="100"/>
      <w:color w:val="000000"/>
      <w:position w:val="0"/>
    </w:rPr>
  </w:style>
  <w:style w:type="character" w:customStyle="1" w:styleId="CharStyle122">
    <w:name w:val="Заголовок №1 (2)_"/>
    <w:basedOn w:val="DefaultParagraphFont"/>
    <w:link w:val="Style121"/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24">
    <w:name w:val="Заголовок №1_"/>
    <w:basedOn w:val="DefaultParagraphFont"/>
    <w:link w:val="Style123"/>
    <w:rPr>
      <w:b w:val="0"/>
      <w:bCs w:val="0"/>
      <w:i/>
      <w:iCs/>
      <w:u w:val="none"/>
      <w:strike w:val="0"/>
      <w:smallCaps w:val="0"/>
      <w:sz w:val="68"/>
      <w:szCs w:val="68"/>
      <w:rFonts w:ascii="Garamond" w:eastAsia="Garamond" w:hAnsi="Garamond" w:cs="Garamond"/>
      <w:spacing w:val="-120"/>
    </w:rPr>
  </w:style>
  <w:style w:type="character" w:customStyle="1" w:styleId="CharStyle125">
    <w:name w:val="Заголовок №1"/>
    <w:basedOn w:val="CharStyle124"/>
    <w:rPr>
      <w:lang w:val="ru-RU" w:eastAsia="ru-RU" w:bidi="ru-RU"/>
      <w:w w:val="100"/>
      <w:color w:val="000000"/>
      <w:position w:val="0"/>
    </w:rPr>
  </w:style>
  <w:style w:type="character" w:customStyle="1" w:styleId="CharStyle127">
    <w:name w:val="Основной текст (9)_"/>
    <w:basedOn w:val="DefaultParagraphFont"/>
    <w:link w:val="Style126"/>
    <w:rPr>
      <w:lang w:val="en-US" w:eastAsia="en-US" w:bidi="en-US"/>
      <w:b w:val="0"/>
      <w:bCs w:val="0"/>
      <w:i/>
      <w:iCs/>
      <w:u w:val="none"/>
      <w:strike w:val="0"/>
      <w:smallCaps w:val="0"/>
      <w:sz w:val="64"/>
      <w:szCs w:val="64"/>
      <w:rFonts w:ascii="Garamond" w:eastAsia="Garamond" w:hAnsi="Garamond" w:cs="Garamond"/>
      <w:spacing w:val="-90"/>
    </w:rPr>
  </w:style>
  <w:style w:type="character" w:customStyle="1" w:styleId="CharStyle128">
    <w:name w:val="Подпись к картинке (5)"/>
    <w:basedOn w:val="CharStyle71"/>
    <w:rPr>
      <w:lang w:val="ru-RU" w:eastAsia="ru-RU" w:bidi="ru-RU"/>
      <w:strike/>
      <w:w w:val="100"/>
      <w:color w:val="000000"/>
      <w:position w:val="0"/>
    </w:rPr>
  </w:style>
  <w:style w:type="character" w:customStyle="1" w:styleId="CharStyle129">
    <w:name w:val="Основной текст (5) + Times New Roman,13 pt,Не курсив,Интервал 1 pt,Масштаб 66%"/>
    <w:basedOn w:val="CharStyle28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66"/>
      <w:spacing w:val="20"/>
      <w:color w:val="000000"/>
      <w:position w:val="0"/>
    </w:rPr>
  </w:style>
  <w:style w:type="character" w:customStyle="1" w:styleId="CharStyle131">
    <w:name w:val="Подпись к картинке (6)_"/>
    <w:basedOn w:val="DefaultParagraphFont"/>
    <w:link w:val="Style130"/>
    <w:rPr>
      <w:b w:val="0"/>
      <w:bCs w:val="0"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  <w:style w:type="character" w:customStyle="1" w:styleId="CharStyle132">
    <w:name w:val="Основной текст (5) + Times New Roman,13 pt,Не курсив,Интервал 1 pt,Масштаб 66%"/>
    <w:basedOn w:val="CharStyle28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66"/>
      <w:spacing w:val="20"/>
      <w:color w:val="000000"/>
      <w:position w:val="0"/>
    </w:rPr>
  </w:style>
  <w:style w:type="character" w:customStyle="1" w:styleId="CharStyle133">
    <w:name w:val="Основной текст (5)"/>
    <w:basedOn w:val="CharStyle28"/>
    <w:rPr>
      <w:lang w:val="ru-RU" w:eastAsia="ru-RU" w:bidi="ru-RU"/>
      <w:w w:val="100"/>
      <w:spacing w:val="0"/>
      <w:color w:val="000000"/>
      <w:position w:val="0"/>
    </w:rPr>
  </w:style>
  <w:style w:type="character" w:customStyle="1" w:styleId="CharStyle135">
    <w:name w:val="Основной текст (10)_"/>
    <w:basedOn w:val="DefaultParagraphFont"/>
    <w:link w:val="Style134"/>
    <w:rPr>
      <w:b w:val="0"/>
      <w:bCs w:val="0"/>
      <w:i/>
      <w:iCs/>
      <w:u w:val="none"/>
      <w:strike w:val="0"/>
      <w:smallCaps w:val="0"/>
      <w:sz w:val="44"/>
      <w:szCs w:val="44"/>
      <w:rFonts w:ascii="Arial Narrow" w:eastAsia="Arial Narrow" w:hAnsi="Arial Narrow" w:cs="Arial Narrow"/>
    </w:rPr>
  </w:style>
  <w:style w:type="character" w:customStyle="1" w:styleId="CharStyle136">
    <w:name w:val="Основной текст (5) + Times New Roman,13 pt,Не курсив,Интервал 1 pt,Масштаб 66%"/>
    <w:basedOn w:val="CharStyle28"/>
    <w:rPr>
      <w:lang w:val="ru-RU" w:eastAsia="ru-RU" w:bidi="ru-RU"/>
      <w:i/>
      <w:iCs/>
      <w:sz w:val="26"/>
      <w:szCs w:val="26"/>
      <w:rFonts w:ascii="Times New Roman" w:eastAsia="Times New Roman" w:hAnsi="Times New Roman" w:cs="Times New Roman"/>
      <w:w w:val="66"/>
      <w:spacing w:val="20"/>
      <w:color w:val="000000"/>
      <w:position w:val="0"/>
    </w:rPr>
  </w:style>
  <w:style w:type="character" w:customStyle="1" w:styleId="CharStyle137">
    <w:name w:val="Основной текст (5)"/>
    <w:basedOn w:val="CharStyle28"/>
    <w:rPr>
      <w:lang w:val="ru-RU" w:eastAsia="ru-RU" w:bidi="ru-RU"/>
      <w:w w:val="100"/>
      <w:spacing w:val="0"/>
      <w:color w:val="000000"/>
      <w:position w:val="0"/>
    </w:rPr>
  </w:style>
  <w:style w:type="paragraph" w:customStyle="1" w:styleId="Style3">
    <w:name w:val="Основной текст (6)"/>
    <w:basedOn w:val="Normal"/>
    <w:link w:val="CharStyle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w w:val="66"/>
      <w:spacing w:val="20"/>
    </w:rPr>
  </w:style>
  <w:style w:type="paragraph" w:customStyle="1" w:styleId="Style7">
    <w:name w:val="Основной текст (11)"/>
    <w:basedOn w:val="Normal"/>
    <w:link w:val="CharStyle8"/>
    <w:pPr>
      <w:widowControl w:val="0"/>
      <w:shd w:val="clear" w:color="auto" w:fill="FFFFFF"/>
      <w:jc w:val="center"/>
      <w:spacing w:before="2340"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Колонтитул"/>
    <w:basedOn w:val="Normal"/>
    <w:link w:val="CharStyle10"/>
    <w:pPr>
      <w:widowControl w:val="0"/>
      <w:shd w:val="clear" w:color="auto" w:fill="FFFFFF"/>
      <w:spacing w:line="47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11">
    <w:name w:val="Подпись к картинке (8)"/>
    <w:basedOn w:val="Normal"/>
    <w:link w:val="CharStyle12"/>
    <w:pPr>
      <w:widowControl w:val="0"/>
      <w:shd w:val="clear" w:color="auto" w:fill="FFFFFF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  <w:w w:val="66"/>
    </w:rPr>
  </w:style>
  <w:style w:type="paragraph" w:customStyle="1" w:styleId="Style13">
    <w:name w:val="Основной текст (13)"/>
    <w:basedOn w:val="Normal"/>
    <w:link w:val="CharStyle14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7">
    <w:name w:val="Другое"/>
    <w:basedOn w:val="Normal"/>
    <w:link w:val="CharStyle18"/>
    <w:pPr>
      <w:widowControl w:val="0"/>
      <w:shd w:val="clear" w:color="auto" w:fill="FFFFFF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9">
    <w:name w:val="Заголовок №3"/>
    <w:basedOn w:val="Normal"/>
    <w:link w:val="CharStyle20"/>
    <w:pPr>
      <w:widowControl w:val="0"/>
      <w:shd w:val="clear" w:color="auto" w:fill="FFFFFF"/>
      <w:jc w:val="center"/>
      <w:outlineLvl w:val="2"/>
      <w:spacing w:before="1200" w:line="552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21">
    <w:name w:val="Основной текст (12)"/>
    <w:basedOn w:val="Normal"/>
    <w:link w:val="CharStyle22"/>
    <w:pPr>
      <w:widowControl w:val="0"/>
      <w:shd w:val="clear" w:color="auto" w:fill="FFFFFF"/>
      <w:spacing w:before="420" w:after="660" w:line="0" w:lineRule="exact"/>
    </w:pPr>
    <w:rPr>
      <w:b/>
      <w:bCs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25">
    <w:name w:val="Основной текст (14)"/>
    <w:basedOn w:val="Normal"/>
    <w:link w:val="CharStyle26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38"/>
      <w:szCs w:val="38"/>
      <w:rFonts w:ascii="Times New Roman" w:eastAsia="Times New Roman" w:hAnsi="Times New Roman" w:cs="Times New Roman"/>
    </w:rPr>
  </w:style>
  <w:style w:type="paragraph" w:customStyle="1" w:styleId="Style27">
    <w:name w:val="Основной текст (5)"/>
    <w:basedOn w:val="Normal"/>
    <w:link w:val="CharStyle28"/>
    <w:pPr>
      <w:widowControl w:val="0"/>
      <w:shd w:val="clear" w:color="auto" w:fill="FFFFFF"/>
      <w:jc w:val="both"/>
      <w:spacing w:line="307" w:lineRule="exact"/>
    </w:pPr>
    <w:rPr>
      <w:b w:val="0"/>
      <w:bCs w:val="0"/>
      <w:i/>
      <w:iCs/>
      <w:u w:val="none"/>
      <w:strike w:val="0"/>
      <w:smallCaps w:val="0"/>
      <w:sz w:val="22"/>
      <w:szCs w:val="22"/>
      <w:rFonts w:ascii="Arial Narrow" w:eastAsia="Arial Narrow" w:hAnsi="Arial Narrow" w:cs="Arial Narrow"/>
      <w:spacing w:val="0"/>
    </w:rPr>
  </w:style>
  <w:style w:type="paragraph" w:customStyle="1" w:styleId="Style35">
    <w:name w:val="Основной текст (3)"/>
    <w:basedOn w:val="Normal"/>
    <w:link w:val="CharStyle3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38">
    <w:name w:val="Подпись к таблице"/>
    <w:basedOn w:val="Normal"/>
    <w:link w:val="CharStyle39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1">
    <w:name w:val="Основной текст (2)"/>
    <w:basedOn w:val="Normal"/>
    <w:link w:val="CharStyle42"/>
    <w:pPr>
      <w:widowControl w:val="0"/>
      <w:shd w:val="clear" w:color="auto" w:fill="FFFFFF"/>
      <w:spacing w:line="206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3">
    <w:name w:val="Основной текст (15)"/>
    <w:basedOn w:val="Normal"/>
    <w:link w:val="CharStyle4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45">
    <w:name w:val="Подпись к картинке (9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47">
    <w:name w:val="Подпись к картинке (10)"/>
    <w:basedOn w:val="Normal"/>
    <w:link w:val="CharStyle48"/>
    <w:pPr>
      <w:widowControl w:val="0"/>
      <w:shd w:val="clear" w:color="auto" w:fill="FFFFFF"/>
      <w:spacing w:line="82" w:lineRule="exact"/>
    </w:pPr>
    <w:rPr>
      <w:b w:val="0"/>
      <w:bCs w:val="0"/>
      <w:i w:val="0"/>
      <w:iCs w:val="0"/>
      <w:u w:val="none"/>
      <w:strike w:val="0"/>
      <w:smallCaps w:val="0"/>
      <w:sz w:val="9"/>
      <w:szCs w:val="9"/>
      <w:rFonts w:ascii="Times New Roman" w:eastAsia="Times New Roman" w:hAnsi="Times New Roman" w:cs="Times New Roman"/>
      <w:spacing w:val="0"/>
    </w:rPr>
  </w:style>
  <w:style w:type="paragraph" w:customStyle="1" w:styleId="Style49">
    <w:name w:val="Подпись к картинке (7)"/>
    <w:basedOn w:val="Normal"/>
    <w:link w:val="CharStyle50"/>
    <w:pPr>
      <w:widowControl w:val="0"/>
      <w:shd w:val="clear" w:color="auto" w:fill="FFFFFF"/>
      <w:spacing w:before="120"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8">
    <w:name w:val="Подпись к картинке (11)"/>
    <w:basedOn w:val="Normal"/>
    <w:link w:val="CharStyle59"/>
    <w:pPr>
      <w:widowControl w:val="0"/>
      <w:shd w:val="clear" w:color="auto" w:fill="FFFFFF"/>
      <w:spacing w:line="0" w:lineRule="exact"/>
    </w:pPr>
    <w:rPr>
      <w:lang w:val="en-US" w:eastAsia="en-US" w:bidi="en-US"/>
      <w:b w:val="0"/>
      <w:bCs w:val="0"/>
      <w:i w:val="0"/>
      <w:iCs w:val="0"/>
      <w:u w:val="none"/>
      <w:strike w:val="0"/>
      <w:smallCaps w:val="0"/>
      <w:sz w:val="13"/>
      <w:szCs w:val="13"/>
      <w:rFonts w:ascii="Times New Roman" w:eastAsia="Times New Roman" w:hAnsi="Times New Roman" w:cs="Times New Roman"/>
      <w:spacing w:val="0"/>
    </w:rPr>
  </w:style>
  <w:style w:type="paragraph" w:customStyle="1" w:styleId="Style64">
    <w:name w:val="Основной текст (16)"/>
    <w:basedOn w:val="Normal"/>
    <w:link w:val="CharStyle6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66">
    <w:name w:val="Подпись к картинке (12)"/>
    <w:basedOn w:val="Normal"/>
    <w:link w:val="CharStyle6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Arial Narrow" w:eastAsia="Arial Narrow" w:hAnsi="Arial Narrow" w:cs="Arial Narrow"/>
      <w:spacing w:val="0"/>
    </w:rPr>
  </w:style>
  <w:style w:type="paragraph" w:customStyle="1" w:styleId="Style70">
    <w:name w:val="Подпись к картинке (5)"/>
    <w:basedOn w:val="Normal"/>
    <w:link w:val="CharStyle71"/>
    <w:pPr>
      <w:widowControl w:val="0"/>
      <w:shd w:val="clear" w:color="auto" w:fill="FFFFFF"/>
      <w:jc w:val="both"/>
      <w:spacing w:line="202" w:lineRule="exact"/>
    </w:pPr>
    <w:rPr>
      <w:b w:val="0"/>
      <w:bCs w:val="0"/>
      <w:i w:val="0"/>
      <w:iCs w:val="0"/>
      <w:u w:val="none"/>
      <w:strike w:val="0"/>
      <w:smallCaps w:val="0"/>
      <w:sz w:val="11"/>
      <w:szCs w:val="11"/>
      <w:rFonts w:ascii="Arial Narrow" w:eastAsia="Arial Narrow" w:hAnsi="Arial Narrow" w:cs="Arial Narrow"/>
      <w:spacing w:val="0"/>
    </w:rPr>
  </w:style>
  <w:style w:type="paragraph" w:customStyle="1" w:styleId="Style77">
    <w:name w:val="Основной текст (23)"/>
    <w:basedOn w:val="Normal"/>
    <w:link w:val="CharStyle7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30"/>
      <w:szCs w:val="30"/>
      <w:rFonts w:ascii="Verdana" w:eastAsia="Verdana" w:hAnsi="Verdana" w:cs="Verdana"/>
    </w:rPr>
  </w:style>
  <w:style w:type="paragraph" w:customStyle="1" w:styleId="Style83">
    <w:name w:val="Основной текст (22)"/>
    <w:basedOn w:val="Normal"/>
    <w:link w:val="CharStyle84"/>
    <w:pPr>
      <w:widowControl w:val="0"/>
      <w:shd w:val="clear" w:color="auto" w:fill="FFFFFF"/>
      <w:jc w:val="right"/>
      <w:spacing w:after="900" w:line="17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  <w:spacing w:val="0"/>
    </w:rPr>
  </w:style>
  <w:style w:type="paragraph" w:customStyle="1" w:styleId="Style101">
    <w:name w:val="Основной текст (4)"/>
    <w:basedOn w:val="Normal"/>
    <w:link w:val="CharStyle102"/>
    <w:pPr>
      <w:widowControl w:val="0"/>
      <w:shd w:val="clear" w:color="auto" w:fill="FFFFFF"/>
      <w:spacing w:line="36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  <w:spacing w:val="-10"/>
    </w:rPr>
  </w:style>
  <w:style w:type="paragraph" w:customStyle="1" w:styleId="Style103">
    <w:name w:val="Подпись к картинке"/>
    <w:basedOn w:val="Normal"/>
    <w:link w:val="CharStyle104"/>
    <w:pPr>
      <w:widowControl w:val="0"/>
      <w:shd w:val="clear" w:color="auto" w:fill="FFFFFF"/>
      <w:jc w:val="right"/>
      <w:spacing w:line="13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Sylfaen" w:eastAsia="Sylfaen" w:hAnsi="Sylfaen" w:cs="Sylfaen"/>
    </w:rPr>
  </w:style>
  <w:style w:type="paragraph" w:customStyle="1" w:styleId="Style107">
    <w:name w:val="Подпись к картинке (2)"/>
    <w:basedOn w:val="Normal"/>
    <w:link w:val="CharStyle10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  <w:spacing w:val="-10"/>
    </w:rPr>
  </w:style>
  <w:style w:type="paragraph" w:customStyle="1" w:styleId="Style111">
    <w:name w:val="Подпись к картинке (3)"/>
    <w:basedOn w:val="Normal"/>
    <w:link w:val="CharStyle112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30"/>
      <w:szCs w:val="30"/>
      <w:rFonts w:ascii="Arial Narrow" w:eastAsia="Arial Narrow" w:hAnsi="Arial Narrow" w:cs="Arial Narrow"/>
    </w:rPr>
  </w:style>
  <w:style w:type="paragraph" w:customStyle="1" w:styleId="Style113">
    <w:name w:val="Подпись к картинке (4)"/>
    <w:basedOn w:val="Normal"/>
    <w:link w:val="CharStyle114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0"/>
    </w:rPr>
  </w:style>
  <w:style w:type="paragraph" w:customStyle="1" w:styleId="Style116">
    <w:name w:val="Основной текст (7)"/>
    <w:basedOn w:val="Normal"/>
    <w:link w:val="CharStyle1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118">
    <w:name w:val="Основной текст (8)"/>
    <w:basedOn w:val="Normal"/>
    <w:link w:val="CharStyle119"/>
    <w:pPr>
      <w:widowControl w:val="0"/>
      <w:shd w:val="clear" w:color="auto" w:fill="FFFFFF"/>
      <w:spacing w:after="180" w:line="0" w:lineRule="exact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  <w:spacing w:val="150"/>
    </w:rPr>
  </w:style>
  <w:style w:type="paragraph" w:customStyle="1" w:styleId="Style121">
    <w:name w:val="Заголовок №1 (2)"/>
    <w:basedOn w:val="Normal"/>
    <w:link w:val="CharStyle122"/>
    <w:pPr>
      <w:widowControl w:val="0"/>
      <w:shd w:val="clear" w:color="auto" w:fill="FFFFFF"/>
      <w:jc w:val="both"/>
      <w:outlineLvl w:val="0"/>
      <w:spacing w:after="120" w:line="0" w:lineRule="exact"/>
    </w:pPr>
    <w:rPr>
      <w:lang w:val="1024"/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23">
    <w:name w:val="Заголовок №1"/>
    <w:basedOn w:val="Normal"/>
    <w:link w:val="CharStyle124"/>
    <w:pPr>
      <w:widowControl w:val="0"/>
      <w:shd w:val="clear" w:color="auto" w:fill="FFFFFF"/>
      <w:outlineLvl w:val="0"/>
      <w:spacing w:before="120" w:after="120" w:line="0" w:lineRule="exact"/>
    </w:pPr>
    <w:rPr>
      <w:b w:val="0"/>
      <w:bCs w:val="0"/>
      <w:i/>
      <w:iCs/>
      <w:u w:val="none"/>
      <w:strike w:val="0"/>
      <w:smallCaps w:val="0"/>
      <w:sz w:val="68"/>
      <w:szCs w:val="68"/>
      <w:rFonts w:ascii="Garamond" w:eastAsia="Garamond" w:hAnsi="Garamond" w:cs="Garamond"/>
      <w:spacing w:val="-120"/>
    </w:rPr>
  </w:style>
  <w:style w:type="paragraph" w:customStyle="1" w:styleId="Style126">
    <w:name w:val="Основной текст (9)"/>
    <w:basedOn w:val="Normal"/>
    <w:link w:val="CharStyle127"/>
    <w:pPr>
      <w:widowControl w:val="0"/>
      <w:shd w:val="clear" w:color="auto" w:fill="FFFFFF"/>
      <w:spacing w:before="120" w:line="0" w:lineRule="exact"/>
    </w:pPr>
    <w:rPr>
      <w:lang w:val="en-US" w:eastAsia="en-US" w:bidi="en-US"/>
      <w:b w:val="0"/>
      <w:bCs w:val="0"/>
      <w:i/>
      <w:iCs/>
      <w:u w:val="none"/>
      <w:strike w:val="0"/>
      <w:smallCaps w:val="0"/>
      <w:sz w:val="64"/>
      <w:szCs w:val="64"/>
      <w:rFonts w:ascii="Garamond" w:eastAsia="Garamond" w:hAnsi="Garamond" w:cs="Garamond"/>
      <w:spacing w:val="-90"/>
    </w:rPr>
  </w:style>
  <w:style w:type="paragraph" w:customStyle="1" w:styleId="Style130">
    <w:name w:val="Подпись к картинке (6)"/>
    <w:basedOn w:val="Normal"/>
    <w:link w:val="CharStyle131"/>
    <w:pPr>
      <w:widowControl w:val="0"/>
      <w:shd w:val="clear" w:color="auto" w:fill="FFFFFF"/>
      <w:spacing w:after="120" w:line="0" w:lineRule="exact"/>
    </w:pPr>
    <w:rPr>
      <w:b w:val="0"/>
      <w:bCs w:val="0"/>
      <w:i w:val="0"/>
      <w:iCs w:val="0"/>
      <w:u w:val="none"/>
      <w:strike w:val="0"/>
      <w:smallCaps w:val="0"/>
      <w:sz w:val="42"/>
      <w:szCs w:val="42"/>
      <w:rFonts w:ascii="Times New Roman" w:eastAsia="Times New Roman" w:hAnsi="Times New Roman" w:cs="Times New Roman"/>
    </w:rPr>
  </w:style>
  <w:style w:type="paragraph" w:customStyle="1" w:styleId="Style134">
    <w:name w:val="Основной текст (10)"/>
    <w:basedOn w:val="Normal"/>
    <w:link w:val="CharStyle135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44"/>
      <w:szCs w:val="44"/>
      <w:rFonts w:ascii="Arial Narrow" w:eastAsia="Arial Narrow" w:hAnsi="Arial Narrow" w:cs="Arial Narrow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jpeg"/><Relationship Id="rId20" Type="http://schemas.openxmlformats.org/officeDocument/2006/relationships/image" Target="media/image8.jpeg" TargetMode="External"/><Relationship Id="rId21" Type="http://schemas.openxmlformats.org/officeDocument/2006/relationships/image" Target="media/image9.jpeg"/><Relationship Id="rId22" Type="http://schemas.openxmlformats.org/officeDocument/2006/relationships/image" Target="media/image9.jpe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Relationship Id="rId27" Type="http://schemas.openxmlformats.org/officeDocument/2006/relationships/image" Target="media/image12.jpeg"/><Relationship Id="rId28" Type="http://schemas.openxmlformats.org/officeDocument/2006/relationships/image" Target="media/image12.jpeg" TargetMode="External"/><Relationship Id="rId29" Type="http://schemas.openxmlformats.org/officeDocument/2006/relationships/image" Target="media/image13.jpeg"/><Relationship Id="rId30" Type="http://schemas.openxmlformats.org/officeDocument/2006/relationships/image" Target="media/image13.jpeg" TargetMode="External"/><Relationship Id="rId31" Type="http://schemas.openxmlformats.org/officeDocument/2006/relationships/image" Target="media/image14.jpeg"/><Relationship Id="rId32" Type="http://schemas.openxmlformats.org/officeDocument/2006/relationships/image" Target="media/image14.jpeg" TargetMode="External"/><Relationship Id="rId33" Type="http://schemas.openxmlformats.org/officeDocument/2006/relationships/image" Target="media/image15.png"/><Relationship Id="rId34" Type="http://schemas.openxmlformats.org/officeDocument/2006/relationships/image" Target="media/image15.png" TargetMode="External"/><Relationship Id="rId35" Type="http://schemas.openxmlformats.org/officeDocument/2006/relationships/image" Target="media/image16.jpeg"/><Relationship Id="rId36" Type="http://schemas.openxmlformats.org/officeDocument/2006/relationships/image" Target="media/image16.jpeg" TargetMode="External"/><Relationship Id="rId37" Type="http://schemas.openxmlformats.org/officeDocument/2006/relationships/image" Target="media/image17.jpeg"/><Relationship Id="rId38" Type="http://schemas.openxmlformats.org/officeDocument/2006/relationships/image" Target="media/image17.jpeg" TargetMode="External"/><Relationship Id="rId39" Type="http://schemas.openxmlformats.org/officeDocument/2006/relationships/image" Target="media/image18.png"/><Relationship Id="rId40" Type="http://schemas.openxmlformats.org/officeDocument/2006/relationships/image" Target="media/image18.png" TargetMode="External"/></Relationships>
</file>