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1E7" w:rsidRDefault="00102BBD" w:rsidP="00D0373D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ПРОЕКТ</w:t>
      </w:r>
    </w:p>
    <w:tbl>
      <w:tblPr>
        <w:tblW w:w="9900" w:type="dxa"/>
        <w:jc w:val="center"/>
        <w:tblLook w:val="0000"/>
      </w:tblPr>
      <w:tblGrid>
        <w:gridCol w:w="5730"/>
        <w:gridCol w:w="4170"/>
      </w:tblGrid>
      <w:tr w:rsidR="00D0373D" w:rsidRPr="005D365A" w:rsidTr="002D0B4C">
        <w:trPr>
          <w:gridAfter w:val="1"/>
          <w:wAfter w:w="4170" w:type="dxa"/>
          <w:trHeight w:val="900"/>
          <w:jc w:val="center"/>
        </w:trPr>
        <w:tc>
          <w:tcPr>
            <w:tcW w:w="5730" w:type="dxa"/>
            <w:vAlign w:val="bottom"/>
          </w:tcPr>
          <w:p w:rsidR="00D0373D" w:rsidRPr="005D365A" w:rsidRDefault="00D0373D" w:rsidP="002D0B4C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2802255</wp:posOffset>
                  </wp:positionH>
                  <wp:positionV relativeFrom="paragraph">
                    <wp:posOffset>-20320</wp:posOffset>
                  </wp:positionV>
                  <wp:extent cx="609600" cy="714375"/>
                  <wp:effectExtent l="19050" t="0" r="0" b="0"/>
                  <wp:wrapNone/>
                  <wp:docPr id="2" name="Рисунок 2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373D" w:rsidRPr="00F458DD" w:rsidTr="002D0B4C">
        <w:trPr>
          <w:trHeight w:val="673"/>
          <w:jc w:val="center"/>
        </w:trPr>
        <w:tc>
          <w:tcPr>
            <w:tcW w:w="9900" w:type="dxa"/>
            <w:gridSpan w:val="2"/>
            <w:vAlign w:val="bottom"/>
          </w:tcPr>
          <w:p w:rsidR="00D0373D" w:rsidRPr="00F458DD" w:rsidRDefault="00D0373D" w:rsidP="002D0B4C">
            <w:pPr>
              <w:pStyle w:val="3"/>
              <w:spacing w:line="240" w:lineRule="auto"/>
              <w:rPr>
                <w:sz w:val="28"/>
                <w:szCs w:val="28"/>
              </w:rPr>
            </w:pPr>
            <w:r w:rsidRPr="00F458DD">
              <w:rPr>
                <w:sz w:val="28"/>
                <w:szCs w:val="28"/>
              </w:rPr>
              <w:t xml:space="preserve">АДМИНИСТРАЦИЯ НОВОКУБАНСКОГО </w:t>
            </w:r>
            <w:proofErr w:type="gramStart"/>
            <w:r w:rsidRPr="00F458DD">
              <w:rPr>
                <w:sz w:val="28"/>
                <w:szCs w:val="28"/>
              </w:rPr>
              <w:t>ГОРОДСКОГО</w:t>
            </w:r>
            <w:proofErr w:type="gramEnd"/>
            <w:r w:rsidRPr="00F458DD">
              <w:rPr>
                <w:sz w:val="28"/>
                <w:szCs w:val="28"/>
              </w:rPr>
              <w:t xml:space="preserve">    </w:t>
            </w:r>
          </w:p>
        </w:tc>
      </w:tr>
      <w:tr w:rsidR="00D0373D" w:rsidRPr="00F458DD" w:rsidTr="002D0B4C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D0373D" w:rsidRPr="00F458DD" w:rsidRDefault="00D0373D" w:rsidP="002D0B4C">
            <w:pPr>
              <w:pStyle w:val="2"/>
              <w:rPr>
                <w:spacing w:val="0"/>
                <w:sz w:val="28"/>
                <w:szCs w:val="28"/>
              </w:rPr>
            </w:pPr>
            <w:r w:rsidRPr="00F458DD">
              <w:rPr>
                <w:spacing w:val="0"/>
                <w:sz w:val="28"/>
                <w:szCs w:val="28"/>
              </w:rPr>
              <w:t xml:space="preserve">ПОСЕЛЕНИЯ НОВОКУБАНСКОГО РАЙОНА   </w:t>
            </w:r>
          </w:p>
        </w:tc>
      </w:tr>
      <w:tr w:rsidR="00D0373D" w:rsidRPr="00F458DD" w:rsidTr="002D0B4C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D0373D" w:rsidRPr="00F458DD" w:rsidRDefault="00D0373D" w:rsidP="002D0B4C">
            <w:pPr>
              <w:pStyle w:val="2"/>
              <w:rPr>
                <w:spacing w:val="0"/>
                <w:sz w:val="24"/>
              </w:rPr>
            </w:pPr>
            <w:r w:rsidRPr="00F458DD">
              <w:rPr>
                <w:spacing w:val="0"/>
                <w:sz w:val="32"/>
              </w:rPr>
              <w:t>ПОСТАНОВЛЕНИЕ</w:t>
            </w:r>
          </w:p>
        </w:tc>
      </w:tr>
      <w:tr w:rsidR="00D0373D" w:rsidTr="002D0B4C">
        <w:trPr>
          <w:gridAfter w:val="1"/>
          <w:wAfter w:w="4170" w:type="dxa"/>
          <w:trHeight w:val="502"/>
          <w:jc w:val="center"/>
        </w:trPr>
        <w:tc>
          <w:tcPr>
            <w:tcW w:w="5730" w:type="dxa"/>
            <w:vAlign w:val="bottom"/>
          </w:tcPr>
          <w:p w:rsidR="00D0373D" w:rsidRDefault="00D0373D" w:rsidP="002D0B4C">
            <w:pPr>
              <w:jc w:val="both"/>
              <w:rPr>
                <w:b/>
                <w:sz w:val="32"/>
              </w:rPr>
            </w:pPr>
            <w:r>
              <w:rPr>
                <w:sz w:val="24"/>
              </w:rPr>
              <w:t xml:space="preserve">   от _____________</w:t>
            </w:r>
          </w:p>
        </w:tc>
      </w:tr>
      <w:tr w:rsidR="00D0373D" w:rsidTr="002D0B4C">
        <w:trPr>
          <w:trHeight w:val="345"/>
          <w:jc w:val="center"/>
        </w:trPr>
        <w:tc>
          <w:tcPr>
            <w:tcW w:w="9900" w:type="dxa"/>
            <w:gridSpan w:val="2"/>
            <w:vAlign w:val="bottom"/>
          </w:tcPr>
          <w:p w:rsidR="00D0373D" w:rsidRDefault="00D0373D" w:rsidP="002D0B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Новокубанск</w:t>
            </w:r>
          </w:p>
        </w:tc>
      </w:tr>
    </w:tbl>
    <w:p w:rsidR="007531E7" w:rsidRDefault="007531E7" w:rsidP="00DD4E54">
      <w:pPr>
        <w:jc w:val="center"/>
        <w:rPr>
          <w:b/>
          <w:bCs/>
          <w:sz w:val="28"/>
        </w:rPr>
      </w:pPr>
    </w:p>
    <w:p w:rsidR="00DD4E54" w:rsidRDefault="00EE6CD4" w:rsidP="00DD4E5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 ут</w:t>
      </w:r>
      <w:r w:rsidR="00DB34AF">
        <w:rPr>
          <w:b/>
          <w:bCs/>
          <w:sz w:val="28"/>
        </w:rPr>
        <w:t>верждении схемы расположения земельного участка на кадастровом плане соответствующей территории, расположенного</w:t>
      </w:r>
      <w:r>
        <w:rPr>
          <w:b/>
          <w:bCs/>
          <w:sz w:val="28"/>
        </w:rPr>
        <w:t xml:space="preserve"> по адресу:</w:t>
      </w:r>
      <w:r w:rsidR="002E5017">
        <w:rPr>
          <w:b/>
          <w:bCs/>
          <w:sz w:val="28"/>
        </w:rPr>
        <w:t xml:space="preserve"> Российская Федерация, </w:t>
      </w:r>
      <w:r w:rsidR="003A3ABA">
        <w:rPr>
          <w:b/>
          <w:bCs/>
          <w:sz w:val="28"/>
        </w:rPr>
        <w:t>Краснодарский край</w:t>
      </w:r>
      <w:r w:rsidR="00DB34AF">
        <w:rPr>
          <w:b/>
          <w:bCs/>
          <w:sz w:val="28"/>
        </w:rPr>
        <w:t xml:space="preserve">, </w:t>
      </w:r>
      <w:r>
        <w:rPr>
          <w:b/>
          <w:bCs/>
          <w:sz w:val="28"/>
        </w:rPr>
        <w:t>Новокубанский район, Новокубанское городское поселение, город Новокубанск,</w:t>
      </w:r>
      <w:r w:rsidR="00CF01C7">
        <w:rPr>
          <w:b/>
          <w:bCs/>
          <w:sz w:val="28"/>
        </w:rPr>
        <w:t xml:space="preserve"> </w:t>
      </w:r>
      <w:r w:rsidR="002B0743">
        <w:rPr>
          <w:b/>
          <w:bCs/>
          <w:sz w:val="28"/>
        </w:rPr>
        <w:t xml:space="preserve">                                </w:t>
      </w:r>
    </w:p>
    <w:p w:rsidR="00DA3D89" w:rsidRPr="000E5F90" w:rsidRDefault="006354B6" w:rsidP="00DD4E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0D74FE">
        <w:rPr>
          <w:b/>
          <w:sz w:val="28"/>
          <w:szCs w:val="28"/>
        </w:rPr>
        <w:t>Чапаева, 54</w:t>
      </w:r>
    </w:p>
    <w:p w:rsidR="00DD4E54" w:rsidRDefault="00DD4E54" w:rsidP="00DD4E54">
      <w:pPr>
        <w:widowControl w:val="0"/>
        <w:jc w:val="center"/>
        <w:rPr>
          <w:sz w:val="28"/>
          <w:szCs w:val="28"/>
        </w:rPr>
      </w:pPr>
    </w:p>
    <w:p w:rsidR="00DD4E54" w:rsidRPr="005A4B1D" w:rsidRDefault="00BC7B51" w:rsidP="00DD4E54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                         № 131-ФЗ «Об общих принципах организации местного самоуправления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Российской Федерации»,</w:t>
      </w:r>
      <w:r w:rsidRPr="00745F5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25 октября 2001 года                     № 137-ФЗ «</w:t>
      </w:r>
      <w:r w:rsidRPr="00D5547E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», законом Краснодарского края от 05 ноября 2002 года № 532-КЗ «</w:t>
      </w:r>
      <w:r w:rsidRPr="00D5547E">
        <w:rPr>
          <w:sz w:val="28"/>
          <w:szCs w:val="28"/>
        </w:rPr>
        <w:t>Об основах регулирования земельных отношений в Краснодарском крае</w:t>
      </w:r>
      <w:r>
        <w:rPr>
          <w:sz w:val="28"/>
          <w:szCs w:val="28"/>
        </w:rPr>
        <w:t xml:space="preserve">», пунктом 2.1 статьи 11.10 </w:t>
      </w:r>
      <w:r w:rsidRPr="005A4B1D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Pr="005A4B1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5A4B1D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</w:t>
      </w:r>
      <w:proofErr w:type="gramEnd"/>
      <w:r>
        <w:rPr>
          <w:sz w:val="28"/>
          <w:szCs w:val="28"/>
        </w:rPr>
        <w:t xml:space="preserve"> Новокубанского района от 01 августа 2014 года № 585 (</w:t>
      </w:r>
      <w:r w:rsidRPr="00AB7901">
        <w:rPr>
          <w:sz w:val="28"/>
          <w:szCs w:val="28"/>
        </w:rPr>
        <w:t>с изменениями о</w:t>
      </w:r>
      <w:r>
        <w:rPr>
          <w:sz w:val="28"/>
          <w:szCs w:val="28"/>
        </w:rPr>
        <w:t>т 29 июля 2022 года                № 397), руководствуясь Уставом Новокубанского городского поселения Новокубанского района</w:t>
      </w:r>
      <w:r w:rsidR="00DD4E54">
        <w:rPr>
          <w:sz w:val="28"/>
          <w:szCs w:val="28"/>
        </w:rPr>
        <w:t xml:space="preserve">, на основании проведенных кадастровым инженером </w:t>
      </w:r>
      <w:r w:rsidR="00244A49">
        <w:rPr>
          <w:sz w:val="28"/>
          <w:szCs w:val="28"/>
        </w:rPr>
        <w:t>А</w:t>
      </w:r>
      <w:r w:rsidR="00FF58B5">
        <w:rPr>
          <w:sz w:val="28"/>
          <w:szCs w:val="28"/>
        </w:rPr>
        <w:t>.</w:t>
      </w:r>
      <w:r w:rsidR="00244A49">
        <w:rPr>
          <w:sz w:val="28"/>
          <w:szCs w:val="28"/>
        </w:rPr>
        <w:t>В</w:t>
      </w:r>
      <w:r w:rsidR="00FF58B5">
        <w:rPr>
          <w:sz w:val="28"/>
          <w:szCs w:val="28"/>
        </w:rPr>
        <w:t xml:space="preserve">. </w:t>
      </w:r>
      <w:r w:rsidR="00244A49">
        <w:rPr>
          <w:sz w:val="28"/>
          <w:szCs w:val="28"/>
        </w:rPr>
        <w:t>Ивахненко</w:t>
      </w:r>
      <w:r w:rsidR="006A0963">
        <w:rPr>
          <w:sz w:val="28"/>
          <w:szCs w:val="28"/>
        </w:rPr>
        <w:t xml:space="preserve"> </w:t>
      </w:r>
      <w:r w:rsidR="00DD4E54" w:rsidRPr="005A4B1D">
        <w:rPr>
          <w:sz w:val="28"/>
          <w:szCs w:val="28"/>
        </w:rPr>
        <w:t>кадастровых работ</w:t>
      </w:r>
      <w:r w:rsidR="006A0963">
        <w:rPr>
          <w:sz w:val="28"/>
          <w:szCs w:val="28"/>
        </w:rPr>
        <w:t xml:space="preserve"> </w:t>
      </w:r>
      <w:r w:rsidR="00DD4E54" w:rsidRPr="005A4B1D">
        <w:rPr>
          <w:sz w:val="28"/>
          <w:szCs w:val="28"/>
        </w:rPr>
        <w:t>земельного</w:t>
      </w:r>
      <w:r w:rsidR="00870E34">
        <w:rPr>
          <w:sz w:val="28"/>
          <w:szCs w:val="28"/>
        </w:rPr>
        <w:t xml:space="preserve"> участка</w:t>
      </w:r>
      <w:r w:rsidR="00DA3D89">
        <w:rPr>
          <w:sz w:val="28"/>
          <w:szCs w:val="28"/>
        </w:rPr>
        <w:t xml:space="preserve"> и</w:t>
      </w:r>
      <w:r w:rsidR="006354B6">
        <w:rPr>
          <w:sz w:val="28"/>
          <w:szCs w:val="28"/>
        </w:rPr>
        <w:t xml:space="preserve"> </w:t>
      </w:r>
      <w:r w:rsidR="00DA3D89">
        <w:rPr>
          <w:sz w:val="28"/>
          <w:szCs w:val="28"/>
        </w:rPr>
        <w:t>заявлени</w:t>
      </w:r>
      <w:r w:rsidR="00DF21C8">
        <w:rPr>
          <w:sz w:val="28"/>
          <w:szCs w:val="28"/>
        </w:rPr>
        <w:t>я</w:t>
      </w:r>
      <w:r w:rsidR="00DA3D89">
        <w:rPr>
          <w:sz w:val="28"/>
          <w:szCs w:val="28"/>
        </w:rPr>
        <w:t xml:space="preserve"> </w:t>
      </w:r>
      <w:r w:rsidR="000D74FE">
        <w:rPr>
          <w:sz w:val="28"/>
          <w:szCs w:val="28"/>
        </w:rPr>
        <w:t>Зинченко Натальи Ивановны</w:t>
      </w:r>
      <w:r w:rsidR="0033788B">
        <w:rPr>
          <w:sz w:val="28"/>
          <w:szCs w:val="28"/>
        </w:rPr>
        <w:t xml:space="preserve">, </w:t>
      </w:r>
      <w:proofErr w:type="spellStart"/>
      <w:proofErr w:type="gramStart"/>
      <w:r w:rsidR="00DD4E54" w:rsidRPr="005A4B1D">
        <w:rPr>
          <w:sz w:val="28"/>
          <w:szCs w:val="28"/>
        </w:rPr>
        <w:t>п</w:t>
      </w:r>
      <w:proofErr w:type="spellEnd"/>
      <w:proofErr w:type="gramEnd"/>
      <w:r w:rsidR="00DD4E54" w:rsidRPr="005A4B1D">
        <w:rPr>
          <w:sz w:val="28"/>
          <w:szCs w:val="28"/>
        </w:rPr>
        <w:t xml:space="preserve"> о с т а </w:t>
      </w:r>
      <w:proofErr w:type="spellStart"/>
      <w:r w:rsidR="00DD4E54" w:rsidRPr="005A4B1D">
        <w:rPr>
          <w:sz w:val="28"/>
          <w:szCs w:val="28"/>
        </w:rPr>
        <w:t>н</w:t>
      </w:r>
      <w:proofErr w:type="spellEnd"/>
      <w:r w:rsidR="00DD4E54" w:rsidRPr="005A4B1D">
        <w:rPr>
          <w:sz w:val="28"/>
          <w:szCs w:val="28"/>
        </w:rPr>
        <w:t xml:space="preserve"> о в л я ю:</w:t>
      </w:r>
    </w:p>
    <w:p w:rsidR="002E5017" w:rsidRDefault="002E5017" w:rsidP="00586A75">
      <w:pPr>
        <w:widowControl w:val="0"/>
        <w:ind w:firstLine="851"/>
        <w:jc w:val="both"/>
        <w:rPr>
          <w:sz w:val="28"/>
          <w:szCs w:val="28"/>
        </w:rPr>
      </w:pPr>
      <w:r w:rsidRPr="005A4B1D">
        <w:rPr>
          <w:sz w:val="28"/>
          <w:szCs w:val="28"/>
        </w:rPr>
        <w:t>1. Утвердить схему расположения</w:t>
      </w:r>
      <w:r w:rsidR="00AB449B"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земельного участка</w:t>
      </w:r>
      <w:r w:rsidR="0023115F"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на кадастровом плане</w:t>
      </w:r>
      <w:r>
        <w:rPr>
          <w:sz w:val="28"/>
          <w:szCs w:val="28"/>
        </w:rPr>
        <w:t xml:space="preserve"> соответствующей</w:t>
      </w:r>
      <w:r w:rsidRPr="00AB4586">
        <w:rPr>
          <w:sz w:val="28"/>
          <w:szCs w:val="28"/>
        </w:rPr>
        <w:t xml:space="preserve"> территории</w:t>
      </w:r>
      <w:r w:rsidR="00904FB2">
        <w:rPr>
          <w:sz w:val="28"/>
          <w:szCs w:val="28"/>
        </w:rPr>
        <w:t>,</w:t>
      </w:r>
      <w:r w:rsidR="0023115F">
        <w:rPr>
          <w:sz w:val="28"/>
          <w:szCs w:val="28"/>
        </w:rPr>
        <w:t xml:space="preserve"> </w:t>
      </w:r>
      <w:r w:rsidR="00CD10AA">
        <w:rPr>
          <w:sz w:val="28"/>
          <w:szCs w:val="28"/>
        </w:rPr>
        <w:t>в зоне застройки индивидуальными жилыми домами</w:t>
      </w:r>
      <w:r w:rsidR="00946EA0">
        <w:rPr>
          <w:sz w:val="28"/>
          <w:szCs w:val="28"/>
        </w:rPr>
        <w:t xml:space="preserve"> </w:t>
      </w:r>
      <w:r w:rsidR="00904FB2">
        <w:rPr>
          <w:sz w:val="28"/>
          <w:szCs w:val="28"/>
        </w:rPr>
        <w:t>(</w:t>
      </w:r>
      <w:r w:rsidR="00BF3FB1">
        <w:rPr>
          <w:sz w:val="28"/>
          <w:szCs w:val="28"/>
        </w:rPr>
        <w:t>Ж-</w:t>
      </w:r>
      <w:r w:rsidR="00CD10AA">
        <w:rPr>
          <w:sz w:val="28"/>
          <w:szCs w:val="28"/>
        </w:rPr>
        <w:t>1</w:t>
      </w:r>
      <w:r w:rsidR="00904FB2">
        <w:rPr>
          <w:sz w:val="28"/>
          <w:szCs w:val="28"/>
        </w:rPr>
        <w:t>)</w:t>
      </w:r>
      <w:r w:rsidR="00AF567A" w:rsidRPr="00C40747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 по адресу: </w:t>
      </w:r>
      <w:r w:rsidR="00A61B1C" w:rsidRPr="00A61B1C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</w:t>
      </w:r>
      <w:r w:rsidR="002B3F94">
        <w:rPr>
          <w:sz w:val="28"/>
          <w:szCs w:val="28"/>
        </w:rPr>
        <w:t>,</w:t>
      </w:r>
      <w:r w:rsidR="00DA3D89">
        <w:rPr>
          <w:sz w:val="28"/>
          <w:szCs w:val="28"/>
        </w:rPr>
        <w:t xml:space="preserve"> </w:t>
      </w:r>
      <w:r w:rsidR="00CD10AA">
        <w:rPr>
          <w:sz w:val="28"/>
          <w:szCs w:val="28"/>
        </w:rPr>
        <w:t xml:space="preserve">улица </w:t>
      </w:r>
      <w:r w:rsidR="000D74FE">
        <w:rPr>
          <w:sz w:val="28"/>
          <w:szCs w:val="28"/>
        </w:rPr>
        <w:t>Чапаева, 54</w:t>
      </w:r>
      <w:r w:rsidR="00DA3D89">
        <w:rPr>
          <w:sz w:val="28"/>
          <w:szCs w:val="28"/>
        </w:rPr>
        <w:t>,</w:t>
      </w:r>
      <w:r w:rsidR="002744BE">
        <w:rPr>
          <w:sz w:val="28"/>
          <w:szCs w:val="28"/>
        </w:rPr>
        <w:t xml:space="preserve"> </w:t>
      </w:r>
      <w:r w:rsidR="00A61B1C">
        <w:rPr>
          <w:sz w:val="28"/>
          <w:szCs w:val="28"/>
        </w:rPr>
        <w:t>о</w:t>
      </w:r>
      <w:r w:rsidR="00892A85">
        <w:rPr>
          <w:sz w:val="28"/>
          <w:szCs w:val="28"/>
        </w:rPr>
        <w:t xml:space="preserve">бщей площадью </w:t>
      </w:r>
      <w:r w:rsidR="009C162E">
        <w:rPr>
          <w:sz w:val="28"/>
          <w:szCs w:val="28"/>
        </w:rPr>
        <w:t xml:space="preserve">               </w:t>
      </w:r>
      <w:r w:rsidR="000D74FE">
        <w:rPr>
          <w:sz w:val="28"/>
          <w:szCs w:val="28"/>
        </w:rPr>
        <w:t>2765</w:t>
      </w:r>
      <w:r w:rsidR="006A0963">
        <w:rPr>
          <w:sz w:val="28"/>
          <w:szCs w:val="28"/>
        </w:rPr>
        <w:t xml:space="preserve"> </w:t>
      </w:r>
      <w:r w:rsidR="00184B19">
        <w:rPr>
          <w:sz w:val="28"/>
          <w:szCs w:val="28"/>
        </w:rPr>
        <w:t>квадратны</w:t>
      </w:r>
      <w:r w:rsidR="000D74FE">
        <w:rPr>
          <w:sz w:val="28"/>
          <w:szCs w:val="28"/>
        </w:rPr>
        <w:t>х</w:t>
      </w:r>
      <w:r>
        <w:rPr>
          <w:sz w:val="28"/>
          <w:szCs w:val="28"/>
        </w:rPr>
        <w:t xml:space="preserve"> метр</w:t>
      </w:r>
      <w:r w:rsidR="000D74FE">
        <w:rPr>
          <w:sz w:val="28"/>
          <w:szCs w:val="28"/>
        </w:rPr>
        <w:t>ов</w:t>
      </w:r>
      <w:r>
        <w:rPr>
          <w:sz w:val="28"/>
          <w:szCs w:val="28"/>
        </w:rPr>
        <w:t xml:space="preserve">, относящегося к категории земель «земли населенных пунктов». </w:t>
      </w:r>
    </w:p>
    <w:p w:rsidR="001B3ECC" w:rsidRDefault="002E5017" w:rsidP="001B3ECC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D10AA" w:rsidRPr="00E818E0">
        <w:rPr>
          <w:sz w:val="28"/>
          <w:szCs w:val="28"/>
        </w:rPr>
        <w:t xml:space="preserve">Земельному участку, указанному в пункте </w:t>
      </w:r>
      <w:r w:rsidR="00CD10AA">
        <w:rPr>
          <w:sz w:val="28"/>
          <w:szCs w:val="28"/>
        </w:rPr>
        <w:t>1</w:t>
      </w:r>
      <w:r w:rsidR="00CD10AA" w:rsidRPr="00E818E0">
        <w:rPr>
          <w:sz w:val="28"/>
          <w:szCs w:val="28"/>
        </w:rPr>
        <w:t xml:space="preserve">, установить вид разрешенного использования земельного участка </w:t>
      </w:r>
      <w:r w:rsidR="00CD10AA">
        <w:rPr>
          <w:sz w:val="28"/>
          <w:szCs w:val="28"/>
        </w:rPr>
        <w:t xml:space="preserve">в соответствии с </w:t>
      </w:r>
      <w:r w:rsidR="00CD10AA" w:rsidRPr="008D58FC">
        <w:rPr>
          <w:sz w:val="28"/>
          <w:szCs w:val="28"/>
        </w:rPr>
        <w:t>классификатор</w:t>
      </w:r>
      <w:r w:rsidR="00CD10AA">
        <w:rPr>
          <w:sz w:val="28"/>
          <w:szCs w:val="28"/>
        </w:rPr>
        <w:t>ом</w:t>
      </w:r>
      <w:r w:rsidR="00CD10AA" w:rsidRPr="008D58FC">
        <w:rPr>
          <w:sz w:val="28"/>
          <w:szCs w:val="28"/>
        </w:rPr>
        <w:t xml:space="preserve"> видов разрешенного использования земельных участков, утвержденны</w:t>
      </w:r>
      <w:r w:rsidR="00CD10AA">
        <w:rPr>
          <w:sz w:val="28"/>
          <w:szCs w:val="28"/>
        </w:rPr>
        <w:t>м</w:t>
      </w:r>
      <w:r w:rsidR="00CD10AA" w:rsidRPr="008D58FC">
        <w:rPr>
          <w:sz w:val="28"/>
          <w:szCs w:val="28"/>
        </w:rPr>
        <w:t xml:space="preserve"> приказом </w:t>
      </w:r>
      <w:r w:rsidR="00CD10AA" w:rsidRPr="005253C4">
        <w:rPr>
          <w:sz w:val="28"/>
          <w:szCs w:val="28"/>
        </w:rPr>
        <w:t xml:space="preserve">Федеральной службы государственной регистрации, кадастра и картографии </w:t>
      </w:r>
      <w:r w:rsidR="00CD10AA">
        <w:rPr>
          <w:sz w:val="28"/>
          <w:szCs w:val="28"/>
        </w:rPr>
        <w:t xml:space="preserve">от 10 ноября 2020 года № </w:t>
      </w:r>
      <w:proofErr w:type="gramStart"/>
      <w:r w:rsidR="00CD10AA">
        <w:rPr>
          <w:sz w:val="28"/>
          <w:szCs w:val="28"/>
        </w:rPr>
        <w:t>П</w:t>
      </w:r>
      <w:proofErr w:type="gramEnd"/>
      <w:r w:rsidR="00CD10AA">
        <w:rPr>
          <w:sz w:val="28"/>
          <w:szCs w:val="28"/>
        </w:rPr>
        <w:t>/0412</w:t>
      </w:r>
      <w:r w:rsidR="00CD10AA" w:rsidRPr="00E818E0">
        <w:rPr>
          <w:sz w:val="28"/>
          <w:szCs w:val="28"/>
        </w:rPr>
        <w:t xml:space="preserve">, </w:t>
      </w:r>
      <w:r w:rsidR="009C162E">
        <w:rPr>
          <w:sz w:val="28"/>
          <w:szCs w:val="28"/>
        </w:rPr>
        <w:t xml:space="preserve">                                    </w:t>
      </w:r>
      <w:r w:rsidR="00CD10AA" w:rsidRPr="00E818E0">
        <w:rPr>
          <w:sz w:val="28"/>
          <w:szCs w:val="28"/>
        </w:rPr>
        <w:lastRenderedPageBreak/>
        <w:t>«</w:t>
      </w:r>
      <w:r w:rsidR="004644D7" w:rsidRPr="004644D7">
        <w:rPr>
          <w:sz w:val="28"/>
          <w:szCs w:val="24"/>
        </w:rPr>
        <w:t>Малоэтажная многоквартирная жилая застройка</w:t>
      </w:r>
      <w:r w:rsidR="00CD10AA" w:rsidRPr="00E818E0">
        <w:rPr>
          <w:sz w:val="28"/>
          <w:szCs w:val="28"/>
        </w:rPr>
        <w:t>», код [2.</w:t>
      </w:r>
      <w:r w:rsidR="00CD10AA">
        <w:rPr>
          <w:sz w:val="28"/>
          <w:szCs w:val="28"/>
        </w:rPr>
        <w:t>1</w:t>
      </w:r>
      <w:r w:rsidR="004644D7">
        <w:rPr>
          <w:sz w:val="28"/>
          <w:szCs w:val="28"/>
        </w:rPr>
        <w:t>.1</w:t>
      </w:r>
      <w:r w:rsidR="00CD10AA" w:rsidRPr="00E818E0">
        <w:rPr>
          <w:sz w:val="28"/>
          <w:szCs w:val="28"/>
        </w:rPr>
        <w:t>].</w:t>
      </w:r>
    </w:p>
    <w:p w:rsidR="00A67C7D" w:rsidRDefault="002E5017" w:rsidP="00A67C7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F58B5">
        <w:rPr>
          <w:sz w:val="28"/>
        </w:rPr>
        <w:t xml:space="preserve">Управлению имущественных и земельных отношений, архитектуры и градостроительства </w:t>
      </w:r>
      <w:r w:rsidR="00FF58B5">
        <w:rPr>
          <w:sz w:val="28"/>
          <w:szCs w:val="28"/>
        </w:rPr>
        <w:t xml:space="preserve"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</w:t>
      </w:r>
      <w:r w:rsidR="00FF58B5" w:rsidRPr="00C91E13">
        <w:rPr>
          <w:sz w:val="28"/>
          <w:szCs w:val="28"/>
        </w:rPr>
        <w:t>Межмуниципальн</w:t>
      </w:r>
      <w:r w:rsidR="00FF58B5">
        <w:rPr>
          <w:sz w:val="28"/>
          <w:szCs w:val="28"/>
        </w:rPr>
        <w:t>ый</w:t>
      </w:r>
      <w:r w:rsidR="00FF58B5" w:rsidRPr="00C91E13">
        <w:rPr>
          <w:sz w:val="28"/>
          <w:szCs w:val="28"/>
        </w:rPr>
        <w:t xml:space="preserve"> отдел по городу Армавиру, Новокубанскому и Успенскому районам Управления Росреестра по Краснодарскому краю</w:t>
      </w:r>
      <w:r w:rsidR="00FF58B5">
        <w:rPr>
          <w:sz w:val="28"/>
          <w:szCs w:val="28"/>
        </w:rPr>
        <w:t xml:space="preserve"> данное постановление с приложением схемы расположения земельного участка.</w:t>
      </w:r>
    </w:p>
    <w:p w:rsidR="007E0F67" w:rsidRDefault="002E5017" w:rsidP="007E0F67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proofErr w:type="gramStart"/>
      <w:r w:rsidR="00222B3B" w:rsidRPr="00B61E17">
        <w:rPr>
          <w:sz w:val="28"/>
          <w:szCs w:val="28"/>
        </w:rPr>
        <w:t>Контроль за</w:t>
      </w:r>
      <w:proofErr w:type="gramEnd"/>
      <w:r w:rsidR="00222B3B" w:rsidRPr="00B61E17">
        <w:rPr>
          <w:sz w:val="28"/>
          <w:szCs w:val="28"/>
        </w:rPr>
        <w:t xml:space="preserve"> выполнением </w:t>
      </w:r>
      <w:r w:rsidR="000D74FE">
        <w:rPr>
          <w:sz w:val="28"/>
          <w:szCs w:val="28"/>
        </w:rPr>
        <w:t xml:space="preserve">настоящего </w:t>
      </w:r>
      <w:r w:rsidR="00222B3B" w:rsidRPr="00B61E17">
        <w:rPr>
          <w:sz w:val="28"/>
          <w:szCs w:val="28"/>
        </w:rPr>
        <w:t xml:space="preserve">постановления </w:t>
      </w:r>
      <w:r w:rsidR="00353D5A">
        <w:rPr>
          <w:sz w:val="28"/>
          <w:szCs w:val="28"/>
        </w:rPr>
        <w:t>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2E5017" w:rsidRDefault="002E5017" w:rsidP="008F4EAC">
      <w:pPr>
        <w:pStyle w:val="a6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</w:rPr>
        <w:t>Постановление вступает в силу со дня его подписания.</w:t>
      </w:r>
    </w:p>
    <w:p w:rsidR="00EE6CD4" w:rsidRPr="008C7E10" w:rsidRDefault="00EE6CD4" w:rsidP="00D0620A">
      <w:pPr>
        <w:jc w:val="both"/>
        <w:rPr>
          <w:sz w:val="28"/>
          <w:szCs w:val="28"/>
        </w:rPr>
      </w:pPr>
    </w:p>
    <w:p w:rsidR="00EE6CD4" w:rsidRDefault="00EE6CD4" w:rsidP="00D0620A">
      <w:pPr>
        <w:rPr>
          <w:sz w:val="28"/>
          <w:szCs w:val="28"/>
        </w:rPr>
      </w:pPr>
    </w:p>
    <w:p w:rsidR="00EE6CD4" w:rsidRDefault="00EE6CD4" w:rsidP="00D0620A">
      <w:pPr>
        <w:rPr>
          <w:sz w:val="28"/>
          <w:szCs w:val="28"/>
        </w:rPr>
      </w:pPr>
    </w:p>
    <w:p w:rsidR="00222B3B" w:rsidRDefault="00353D5A" w:rsidP="00222B3B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222B3B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222B3B">
        <w:rPr>
          <w:sz w:val="28"/>
          <w:szCs w:val="28"/>
        </w:rPr>
        <w:t>Новокубанского городского поселения</w:t>
      </w:r>
    </w:p>
    <w:p w:rsidR="00F133F6" w:rsidRPr="002B6ECF" w:rsidRDefault="00222B3B" w:rsidP="002B6ECF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5E54B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</w:t>
      </w:r>
      <w:r w:rsidR="00353D5A">
        <w:rPr>
          <w:sz w:val="28"/>
          <w:szCs w:val="28"/>
        </w:rPr>
        <w:t>П.В. Манаков</w:t>
      </w:r>
    </w:p>
    <w:p w:rsidR="00EE6CD4" w:rsidRDefault="00EE6CD4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5E54BB">
      <w:pPr>
        <w:jc w:val="right"/>
      </w:pPr>
    </w:p>
    <w:p w:rsidR="005E54BB" w:rsidRDefault="005E54BB" w:rsidP="005E54BB">
      <w:pPr>
        <w:framePr w:w="5626" w:h="2986" w:hRule="exact" w:wrap="none" w:vAnchor="page" w:hAnchor="page" w:x="5311" w:y="1231"/>
        <w:spacing w:after="242"/>
        <w:ind w:right="23"/>
        <w:contextualSpacing/>
        <w:jc w:val="center"/>
        <w:rPr>
          <w:rStyle w:val="22"/>
        </w:rPr>
      </w:pPr>
      <w:r>
        <w:rPr>
          <w:rStyle w:val="22"/>
        </w:rPr>
        <w:t>Утверждена</w:t>
      </w:r>
    </w:p>
    <w:p w:rsidR="005E54BB" w:rsidRDefault="005E54BB" w:rsidP="005E54BB">
      <w:pPr>
        <w:framePr w:w="5626" w:h="2986" w:hRule="exact" w:wrap="none" w:vAnchor="page" w:hAnchor="page" w:x="5311" w:y="1231"/>
        <w:spacing w:after="242"/>
        <w:ind w:right="23"/>
        <w:contextualSpacing/>
        <w:jc w:val="center"/>
      </w:pPr>
      <w:r>
        <w:rPr>
          <w:rStyle w:val="22"/>
        </w:rPr>
        <w:t>Постановление администрации Новокубанского</w:t>
      </w:r>
      <w:r>
        <w:rPr>
          <w:rStyle w:val="22"/>
        </w:rPr>
        <w:br/>
        <w:t>городского поселения Новокубанского района</w:t>
      </w:r>
    </w:p>
    <w:p w:rsidR="005E54BB" w:rsidRDefault="005E54BB" w:rsidP="005E54BB">
      <w:pPr>
        <w:framePr w:w="5626" w:h="2986" w:hRule="exact" w:wrap="none" w:vAnchor="page" w:hAnchor="page" w:x="5311" w:y="1231"/>
        <w:spacing w:after="269"/>
        <w:ind w:right="23"/>
        <w:contextualSpacing/>
        <w:jc w:val="center"/>
      </w:pPr>
      <w:r>
        <w:rPr>
          <w:color w:val="000000"/>
          <w:sz w:val="24"/>
          <w:szCs w:val="24"/>
          <w:lang w:bidi="ru-RU"/>
        </w:rPr>
        <w:t>(наименование документа об утверждении, включая</w:t>
      </w:r>
      <w:r>
        <w:rPr>
          <w:color w:val="000000"/>
          <w:sz w:val="24"/>
          <w:szCs w:val="24"/>
          <w:lang w:bidi="ru-RU"/>
        </w:rPr>
        <w:br/>
        <w:t>наименования органов государственной власти или</w:t>
      </w:r>
      <w:r>
        <w:rPr>
          <w:color w:val="000000"/>
          <w:sz w:val="24"/>
          <w:szCs w:val="24"/>
          <w:lang w:bidi="ru-RU"/>
        </w:rPr>
        <w:br/>
        <w:t>органов местного самоуправления, принявших решение об</w:t>
      </w:r>
      <w:r>
        <w:rPr>
          <w:color w:val="000000"/>
          <w:sz w:val="24"/>
          <w:szCs w:val="24"/>
          <w:lang w:bidi="ru-RU"/>
        </w:rPr>
        <w:br/>
        <w:t>утверждении схемы или подписавших соглашение о</w:t>
      </w:r>
      <w:r>
        <w:rPr>
          <w:color w:val="000000"/>
          <w:sz w:val="24"/>
          <w:szCs w:val="24"/>
          <w:lang w:bidi="ru-RU"/>
        </w:rPr>
        <w:br/>
        <w:t>перераспределении земельных участков)</w:t>
      </w:r>
    </w:p>
    <w:p w:rsidR="005E54BB" w:rsidRDefault="005E54BB" w:rsidP="005E54BB">
      <w:pPr>
        <w:framePr w:w="5626" w:h="2986" w:hRule="exact" w:wrap="none" w:vAnchor="page" w:hAnchor="page" w:x="5311" w:y="1231"/>
        <w:tabs>
          <w:tab w:val="left" w:pos="7264"/>
        </w:tabs>
        <w:spacing w:line="240" w:lineRule="exact"/>
      </w:pPr>
      <w:proofErr w:type="spellStart"/>
      <w:r>
        <w:rPr>
          <w:color w:val="000000"/>
          <w:sz w:val="24"/>
          <w:szCs w:val="24"/>
          <w:lang w:bidi="ru-RU"/>
        </w:rPr>
        <w:t>от________________№</w:t>
      </w:r>
      <w:proofErr w:type="spellEnd"/>
      <w:r>
        <w:rPr>
          <w:color w:val="000000"/>
          <w:sz w:val="24"/>
          <w:szCs w:val="24"/>
          <w:lang w:bidi="ru-RU"/>
        </w:rPr>
        <w:t>______________________</w:t>
      </w:r>
      <w:r>
        <w:rPr>
          <w:color w:val="000000"/>
          <w:sz w:val="24"/>
          <w:szCs w:val="24"/>
          <w:lang w:bidi="ru-RU"/>
        </w:rPr>
        <w:tab/>
        <w:t>№</w:t>
      </w: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5E54BB">
      <w:pPr>
        <w:pStyle w:val="ad"/>
        <w:framePr w:w="6821" w:h="652" w:hRule="exact" w:wrap="none" w:vAnchor="page" w:hAnchor="page" w:x="2694" w:y="4622"/>
        <w:shd w:val="clear" w:color="auto" w:fill="auto"/>
      </w:pPr>
      <w:r>
        <w:rPr>
          <w:color w:val="000000"/>
          <w:sz w:val="24"/>
          <w:szCs w:val="24"/>
          <w:lang w:bidi="ru-RU"/>
        </w:rPr>
        <w:t>Схема расположения земельного участка или земельных участков</w:t>
      </w:r>
      <w:r>
        <w:rPr>
          <w:color w:val="000000"/>
          <w:sz w:val="24"/>
          <w:szCs w:val="24"/>
          <w:lang w:bidi="ru-RU"/>
        </w:rPr>
        <w:br/>
        <w:t>на кадастровом плане территории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5E54BB" w:rsidTr="00320485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2E6C4E">
            <w:pPr>
              <w:framePr w:w="9696" w:h="10507" w:wrap="none" w:vAnchor="page" w:hAnchor="page" w:x="1230" w:y="5183"/>
              <w:spacing w:line="274" w:lineRule="exact"/>
              <w:jc w:val="both"/>
            </w:pPr>
            <w:r>
              <w:rPr>
                <w:rStyle w:val="22"/>
              </w:rPr>
              <w:t>Условный номер земельного участка -</w:t>
            </w:r>
          </w:p>
          <w:p w:rsidR="005E54BB" w:rsidRDefault="005E54BB" w:rsidP="002E6C4E">
            <w:pPr>
              <w:framePr w:w="9696" w:h="10507" w:wrap="none" w:vAnchor="page" w:hAnchor="page" w:x="1230" w:y="5183"/>
              <w:spacing w:line="274" w:lineRule="exact"/>
              <w:jc w:val="both"/>
            </w:pPr>
            <w:r>
              <w:rPr>
                <w:rStyle w:val="22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5E54BB" w:rsidTr="00320485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4BB" w:rsidRDefault="005E54BB" w:rsidP="002E6C4E">
            <w:pPr>
              <w:framePr w:w="9696" w:h="10507" w:wrap="none" w:vAnchor="page" w:hAnchor="page" w:x="1230" w:y="5183"/>
              <w:spacing w:line="274" w:lineRule="exact"/>
              <w:jc w:val="both"/>
            </w:pPr>
            <w:r>
              <w:rPr>
                <w:rStyle w:val="22"/>
              </w:rPr>
              <w:t>Площадь земельного участка 2765 м</w:t>
            </w:r>
            <w:proofErr w:type="gramStart"/>
            <w:r>
              <w:rPr>
                <w:rStyle w:val="22"/>
                <w:vertAlign w:val="superscript"/>
              </w:rPr>
              <w:t>2</w:t>
            </w:r>
            <w:proofErr w:type="gramEnd"/>
          </w:p>
          <w:p w:rsidR="005E54BB" w:rsidRDefault="005E54BB" w:rsidP="002E6C4E">
            <w:pPr>
              <w:framePr w:w="9696" w:h="10507" w:wrap="none" w:vAnchor="page" w:hAnchor="page" w:x="1230" w:y="5183"/>
              <w:spacing w:line="274" w:lineRule="exact"/>
              <w:jc w:val="both"/>
            </w:pPr>
            <w:proofErr w:type="gramStart"/>
            <w:r>
              <w:rPr>
                <w:rStyle w:val="22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>
              <w:rPr>
                <w:rStyle w:val="22"/>
              </w:rPr>
              <w:t xml:space="preserve"> 1 квадратного метра. </w:t>
            </w:r>
            <w:proofErr w:type="gramStart"/>
            <w:r>
              <w:rPr>
                <w:rStyle w:val="22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5E54BB" w:rsidTr="00320485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5E54BB">
            <w:pPr>
              <w:framePr w:w="9696" w:h="10507" w:wrap="none" w:vAnchor="page" w:hAnchor="page" w:x="1230" w:y="5183"/>
              <w:spacing w:line="271" w:lineRule="exact"/>
              <w:jc w:val="center"/>
            </w:pPr>
            <w:r>
              <w:rPr>
                <w:rStyle w:val="22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74" w:lineRule="exact"/>
              <w:jc w:val="center"/>
            </w:pPr>
            <w:r>
              <w:rPr>
                <w:rStyle w:val="22"/>
              </w:rPr>
              <w:t xml:space="preserve">Координаты, </w:t>
            </w:r>
            <w:proofErr w:type="gramStart"/>
            <w:r>
              <w:rPr>
                <w:rStyle w:val="22"/>
              </w:rPr>
              <w:t>м</w:t>
            </w:r>
            <w:proofErr w:type="gramEnd"/>
          </w:p>
          <w:p w:rsidR="005E54BB" w:rsidRDefault="005E54BB" w:rsidP="005E54BB">
            <w:pPr>
              <w:framePr w:w="9696" w:h="10507" w:wrap="none" w:vAnchor="page" w:hAnchor="page" w:x="1230" w:y="5183"/>
              <w:spacing w:line="274" w:lineRule="exact"/>
              <w:jc w:val="center"/>
            </w:pPr>
            <w:proofErr w:type="gramStart"/>
            <w:r>
              <w:rPr>
                <w:rStyle w:val="22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>
              <w:rPr>
                <w:rStyle w:val="22"/>
              </w:rPr>
              <w:t xml:space="preserve"> </w:t>
            </w:r>
            <w:proofErr w:type="gramStart"/>
            <w:r>
              <w:rPr>
                <w:rStyle w:val="22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5E54BB" w:rsidTr="00320485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5E54BB">
            <w:pPr>
              <w:framePr w:w="9696" w:h="10507" w:wrap="none" w:vAnchor="page" w:hAnchor="page" w:x="1230" w:y="5183"/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  <w:lang w:val="en-US" w:eastAsia="en-US" w:bidi="en-US"/>
              </w:rPr>
              <w:t>Y</w:t>
            </w:r>
          </w:p>
        </w:tc>
      </w:tr>
      <w:tr w:rsidR="005E54BB" w:rsidTr="00320485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3</w:t>
            </w:r>
          </w:p>
        </w:tc>
      </w:tr>
      <w:tr w:rsidR="005E54BB" w:rsidTr="00320485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488493.44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2302494.26</w:t>
            </w:r>
          </w:p>
        </w:tc>
      </w:tr>
      <w:tr w:rsidR="005E54BB" w:rsidTr="00320485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488496.16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2302509.10</w:t>
            </w:r>
          </w:p>
        </w:tc>
      </w:tr>
      <w:tr w:rsidR="005E54BB" w:rsidTr="00320485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488498.02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2302518.02</w:t>
            </w:r>
          </w:p>
        </w:tc>
      </w:tr>
      <w:tr w:rsidR="005E54BB" w:rsidTr="00320485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488498.66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2302520.25</w:t>
            </w:r>
          </w:p>
        </w:tc>
      </w:tr>
      <w:tr w:rsidR="005E54BB" w:rsidTr="00320485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488504.51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2302519.20</w:t>
            </w:r>
          </w:p>
        </w:tc>
      </w:tr>
      <w:tr w:rsidR="005E54BB" w:rsidTr="00320485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488505.67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2302527.38</w:t>
            </w:r>
          </w:p>
        </w:tc>
      </w:tr>
      <w:tr w:rsidR="005E54BB" w:rsidTr="00320485">
        <w:trPr>
          <w:trHeight w:hRule="exact" w:val="30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488508.59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2302530.63</w:t>
            </w:r>
          </w:p>
        </w:tc>
      </w:tr>
      <w:tr w:rsidR="005E54BB" w:rsidTr="00320485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488509.99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2302552.30</w:t>
            </w:r>
          </w:p>
        </w:tc>
      </w:tr>
      <w:tr w:rsidR="005E54BB" w:rsidTr="00320485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488490.48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2302554.17</w:t>
            </w:r>
          </w:p>
        </w:tc>
      </w:tr>
      <w:tr w:rsidR="005E54BB" w:rsidTr="00320485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488462.66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2302556.31</w:t>
            </w:r>
          </w:p>
        </w:tc>
      </w:tr>
      <w:tr w:rsidR="005E54BB" w:rsidTr="00320485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11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488461.21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2302544.89</w:t>
            </w:r>
          </w:p>
        </w:tc>
      </w:tr>
      <w:tr w:rsidR="005E54BB" w:rsidTr="00320485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12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488459.80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2302545.07</w:t>
            </w:r>
          </w:p>
        </w:tc>
      </w:tr>
      <w:tr w:rsidR="005E54BB" w:rsidTr="00320485">
        <w:trPr>
          <w:trHeight w:hRule="exact" w:val="35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13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488459.57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4BB" w:rsidRDefault="005E54BB" w:rsidP="005E54BB">
            <w:pPr>
              <w:framePr w:w="9696" w:h="10507" w:wrap="none" w:vAnchor="page" w:hAnchor="page" w:x="1230" w:y="5183"/>
              <w:spacing w:line="240" w:lineRule="exact"/>
              <w:jc w:val="center"/>
            </w:pPr>
            <w:r>
              <w:rPr>
                <w:rStyle w:val="22"/>
              </w:rPr>
              <w:t>2302541.19</w:t>
            </w:r>
          </w:p>
        </w:tc>
      </w:tr>
    </w:tbl>
    <w:p w:rsidR="005E54BB" w:rsidRDefault="005E54BB" w:rsidP="005E54BB">
      <w:pPr>
        <w:rPr>
          <w:sz w:val="2"/>
          <w:szCs w:val="2"/>
        </w:rPr>
      </w:pPr>
    </w:p>
    <w:p w:rsidR="005E54BB" w:rsidRPr="00A35C94" w:rsidRDefault="005E54BB" w:rsidP="005E54BB">
      <w:pPr>
        <w:rPr>
          <w:sz w:val="2"/>
          <w:szCs w:val="2"/>
        </w:rPr>
      </w:pPr>
    </w:p>
    <w:p w:rsidR="005E54BB" w:rsidRPr="00A35C94" w:rsidRDefault="005E54BB" w:rsidP="005E54BB">
      <w:pPr>
        <w:rPr>
          <w:sz w:val="2"/>
          <w:szCs w:val="2"/>
        </w:rPr>
      </w:pPr>
    </w:p>
    <w:p w:rsidR="005E54BB" w:rsidRPr="00A35C94" w:rsidRDefault="005E54BB" w:rsidP="005E54BB">
      <w:pPr>
        <w:rPr>
          <w:sz w:val="2"/>
          <w:szCs w:val="2"/>
        </w:rPr>
      </w:pPr>
    </w:p>
    <w:p w:rsidR="005E54BB" w:rsidRPr="00A35C94" w:rsidRDefault="005E54BB" w:rsidP="005E54BB">
      <w:pPr>
        <w:rPr>
          <w:sz w:val="2"/>
          <w:szCs w:val="2"/>
        </w:rPr>
      </w:pPr>
    </w:p>
    <w:p w:rsidR="005E54BB" w:rsidRPr="00A35C94" w:rsidRDefault="005E54BB" w:rsidP="005E54BB">
      <w:pPr>
        <w:rPr>
          <w:sz w:val="2"/>
          <w:szCs w:val="2"/>
        </w:rPr>
      </w:pPr>
    </w:p>
    <w:p w:rsidR="005E54BB" w:rsidRPr="00A35C94" w:rsidRDefault="005E54BB" w:rsidP="005E54BB">
      <w:pPr>
        <w:rPr>
          <w:sz w:val="2"/>
          <w:szCs w:val="2"/>
        </w:rPr>
      </w:pPr>
    </w:p>
    <w:p w:rsidR="005E54BB" w:rsidRPr="00A35C94" w:rsidRDefault="005E54BB" w:rsidP="005E54BB">
      <w:pPr>
        <w:rPr>
          <w:sz w:val="2"/>
          <w:szCs w:val="2"/>
        </w:rPr>
      </w:pPr>
    </w:p>
    <w:p w:rsidR="005E54BB" w:rsidRPr="00A35C94" w:rsidRDefault="005E54BB" w:rsidP="005E54BB">
      <w:pPr>
        <w:rPr>
          <w:sz w:val="2"/>
          <w:szCs w:val="2"/>
        </w:rPr>
      </w:pPr>
    </w:p>
    <w:p w:rsidR="005E54BB" w:rsidRPr="00A35C94" w:rsidRDefault="005E54BB" w:rsidP="005E54BB">
      <w:pPr>
        <w:rPr>
          <w:sz w:val="2"/>
          <w:szCs w:val="2"/>
        </w:rPr>
      </w:pPr>
    </w:p>
    <w:p w:rsidR="005E54BB" w:rsidRPr="00A35C94" w:rsidRDefault="005E54BB" w:rsidP="005E54BB">
      <w:pPr>
        <w:rPr>
          <w:sz w:val="2"/>
          <w:szCs w:val="2"/>
        </w:rPr>
      </w:pPr>
    </w:p>
    <w:p w:rsidR="005E54BB" w:rsidRPr="00A35C94" w:rsidRDefault="005E54BB" w:rsidP="005E54BB">
      <w:pPr>
        <w:rPr>
          <w:sz w:val="2"/>
          <w:szCs w:val="2"/>
        </w:rPr>
      </w:pPr>
    </w:p>
    <w:p w:rsidR="005E54BB" w:rsidRPr="00A35C94" w:rsidRDefault="005E54BB" w:rsidP="005E54BB">
      <w:pPr>
        <w:rPr>
          <w:sz w:val="2"/>
          <w:szCs w:val="2"/>
        </w:rPr>
      </w:pPr>
    </w:p>
    <w:p w:rsidR="005E54BB" w:rsidRDefault="005E54BB" w:rsidP="005E54BB">
      <w:pPr>
        <w:rPr>
          <w:sz w:val="2"/>
          <w:szCs w:val="2"/>
        </w:rPr>
      </w:pPr>
    </w:p>
    <w:p w:rsidR="005E54BB" w:rsidRPr="00A35C94" w:rsidRDefault="005E54BB" w:rsidP="005E54BB">
      <w:pPr>
        <w:rPr>
          <w:sz w:val="2"/>
          <w:szCs w:val="2"/>
        </w:rPr>
      </w:pPr>
    </w:p>
    <w:p w:rsidR="005E54BB" w:rsidRPr="00A35C94" w:rsidRDefault="005E54BB" w:rsidP="005E54BB">
      <w:pPr>
        <w:rPr>
          <w:sz w:val="2"/>
          <w:szCs w:val="2"/>
        </w:rPr>
      </w:pPr>
    </w:p>
    <w:p w:rsidR="005E54BB" w:rsidRPr="00A35C94" w:rsidRDefault="005E54BB" w:rsidP="005E54BB">
      <w:pPr>
        <w:rPr>
          <w:sz w:val="2"/>
          <w:szCs w:val="2"/>
        </w:rPr>
      </w:pPr>
    </w:p>
    <w:p w:rsidR="005E54BB" w:rsidRDefault="005E54BB" w:rsidP="005E54BB">
      <w:pPr>
        <w:rPr>
          <w:sz w:val="2"/>
          <w:szCs w:val="2"/>
        </w:rPr>
      </w:pPr>
    </w:p>
    <w:p w:rsidR="005E54BB" w:rsidRDefault="005E54BB" w:rsidP="005E54BB">
      <w:pPr>
        <w:rPr>
          <w:sz w:val="2"/>
          <w:szCs w:val="2"/>
        </w:rPr>
      </w:pPr>
    </w:p>
    <w:p w:rsidR="005E54BB" w:rsidRDefault="005E54BB" w:rsidP="005E54BB">
      <w:pPr>
        <w:rPr>
          <w:sz w:val="2"/>
          <w:szCs w:val="2"/>
        </w:rPr>
      </w:pPr>
    </w:p>
    <w:p w:rsidR="005E54BB" w:rsidRDefault="005E54BB" w:rsidP="005E54BB">
      <w:pPr>
        <w:rPr>
          <w:sz w:val="2"/>
          <w:szCs w:val="2"/>
        </w:rPr>
      </w:pPr>
    </w:p>
    <w:p w:rsidR="005E54BB" w:rsidRDefault="005E54BB" w:rsidP="005E54BB">
      <w:pPr>
        <w:rPr>
          <w:sz w:val="2"/>
          <w:szCs w:val="2"/>
        </w:rPr>
      </w:pPr>
    </w:p>
    <w:p w:rsidR="005E54BB" w:rsidRDefault="005E54BB" w:rsidP="005E54BB">
      <w:pPr>
        <w:rPr>
          <w:sz w:val="2"/>
          <w:szCs w:val="2"/>
        </w:rPr>
      </w:pPr>
    </w:p>
    <w:p w:rsidR="005E54BB" w:rsidRDefault="005E54BB" w:rsidP="005E54BB">
      <w:pPr>
        <w:rPr>
          <w:sz w:val="2"/>
          <w:szCs w:val="2"/>
        </w:rPr>
      </w:pPr>
    </w:p>
    <w:p w:rsidR="005E54BB" w:rsidRDefault="005E54BB" w:rsidP="005E54BB">
      <w:pPr>
        <w:tabs>
          <w:tab w:val="left" w:pos="391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5E54BB" w:rsidRDefault="005E54BB" w:rsidP="005E54BB">
      <w:pPr>
        <w:rPr>
          <w:sz w:val="2"/>
          <w:szCs w:val="2"/>
        </w:rPr>
      </w:pPr>
    </w:p>
    <w:p w:rsidR="005E54BB" w:rsidRPr="00A35C94" w:rsidRDefault="005E54BB" w:rsidP="005E54BB">
      <w:pPr>
        <w:rPr>
          <w:sz w:val="2"/>
          <w:szCs w:val="2"/>
        </w:rPr>
        <w:sectPr w:rsidR="005E54BB" w:rsidRPr="00A35C94" w:rsidSect="005E54BB">
          <w:pgSz w:w="11900" w:h="16840"/>
          <w:pgMar w:top="1134" w:right="701" w:bottom="1134" w:left="1701" w:header="0" w:footer="3" w:gutter="0"/>
          <w:cols w:space="720"/>
          <w:noEndnote/>
          <w:docGrid w:linePitch="360"/>
        </w:sectPr>
      </w:pPr>
    </w:p>
    <w:p w:rsidR="005E54BB" w:rsidRDefault="0020286B" w:rsidP="005E54BB">
      <w:pPr>
        <w:rPr>
          <w:sz w:val="2"/>
          <w:szCs w:val="2"/>
        </w:rPr>
      </w:pPr>
      <w:r w:rsidRPr="0020286B">
        <w:rPr>
          <w:sz w:val="24"/>
          <w:szCs w:val="24"/>
          <w:lang w:bidi="ru-RU"/>
        </w:rPr>
        <w:lastRenderedPageBreak/>
        <w:pict>
          <v:rect id="_x0000_s1026" style="position:absolute;margin-left:337.55pt;margin-top:472.25pt;width:17.75pt;height:19.7pt;z-index:-251655168;mso-position-horizontal-relative:page;mso-position-vertical-relative:page" fillcolor="#fc7a79" stroked="f">
            <w10:wrap anchorx="page" anchory="page"/>
          </v:rect>
        </w:pict>
      </w:r>
    </w:p>
    <w:p w:rsidR="005E54BB" w:rsidRDefault="005E54BB" w:rsidP="00320485">
      <w:pPr>
        <w:pStyle w:val="40"/>
        <w:framePr w:wrap="none" w:vAnchor="page" w:hAnchor="page" w:x="1576" w:y="1096"/>
        <w:shd w:val="clear" w:color="auto" w:fill="auto"/>
        <w:spacing w:line="280" w:lineRule="exact"/>
      </w:pPr>
      <w:bookmarkStart w:id="0" w:name="bookmark0"/>
      <w:r>
        <w:rPr>
          <w:color w:val="000000"/>
          <w:lang w:bidi="ru-RU"/>
        </w:rPr>
        <w:t>с</w:t>
      </w:r>
      <w:bookmarkEnd w:id="0"/>
    </w:p>
    <w:p w:rsidR="005E54BB" w:rsidRPr="00320485" w:rsidRDefault="00320485" w:rsidP="00320485">
      <w:pPr>
        <w:pStyle w:val="32"/>
        <w:framePr w:wrap="none" w:vAnchor="page" w:hAnchor="page" w:x="1486" w:y="1381"/>
        <w:shd w:val="clear" w:color="auto" w:fill="auto"/>
        <w:spacing w:line="1100" w:lineRule="exact"/>
        <w:rPr>
          <w:lang w:val="en-US"/>
        </w:rPr>
      </w:pPr>
      <w:r>
        <w:rPr>
          <w:lang w:val="en-US"/>
        </w:rPr>
        <w:t>I</w:t>
      </w:r>
    </w:p>
    <w:p w:rsidR="005E54BB" w:rsidRDefault="005E54BB" w:rsidP="005E54BB">
      <w:pPr>
        <w:pStyle w:val="40"/>
        <w:framePr w:wrap="none" w:vAnchor="page" w:hAnchor="page" w:x="1588" w:y="2264"/>
        <w:shd w:val="clear" w:color="auto" w:fill="auto"/>
        <w:spacing w:line="280" w:lineRule="exact"/>
      </w:pPr>
      <w:bookmarkStart w:id="1" w:name="bookmark1"/>
      <w:proofErr w:type="spellStart"/>
      <w:r>
        <w:rPr>
          <w:color w:val="000000"/>
          <w:lang w:bidi="ru-RU"/>
        </w:rPr>
        <w:t>ю</w:t>
      </w:r>
      <w:bookmarkEnd w:id="1"/>
      <w:proofErr w:type="spellEnd"/>
    </w:p>
    <w:p w:rsidR="005E54BB" w:rsidRDefault="005E54BB" w:rsidP="005E54BB">
      <w:pPr>
        <w:framePr w:wrap="none" w:vAnchor="page" w:hAnchor="page" w:x="1780" w:y="5172"/>
        <w:spacing w:line="170" w:lineRule="exact"/>
      </w:pPr>
      <w:proofErr w:type="spellStart"/>
      <w:proofErr w:type="gramStart"/>
      <w:r>
        <w:rPr>
          <w:rStyle w:val="24"/>
        </w:rPr>
        <w:t>i</w:t>
      </w:r>
      <w:proofErr w:type="spellEnd"/>
      <w:proofErr w:type="gramEnd"/>
    </w:p>
    <w:p w:rsidR="005E54BB" w:rsidRDefault="005E54BB" w:rsidP="005E54BB">
      <w:pPr>
        <w:framePr w:wrap="none" w:vAnchor="page" w:hAnchor="page" w:x="1871" w:y="3883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5514975" cy="4781550"/>
            <wp:effectExtent l="19050" t="0" r="9525" b="0"/>
            <wp:docPr id="13" name="Рисунок 1" descr="E:\Ольхова\1\Постановления\Утверждение схем\Постановка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льхова\1\Постановления\Утверждение схем\Постановка\media\image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4BB" w:rsidRDefault="005E54BB" w:rsidP="00940576">
      <w:pPr>
        <w:pStyle w:val="42"/>
        <w:framePr w:wrap="none" w:vAnchor="page" w:hAnchor="page" w:x="3121" w:y="13141"/>
        <w:shd w:val="clear" w:color="auto" w:fill="auto"/>
        <w:spacing w:line="240" w:lineRule="exact"/>
      </w:pPr>
      <w:r>
        <w:rPr>
          <w:color w:val="000000"/>
          <w:sz w:val="24"/>
          <w:szCs w:val="24"/>
          <w:lang w:bidi="ru-RU"/>
        </w:rPr>
        <w:t>Масштаб: 1:1200, Система координат МСК-23 Зона-2</w:t>
      </w:r>
    </w:p>
    <w:tbl>
      <w:tblPr>
        <w:tblpPr w:leftFromText="180" w:rightFromText="180" w:vertAnchor="text" w:horzAnchor="margin" w:tblpXSpec="center" w:tblpY="59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90"/>
        <w:gridCol w:w="3432"/>
        <w:gridCol w:w="3245"/>
      </w:tblGrid>
      <w:tr w:rsidR="00940576" w:rsidTr="00940576">
        <w:trPr>
          <w:trHeight w:hRule="exact" w:val="307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14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488452.16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2302523.72</w:t>
            </w:r>
          </w:p>
        </w:tc>
      </w:tr>
      <w:tr w:rsidR="00940576" w:rsidTr="00940576">
        <w:trPr>
          <w:trHeight w:hRule="exact" w:val="288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15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488446.58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2302501.49</w:t>
            </w:r>
          </w:p>
        </w:tc>
      </w:tr>
      <w:tr w:rsidR="00940576" w:rsidTr="00940576">
        <w:trPr>
          <w:trHeight w:hRule="exact" w:val="288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16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488448.02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2302501.24</w:t>
            </w:r>
          </w:p>
        </w:tc>
      </w:tr>
      <w:tr w:rsidR="00940576" w:rsidTr="00940576">
        <w:trPr>
          <w:trHeight w:hRule="exact" w:val="293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17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488457.61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2302500.07</w:t>
            </w:r>
          </w:p>
        </w:tc>
      </w:tr>
      <w:tr w:rsidR="00940576" w:rsidTr="00940576">
        <w:trPr>
          <w:trHeight w:hRule="exact" w:val="288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18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488467.40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2302498.75</w:t>
            </w:r>
          </w:p>
        </w:tc>
      </w:tr>
      <w:tr w:rsidR="00940576" w:rsidTr="00940576">
        <w:trPr>
          <w:trHeight w:hRule="exact" w:val="288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19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488467.91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2302500.68</w:t>
            </w:r>
          </w:p>
        </w:tc>
      </w:tr>
      <w:tr w:rsidR="00940576" w:rsidTr="00940576">
        <w:trPr>
          <w:trHeight w:hRule="exact" w:val="283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20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488483.82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2302496.94</w:t>
            </w:r>
          </w:p>
        </w:tc>
      </w:tr>
      <w:tr w:rsidR="00940576" w:rsidTr="00940576">
        <w:trPr>
          <w:trHeight w:hRule="exact" w:val="341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488493.44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576" w:rsidRDefault="00940576" w:rsidP="00940576">
            <w:pPr>
              <w:spacing w:line="240" w:lineRule="exact"/>
              <w:jc w:val="center"/>
            </w:pPr>
            <w:r>
              <w:rPr>
                <w:rStyle w:val="22"/>
              </w:rPr>
              <w:t>2302494.26</w:t>
            </w:r>
          </w:p>
        </w:tc>
      </w:tr>
    </w:tbl>
    <w:p w:rsidR="005E54BB" w:rsidRDefault="005E54BB" w:rsidP="005E54BB">
      <w:pPr>
        <w:rPr>
          <w:sz w:val="2"/>
          <w:szCs w:val="2"/>
        </w:rPr>
        <w:sectPr w:rsidR="005E54B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E54BB" w:rsidRDefault="005E54BB" w:rsidP="005E54BB">
      <w:pPr>
        <w:pStyle w:val="af"/>
        <w:framePr w:wrap="none" w:vAnchor="page" w:hAnchor="page" w:x="1481" w:y="1211"/>
        <w:shd w:val="clear" w:color="auto" w:fill="auto"/>
        <w:spacing w:line="200" w:lineRule="exact"/>
      </w:pPr>
      <w:r>
        <w:rPr>
          <w:color w:val="000000"/>
          <w:lang w:bidi="ru-RU"/>
        </w:rPr>
        <w:lastRenderedPageBreak/>
        <w:t>Условные обозначения: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5E54BB" w:rsidTr="002E6C4E">
        <w:trPr>
          <w:trHeight w:hRule="exact" w:val="48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2E6C4E">
            <w:pPr>
              <w:framePr w:w="9581" w:h="13954" w:wrap="none" w:vAnchor="page" w:hAnchor="page" w:x="1351" w:y="1493"/>
              <w:spacing w:line="170" w:lineRule="exact"/>
              <w:ind w:left="300"/>
            </w:pPr>
            <w:r>
              <w:rPr>
                <w:rStyle w:val="285pt"/>
              </w:rPr>
              <w:t>№</w:t>
            </w:r>
          </w:p>
          <w:p w:rsidR="005E54BB" w:rsidRDefault="005E54BB" w:rsidP="002E6C4E">
            <w:pPr>
              <w:framePr w:w="9581" w:h="13954" w:wrap="none" w:vAnchor="page" w:hAnchor="page" w:x="1351" w:y="1493"/>
              <w:spacing w:before="60" w:line="210" w:lineRule="exact"/>
              <w:ind w:left="240"/>
            </w:pPr>
            <w:proofErr w:type="spellStart"/>
            <w:proofErr w:type="gramStart"/>
            <w:r>
              <w:rPr>
                <w:rStyle w:val="2105pt"/>
              </w:rPr>
              <w:t>п</w:t>
            </w:r>
            <w:proofErr w:type="spellEnd"/>
            <w:proofErr w:type="gramEnd"/>
            <w:r>
              <w:rPr>
                <w:rStyle w:val="2105pt"/>
              </w:rPr>
              <w:t>/</w:t>
            </w:r>
            <w:proofErr w:type="spellStart"/>
            <w:r>
              <w:rPr>
                <w:rStyle w:val="2105pt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2E6C4E">
            <w:pPr>
              <w:framePr w:w="9581" w:h="13954" w:wrap="none" w:vAnchor="page" w:hAnchor="page" w:x="1351" w:y="1493"/>
              <w:spacing w:line="210" w:lineRule="exact"/>
            </w:pPr>
            <w:r>
              <w:rPr>
                <w:rStyle w:val="2105pt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2E6C4E">
            <w:pPr>
              <w:framePr w:w="9581" w:h="13954" w:wrap="none" w:vAnchor="page" w:hAnchor="page" w:x="1351" w:y="1493"/>
              <w:spacing w:line="210" w:lineRule="exact"/>
              <w:jc w:val="both"/>
            </w:pPr>
            <w:r>
              <w:rPr>
                <w:rStyle w:val="2105pt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4BB" w:rsidRDefault="005E54BB" w:rsidP="002E6C4E">
            <w:pPr>
              <w:framePr w:w="9581" w:h="13954" w:wrap="none" w:vAnchor="page" w:hAnchor="page" w:x="1351" w:y="1493"/>
              <w:spacing w:line="210" w:lineRule="exact"/>
            </w:pPr>
            <w:r>
              <w:rPr>
                <w:rStyle w:val="2105pt"/>
              </w:rPr>
              <w:t>Описание изображения</w:t>
            </w:r>
          </w:p>
        </w:tc>
      </w:tr>
      <w:tr w:rsidR="005E54BB" w:rsidTr="002E6C4E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ind w:left="300"/>
              <w:jc w:val="center"/>
            </w:pPr>
            <w:r>
              <w:rPr>
                <w:rStyle w:val="285pt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4BB" w:rsidRDefault="005E54BB" w:rsidP="00320485">
            <w:pPr>
              <w:framePr w:w="9581" w:h="13954" w:wrap="none" w:vAnchor="page" w:hAnchor="page" w:x="1351" w:y="1493"/>
              <w:spacing w:line="150" w:lineRule="exact"/>
              <w:jc w:val="center"/>
            </w:pPr>
            <w:r>
              <w:rPr>
                <w:rStyle w:val="275pt"/>
                <w:b w:val="0"/>
                <w:bCs w:val="0"/>
              </w:rPr>
              <w:t>4</w:t>
            </w:r>
          </w:p>
        </w:tc>
      </w:tr>
      <w:tr w:rsidR="005E54BB" w:rsidTr="002E6C4E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ind w:left="300"/>
              <w:jc w:val="center"/>
            </w:pPr>
            <w:r>
              <w:rPr>
                <w:rStyle w:val="285pt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85" w:lineRule="exact"/>
              <w:jc w:val="center"/>
            </w:pPr>
            <w:r>
              <w:rPr>
                <w:rStyle w:val="285pt"/>
              </w:rPr>
              <w:t>Характерная точка границы:</w:t>
            </w:r>
          </w:p>
          <w:p w:rsidR="005E54BB" w:rsidRDefault="005E54BB" w:rsidP="00320485">
            <w:pPr>
              <w:framePr w:w="9581" w:h="13954" w:wrap="none" w:vAnchor="page" w:hAnchor="page" w:x="1351" w:y="1493"/>
              <w:spacing w:line="185" w:lineRule="exact"/>
              <w:jc w:val="center"/>
            </w:pPr>
            <w:r>
              <w:rPr>
                <w:rStyle w:val="285pt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320485">
            <w:pPr>
              <w:framePr w:w="9581" w:h="13954" w:wrap="none" w:vAnchor="page" w:hAnchor="page" w:x="1351" w:y="1493"/>
              <w:spacing w:line="210" w:lineRule="exact"/>
              <w:jc w:val="center"/>
            </w:pPr>
            <w:r>
              <w:rPr>
                <w:rStyle w:val="2105pt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окружность диаметром 1,5 мм</w:t>
            </w:r>
          </w:p>
        </w:tc>
      </w:tr>
      <w:tr w:rsidR="005E54BB" w:rsidTr="002E6C4E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82" w:lineRule="exact"/>
              <w:jc w:val="center"/>
            </w:pPr>
            <w:r>
              <w:rPr>
                <w:rStyle w:val="285pt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круг черного цвета диаметром 1,5 мм</w:t>
            </w:r>
          </w:p>
        </w:tc>
      </w:tr>
      <w:tr w:rsidR="005E54BB" w:rsidTr="002E6C4E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82" w:lineRule="exact"/>
              <w:jc w:val="center"/>
            </w:pPr>
            <w:r>
              <w:rPr>
                <w:rStyle w:val="285pt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круг красного цвета диаметром 1,5 мм</w:t>
            </w:r>
          </w:p>
        </w:tc>
      </w:tr>
      <w:tr w:rsidR="005E54BB" w:rsidTr="002E6C4E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ind w:left="300"/>
              <w:jc w:val="center"/>
            </w:pPr>
            <w:r>
              <w:rPr>
                <w:rStyle w:val="285pt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Часть границы:</w:t>
            </w:r>
          </w:p>
          <w:p w:rsidR="005E54BB" w:rsidRDefault="005E54BB" w:rsidP="00320485">
            <w:pPr>
              <w:framePr w:w="9581" w:h="13954" w:wrap="none" w:vAnchor="page" w:hAnchor="page" w:x="1351" w:y="1493"/>
              <w:spacing w:line="180" w:lineRule="exact"/>
              <w:jc w:val="center"/>
            </w:pPr>
            <w:r>
              <w:rPr>
                <w:rStyle w:val="285pt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4BB" w:rsidRDefault="005E54BB" w:rsidP="00320485">
            <w:pPr>
              <w:framePr w:w="9581" w:h="13954" w:wrap="none" w:vAnchor="page" w:hAnchor="page" w:x="1351" w:y="1493"/>
              <w:spacing w:line="182" w:lineRule="exact"/>
              <w:jc w:val="center"/>
            </w:pPr>
            <w:r>
              <w:rPr>
                <w:rStyle w:val="285pt"/>
              </w:rPr>
              <w:t>сплошная линия черного цвета толщиной 0,2 мм</w:t>
            </w:r>
          </w:p>
        </w:tc>
      </w:tr>
      <w:tr w:rsidR="005E54BB" w:rsidTr="002E6C4E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сплошная линия красного цвета толщиной</w:t>
            </w:r>
          </w:p>
        </w:tc>
      </w:tr>
      <w:tr w:rsidR="005E54BB" w:rsidTr="002E6C4E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82" w:lineRule="exact"/>
              <w:jc w:val="center"/>
            </w:pPr>
            <w:r>
              <w:rPr>
                <w:rStyle w:val="285pt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5E54BB" w:rsidTr="002E6C4E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82" w:lineRule="exact"/>
              <w:jc w:val="center"/>
            </w:pPr>
            <w:r>
              <w:rPr>
                <w:rStyle w:val="285pt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85" w:lineRule="exact"/>
              <w:jc w:val="center"/>
            </w:pPr>
            <w:r>
              <w:rPr>
                <w:rStyle w:val="285pt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5E54BB" w:rsidTr="002E6C4E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ind w:left="300"/>
              <w:jc w:val="center"/>
            </w:pPr>
            <w:r>
              <w:rPr>
                <w:rStyle w:val="285pt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320485">
            <w:pPr>
              <w:framePr w:w="9581" w:h="13954" w:wrap="none" w:vAnchor="page" w:hAnchor="page" w:x="1351" w:y="1493"/>
              <w:spacing w:line="182" w:lineRule="exact"/>
              <w:jc w:val="center"/>
            </w:pPr>
            <w:r>
              <w:rPr>
                <w:rStyle w:val="285pt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E54BB" w:rsidRDefault="005E54BB" w:rsidP="00320485">
            <w:pPr>
              <w:framePr w:w="9581" w:h="13954" w:wrap="none" w:vAnchor="page" w:hAnchor="page" w:x="1351" w:y="1493"/>
              <w:spacing w:line="98" w:lineRule="exact"/>
              <w:jc w:val="center"/>
            </w:pPr>
            <w:r>
              <w:rPr>
                <w:rStyle w:val="2105pt"/>
              </w:rPr>
              <w:t xml:space="preserve">0-0 1 </w:t>
            </w:r>
            <w:proofErr w:type="spellStart"/>
            <w:r>
              <w:rPr>
                <w:rStyle w:val="2105pt"/>
              </w:rPr>
              <w:t>1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1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1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1</w:t>
            </w:r>
            <w:proofErr w:type="spellEnd"/>
            <w:r>
              <w:rPr>
                <w:rStyle w:val="2105pt"/>
              </w:rPr>
              <w:t xml:space="preserve"> </w:t>
            </w:r>
            <w:proofErr w:type="spellStart"/>
            <w:r>
              <w:rPr>
                <w:rStyle w:val="2105pt"/>
              </w:rPr>
              <w:t>1</w:t>
            </w:r>
            <w:proofErr w:type="spellEnd"/>
          </w:p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54BB" w:rsidRDefault="005E54BB" w:rsidP="00320485">
            <w:pPr>
              <w:framePr w:w="9581" w:h="13954" w:wrap="none" w:vAnchor="page" w:hAnchor="page" w:x="1351" w:y="1493"/>
              <w:spacing w:line="182" w:lineRule="exact"/>
              <w:jc w:val="center"/>
            </w:pPr>
            <w:r>
              <w:rPr>
                <w:rStyle w:val="285pt"/>
              </w:rPr>
              <w:t xml:space="preserve">для изображения применяются условные знаки № </w:t>
            </w:r>
            <w:r>
              <w:rPr>
                <w:rStyle w:val="285pt1pt"/>
                <w:rFonts w:eastAsia="Century Gothic"/>
              </w:rPr>
              <w:t>1,№2</w:t>
            </w:r>
          </w:p>
        </w:tc>
      </w:tr>
      <w:tr w:rsidR="005E54BB" w:rsidTr="002E6C4E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ind w:left="300"/>
              <w:jc w:val="center"/>
            </w:pPr>
            <w:r>
              <w:rPr>
                <w:rStyle w:val="285pt1pt"/>
                <w:rFonts w:eastAsia="Century Gothic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85" w:lineRule="exact"/>
              <w:jc w:val="center"/>
            </w:pPr>
            <w:r>
              <w:rPr>
                <w:rStyle w:val="285pt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320485">
            <w:pPr>
              <w:framePr w:w="9581" w:h="13954" w:wrap="none" w:vAnchor="page" w:hAnchor="page" w:x="1351" w:y="1493"/>
              <w:spacing w:line="210" w:lineRule="exact"/>
              <w:jc w:val="center"/>
            </w:pPr>
            <w:r>
              <w:rPr>
                <w:rStyle w:val="2105pt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82" w:lineRule="exact"/>
              <w:jc w:val="center"/>
            </w:pPr>
            <w:r>
              <w:rPr>
                <w:rStyle w:val="285pt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5E54BB" w:rsidTr="002E6C4E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80" w:lineRule="exact"/>
              <w:jc w:val="center"/>
            </w:pPr>
            <w:r>
              <w:rPr>
                <w:rStyle w:val="285pt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85pt"/>
              </w:rPr>
              <w:t>сведения</w:t>
            </w:r>
            <w:proofErr w:type="gramEnd"/>
            <w:r>
              <w:rPr>
                <w:rStyle w:val="285pt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320485">
            <w:pPr>
              <w:framePr w:w="9581" w:h="13954" w:wrap="none" w:vAnchor="page" w:hAnchor="page" w:x="1351" w:y="1493"/>
              <w:spacing w:line="210" w:lineRule="exact"/>
              <w:jc w:val="center"/>
            </w:pPr>
            <w:r>
              <w:rPr>
                <w:rStyle w:val="2105pt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80" w:lineRule="exact"/>
              <w:jc w:val="center"/>
            </w:pPr>
            <w:r>
              <w:rPr>
                <w:rStyle w:val="285pt"/>
              </w:rPr>
              <w:t>квадрат черного цвета с длиной стороны 3 мм</w:t>
            </w:r>
          </w:p>
        </w:tc>
      </w:tr>
      <w:tr w:rsidR="005E54BB" w:rsidTr="002E6C4E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82" w:lineRule="exact"/>
              <w:jc w:val="center"/>
            </w:pPr>
            <w:r>
              <w:rPr>
                <w:rStyle w:val="285pt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85pt"/>
              </w:rPr>
              <w:t>сведения</w:t>
            </w:r>
            <w:proofErr w:type="gramEnd"/>
            <w:r>
              <w:rPr>
                <w:rStyle w:val="285pt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320485">
            <w:pPr>
              <w:framePr w:w="9581" w:h="13954" w:wrap="none" w:vAnchor="page" w:hAnchor="page" w:x="1351" w:y="1493"/>
              <w:spacing w:line="210" w:lineRule="exact"/>
              <w:jc w:val="center"/>
            </w:pPr>
            <w:r>
              <w:rPr>
                <w:rStyle w:val="2105pt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82" w:lineRule="exact"/>
              <w:jc w:val="center"/>
            </w:pPr>
            <w:r>
              <w:rPr>
                <w:rStyle w:val="285pt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5E54BB" w:rsidTr="002E6C4E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82" w:lineRule="exact"/>
              <w:jc w:val="center"/>
            </w:pPr>
            <w:r>
              <w:rPr>
                <w:rStyle w:val="285pt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85pt"/>
              </w:rPr>
              <w:t>сведения</w:t>
            </w:r>
            <w:proofErr w:type="gramEnd"/>
            <w:r>
              <w:rPr>
                <w:rStyle w:val="285pt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320485">
            <w:pPr>
              <w:framePr w:w="9581" w:h="13954" w:wrap="none" w:vAnchor="page" w:hAnchor="page" w:x="1351" w:y="1493"/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</w:pPr>
            <w:r>
              <w:rPr>
                <w:rStyle w:val="285pt"/>
              </w:rPr>
              <w:t>■ -</w:t>
            </w:r>
            <w:r>
              <w:rPr>
                <w:rStyle w:val="285pt"/>
              </w:rPr>
              <w:tab/>
              <w:t>■</w:t>
            </w:r>
            <w:r>
              <w:rPr>
                <w:rStyle w:val="285pt"/>
              </w:rPr>
              <w:tab/>
              <w:t xml:space="preserve">■ </w:t>
            </w:r>
            <w:proofErr w:type="spellStart"/>
            <w:r>
              <w:rPr>
                <w:rStyle w:val="285pt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85" w:lineRule="exact"/>
              <w:jc w:val="center"/>
            </w:pPr>
            <w:r>
              <w:rPr>
                <w:rStyle w:val="285pt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5E54BB" w:rsidTr="002E6C4E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82" w:lineRule="exact"/>
              <w:jc w:val="center"/>
            </w:pPr>
            <w:proofErr w:type="spellStart"/>
            <w:r>
              <w:rPr>
                <w:rStyle w:val="285pt"/>
              </w:rPr>
              <w:t>д</w:t>
            </w:r>
            <w:proofErr w:type="spellEnd"/>
            <w:r>
              <w:rPr>
                <w:rStyle w:val="285pt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85pt"/>
              </w:rPr>
              <w:t>сведения</w:t>
            </w:r>
            <w:proofErr w:type="gramEnd"/>
            <w:r>
              <w:rPr>
                <w:rStyle w:val="285pt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82" w:lineRule="exact"/>
              <w:jc w:val="center"/>
            </w:pPr>
            <w:r>
              <w:rPr>
                <w:rStyle w:val="285pt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5E54BB" w:rsidTr="002E6C4E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78" w:lineRule="exact"/>
              <w:jc w:val="center"/>
            </w:pPr>
            <w:r>
              <w:rPr>
                <w:rStyle w:val="285pt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</w:rPr>
              <w:t>сведения</w:t>
            </w:r>
            <w:proofErr w:type="gramEnd"/>
            <w:r>
              <w:rPr>
                <w:rStyle w:val="285pt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78" w:lineRule="exact"/>
              <w:jc w:val="center"/>
            </w:pPr>
            <w:r>
              <w:rPr>
                <w:rStyle w:val="285pt"/>
              </w:rPr>
              <w:t>сплошные параллельные линии толщиной 0,2 мм и расстоянием между ними 1мм</w:t>
            </w:r>
          </w:p>
        </w:tc>
      </w:tr>
      <w:tr w:rsidR="005E54BB" w:rsidTr="002E6C4E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82" w:lineRule="exact"/>
              <w:jc w:val="center"/>
            </w:pPr>
            <w:r>
              <w:rPr>
                <w:rStyle w:val="285pt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</w:rPr>
              <w:t>сведения</w:t>
            </w:r>
            <w:proofErr w:type="gramEnd"/>
            <w:r>
              <w:rPr>
                <w:rStyle w:val="285pt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85" w:lineRule="exact"/>
              <w:jc w:val="center"/>
            </w:pPr>
            <w:r>
              <w:rPr>
                <w:rStyle w:val="285pt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5E54BB" w:rsidTr="002E6C4E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ind w:left="300"/>
              <w:jc w:val="center"/>
            </w:pPr>
            <w:r>
              <w:rPr>
                <w:rStyle w:val="285pt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Пункт геодезической основы:</w:t>
            </w:r>
          </w:p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320485">
            <w:pPr>
              <w:framePr w:w="9581" w:h="13954" w:wrap="none" w:vAnchor="page" w:hAnchor="page" w:x="1351" w:y="1493"/>
              <w:spacing w:line="420" w:lineRule="exact"/>
              <w:jc w:val="center"/>
            </w:pPr>
            <w:r>
              <w:rPr>
                <w:rStyle w:val="221pt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82" w:lineRule="exact"/>
              <w:jc w:val="center"/>
            </w:pPr>
            <w:r>
              <w:rPr>
                <w:rStyle w:val="285pt"/>
              </w:rPr>
              <w:t>равносторонний треугольник со стороной 3,0 мм с точкой внутри</w:t>
            </w:r>
          </w:p>
        </w:tc>
      </w:tr>
      <w:tr w:rsidR="005E54BB" w:rsidTr="002E6C4E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4BB" w:rsidRDefault="005E54BB" w:rsidP="00320485">
            <w:pPr>
              <w:framePr w:w="9581" w:h="13954" w:wrap="none" w:vAnchor="page" w:hAnchor="page" w:x="1351" w:y="1493"/>
              <w:spacing w:line="182" w:lineRule="exact"/>
              <w:jc w:val="center"/>
            </w:pPr>
            <w:r>
              <w:rPr>
                <w:rStyle w:val="285pt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4BB" w:rsidRDefault="005E54BB" w:rsidP="00320485">
            <w:pPr>
              <w:framePr w:w="9581" w:h="13954" w:wrap="none" w:vAnchor="page" w:hAnchor="page" w:x="1351" w:y="1493"/>
              <w:spacing w:line="170" w:lineRule="exact"/>
              <w:jc w:val="center"/>
            </w:pPr>
            <w:r>
              <w:rPr>
                <w:rStyle w:val="285pt"/>
              </w:rPr>
              <w:t>квадрат со стороной 2,0 мм с точкой внутри</w:t>
            </w:r>
          </w:p>
        </w:tc>
      </w:tr>
    </w:tbl>
    <w:p w:rsidR="005E54BB" w:rsidRDefault="005E54BB" w:rsidP="00320485">
      <w:pPr>
        <w:jc w:val="center"/>
        <w:rPr>
          <w:sz w:val="2"/>
          <w:szCs w:val="2"/>
        </w:rPr>
        <w:sectPr w:rsidR="005E54B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3960"/>
        <w:gridCol w:w="1651"/>
        <w:gridCol w:w="3322"/>
      </w:tblGrid>
      <w:tr w:rsidR="005E54BB" w:rsidTr="002E6C4E">
        <w:trPr>
          <w:trHeight w:hRule="exact" w:val="42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2E6C4E">
            <w:pPr>
              <w:framePr w:w="9538" w:h="1402" w:wrap="none" w:vAnchor="page" w:hAnchor="page" w:x="1406" w:y="1148"/>
              <w:spacing w:line="170" w:lineRule="exact"/>
            </w:pPr>
            <w:r>
              <w:rPr>
                <w:rStyle w:val="285pt"/>
              </w:rPr>
              <w:lastRenderedPageBreak/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54BB" w:rsidRDefault="005E54BB" w:rsidP="002E6C4E">
            <w:pPr>
              <w:framePr w:w="9538" w:h="1402" w:wrap="none" w:vAnchor="page" w:hAnchor="page" w:x="1406" w:y="1148"/>
              <w:spacing w:line="170" w:lineRule="exact"/>
              <w:jc w:val="both"/>
            </w:pPr>
            <w:r>
              <w:rPr>
                <w:rStyle w:val="285pt"/>
              </w:rPr>
              <w:t>Точка съемочного обоснования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2E6C4E">
            <w:pPr>
              <w:framePr w:w="9538" w:h="1402" w:wrap="none" w:vAnchor="page" w:hAnchor="page" w:x="1406" w:y="1148"/>
              <w:spacing w:line="340" w:lineRule="exact"/>
            </w:pPr>
            <w:r>
              <w:rPr>
                <w:rStyle w:val="217pt"/>
              </w:rPr>
              <w:t>О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2E6C4E">
            <w:pPr>
              <w:framePr w:w="9538" w:h="1402" w:wrap="none" w:vAnchor="page" w:hAnchor="page" w:x="1406" w:y="1148"/>
              <w:spacing w:line="185" w:lineRule="exact"/>
              <w:jc w:val="both"/>
            </w:pPr>
            <w:r>
              <w:rPr>
                <w:rStyle w:val="285pt"/>
              </w:rPr>
              <w:t>окружность диаметром 2,0 мм с точкой внутри</w:t>
            </w:r>
          </w:p>
        </w:tc>
      </w:tr>
      <w:tr w:rsidR="005E54BB" w:rsidTr="002E6C4E">
        <w:trPr>
          <w:trHeight w:hRule="exact" w:val="38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2E6C4E">
            <w:pPr>
              <w:framePr w:w="9538" w:h="1402" w:wrap="none" w:vAnchor="page" w:hAnchor="page" w:x="1406" w:y="1148"/>
              <w:spacing w:line="170" w:lineRule="exact"/>
            </w:pPr>
            <w:r>
              <w:rPr>
                <w:rStyle w:val="285pt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4BB" w:rsidRDefault="005E54BB" w:rsidP="002E6C4E">
            <w:pPr>
              <w:framePr w:w="9538" w:h="1402" w:wrap="none" w:vAnchor="page" w:hAnchor="page" w:x="1406" w:y="1148"/>
              <w:spacing w:line="185" w:lineRule="exact"/>
              <w:jc w:val="both"/>
            </w:pPr>
            <w:r>
              <w:rPr>
                <w:rStyle w:val="285pt"/>
              </w:rPr>
              <w:t>Направления геодезических построений при создании съемочного обоснования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4BB" w:rsidRDefault="005E54BB" w:rsidP="002E6C4E">
            <w:pPr>
              <w:framePr w:w="9538" w:h="1402" w:wrap="none" w:vAnchor="page" w:hAnchor="page" w:x="1406" w:y="1148"/>
              <w:rPr>
                <w:sz w:val="10"/>
                <w:szCs w:val="1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54BB" w:rsidRDefault="005E54BB" w:rsidP="002E6C4E">
            <w:pPr>
              <w:framePr w:w="9538" w:h="1402" w:wrap="none" w:vAnchor="page" w:hAnchor="page" w:x="1406" w:y="1148"/>
              <w:spacing w:line="185" w:lineRule="exact"/>
              <w:jc w:val="both"/>
            </w:pPr>
            <w:r>
              <w:rPr>
                <w:rStyle w:val="285pt"/>
              </w:rPr>
              <w:t xml:space="preserve">сплошная линия </w:t>
            </w:r>
            <w:proofErr w:type="spellStart"/>
            <w:r>
              <w:rPr>
                <w:rStyle w:val="285pt"/>
              </w:rPr>
              <w:t>чернот</w:t>
            </w:r>
            <w:proofErr w:type="spellEnd"/>
            <w:r>
              <w:rPr>
                <w:rStyle w:val="285pt"/>
              </w:rPr>
              <w:t xml:space="preserve"> цвета толщиной 0,5 мм</w:t>
            </w:r>
          </w:p>
        </w:tc>
      </w:tr>
      <w:tr w:rsidR="005E54BB" w:rsidTr="002E6C4E">
        <w:trPr>
          <w:trHeight w:hRule="exact" w:val="59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4BB" w:rsidRDefault="005E54BB" w:rsidP="002E6C4E">
            <w:pPr>
              <w:framePr w:w="9538" w:h="1402" w:wrap="none" w:vAnchor="page" w:hAnchor="page" w:x="1406" w:y="1148"/>
              <w:spacing w:line="170" w:lineRule="exact"/>
            </w:pPr>
            <w:r>
              <w:rPr>
                <w:rStyle w:val="285pt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4BB" w:rsidRDefault="005E54BB" w:rsidP="002E6C4E">
            <w:pPr>
              <w:framePr w:w="9538" w:h="1402" w:wrap="none" w:vAnchor="page" w:hAnchor="page" w:x="1406" w:y="1148"/>
              <w:spacing w:line="187" w:lineRule="exact"/>
              <w:jc w:val="both"/>
            </w:pPr>
            <w:r>
              <w:rPr>
                <w:rStyle w:val="285pt"/>
              </w:rPr>
              <w:t>Направления геодезических построений при определении координат характерных точек границ земельного участка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E54BB" w:rsidRDefault="005E54BB" w:rsidP="002E6C4E">
            <w:pPr>
              <w:framePr w:w="9538" w:h="1402" w:wrap="none" w:vAnchor="page" w:hAnchor="page" w:x="1406" w:y="1148"/>
              <w:tabs>
                <w:tab w:val="left" w:leader="hyphen" w:pos="470"/>
                <w:tab w:val="left" w:leader="hyphen" w:pos="1339"/>
              </w:tabs>
              <w:spacing w:line="170" w:lineRule="exact"/>
              <w:jc w:val="both"/>
            </w:pPr>
            <w:r>
              <w:rPr>
                <w:rStyle w:val="26pt"/>
              </w:rPr>
              <w:t>Ч</w:t>
            </w:r>
            <w:proofErr w:type="gramStart"/>
            <w:r>
              <w:rPr>
                <w:rStyle w:val="26pt"/>
              </w:rPr>
              <w:t>-</w:t>
            </w:r>
            <w:r>
              <w:rPr>
                <w:rStyle w:val="285pt"/>
              </w:rPr>
              <w:tab/>
              <w:t>—</w:t>
            </w:r>
            <w:r>
              <w:rPr>
                <w:rStyle w:val="285pt"/>
              </w:rPr>
              <w:tab/>
            </w:r>
            <w:proofErr w:type="gramEnd"/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4BB" w:rsidRDefault="005E54BB" w:rsidP="002E6C4E">
            <w:pPr>
              <w:framePr w:w="9538" w:h="1402" w:wrap="none" w:vAnchor="page" w:hAnchor="page" w:x="1406" w:y="1148"/>
              <w:spacing w:line="187" w:lineRule="exact"/>
              <w:jc w:val="both"/>
            </w:pPr>
            <w:r>
              <w:rPr>
                <w:rStyle w:val="285pt"/>
              </w:rPr>
              <w:t>сплошная линия черного цвета со стрелкой толщиной 0,2 мм</w:t>
            </w:r>
          </w:p>
        </w:tc>
      </w:tr>
    </w:tbl>
    <w:p w:rsidR="005E54BB" w:rsidRDefault="005E54BB" w:rsidP="005E54BB">
      <w:pPr>
        <w:rPr>
          <w:sz w:val="2"/>
          <w:szCs w:val="2"/>
        </w:rPr>
        <w:sectPr w:rsidR="005E54B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E54BB" w:rsidRDefault="005E54BB" w:rsidP="005E54BB">
      <w:pPr>
        <w:pStyle w:val="10"/>
        <w:framePr w:w="9538" w:h="948" w:hRule="exact" w:wrap="none" w:vAnchor="page" w:hAnchor="page" w:x="1618" w:y="6750"/>
        <w:shd w:val="clear" w:color="auto" w:fill="auto"/>
        <w:spacing w:after="0" w:line="480" w:lineRule="exact"/>
        <w:ind w:right="640"/>
      </w:pPr>
      <w:bookmarkStart w:id="2" w:name="bookmark2"/>
      <w:r>
        <w:rPr>
          <w:color w:val="000000"/>
          <w:lang w:bidi="ru-RU"/>
        </w:rPr>
        <w:lastRenderedPageBreak/>
        <w:t>ЗЕМЛЕУСТРОИТЕЛЬНОЕ ДЕЛО</w:t>
      </w:r>
      <w:bookmarkEnd w:id="2"/>
    </w:p>
    <w:p w:rsidR="005E54BB" w:rsidRDefault="005E54BB" w:rsidP="005E54BB">
      <w:pPr>
        <w:pStyle w:val="26"/>
        <w:framePr w:w="9538" w:h="948" w:hRule="exact" w:wrap="none" w:vAnchor="page" w:hAnchor="page" w:x="1618" w:y="6750"/>
        <w:shd w:val="clear" w:color="auto" w:fill="auto"/>
        <w:spacing w:before="0" w:after="0" w:line="360" w:lineRule="exact"/>
        <w:ind w:right="200"/>
      </w:pPr>
      <w:bookmarkStart w:id="3" w:name="bookmark3"/>
      <w:r>
        <w:rPr>
          <w:color w:val="000000"/>
          <w:lang w:bidi="ru-RU"/>
        </w:rPr>
        <w:t>ПО МЕЖЕВАНИЮ ЗЕМЕЛЬНОЕО УЧАСТКА</w:t>
      </w:r>
      <w:bookmarkEnd w:id="3"/>
    </w:p>
    <w:p w:rsidR="005E54BB" w:rsidRDefault="005E54BB" w:rsidP="005E54BB">
      <w:pPr>
        <w:framePr w:w="9538" w:h="342" w:hRule="exact" w:wrap="none" w:vAnchor="page" w:hAnchor="page" w:x="1618" w:y="8417"/>
        <w:spacing w:line="280" w:lineRule="exact"/>
        <w:ind w:right="200"/>
      </w:pPr>
      <w:r>
        <w:rPr>
          <w:color w:val="000000"/>
          <w:lang w:bidi="ru-RU"/>
        </w:rPr>
        <w:t xml:space="preserve">Кадастровый номер </w:t>
      </w:r>
      <w:r>
        <w:rPr>
          <w:rStyle w:val="50"/>
        </w:rPr>
        <w:t>23:21:0401003 :ЗУ</w:t>
      </w:r>
      <w:proofErr w:type="gramStart"/>
      <w:r>
        <w:rPr>
          <w:rStyle w:val="50"/>
        </w:rPr>
        <w:t>1</w:t>
      </w:r>
      <w:proofErr w:type="gramEnd"/>
    </w:p>
    <w:p w:rsidR="005E54BB" w:rsidRDefault="005E54BB" w:rsidP="005E54BB">
      <w:pPr>
        <w:framePr w:w="9538" w:h="700" w:hRule="exact" w:wrap="none" w:vAnchor="page" w:hAnchor="page" w:x="1618" w:y="9251"/>
        <w:spacing w:line="322" w:lineRule="exact"/>
        <w:ind w:right="200"/>
      </w:pPr>
      <w:r>
        <w:rPr>
          <w:rStyle w:val="50"/>
        </w:rPr>
        <w:t>Краснодарский край. Новокубанский район. Новокубанское городское</w:t>
      </w:r>
      <w:r>
        <w:rPr>
          <w:rStyle w:val="50"/>
        </w:rPr>
        <w:br/>
        <w:t>поселение, город Новокубанск, ул. Чапаева, 54</w:t>
      </w:r>
    </w:p>
    <w:p w:rsidR="005E54BB" w:rsidRDefault="005E54BB" w:rsidP="005E54BB">
      <w:pPr>
        <w:framePr w:wrap="none" w:vAnchor="page" w:hAnchor="page" w:x="1618" w:y="14676"/>
        <w:spacing w:line="280" w:lineRule="exact"/>
        <w:ind w:left="3980"/>
      </w:pPr>
      <w:r>
        <w:rPr>
          <w:color w:val="000000"/>
          <w:lang w:bidi="ru-RU"/>
        </w:rPr>
        <w:t>г. Новокубанск 2022 г</w:t>
      </w:r>
    </w:p>
    <w:p w:rsidR="005E54BB" w:rsidRDefault="005E54BB" w:rsidP="005E54BB">
      <w:pPr>
        <w:rPr>
          <w:sz w:val="2"/>
          <w:szCs w:val="2"/>
        </w:rPr>
        <w:sectPr w:rsidR="005E54B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E54BB" w:rsidRDefault="005E54BB" w:rsidP="005E54BB">
      <w:pPr>
        <w:pStyle w:val="34"/>
        <w:framePr w:w="10349" w:h="338" w:hRule="exact" w:wrap="none" w:vAnchor="page" w:hAnchor="page" w:x="1212" w:y="305"/>
        <w:shd w:val="clear" w:color="auto" w:fill="auto"/>
        <w:spacing w:after="0" w:line="280" w:lineRule="exact"/>
        <w:ind w:right="40"/>
      </w:pPr>
      <w:bookmarkStart w:id="4" w:name="bookmark4"/>
      <w:r>
        <w:rPr>
          <w:color w:val="000000"/>
          <w:lang w:bidi="ru-RU"/>
        </w:rPr>
        <w:lastRenderedPageBreak/>
        <w:t>ПОЯСНИТЕЛЬНАЯ ЗАПИСКА</w:t>
      </w:r>
      <w:bookmarkEnd w:id="4"/>
    </w:p>
    <w:p w:rsidR="005E54BB" w:rsidRDefault="005E54BB" w:rsidP="005E54BB">
      <w:pPr>
        <w:framePr w:w="10349" w:h="15119" w:hRule="exact" w:wrap="none" w:vAnchor="page" w:hAnchor="page" w:x="1212" w:y="769"/>
        <w:widowControl w:val="0"/>
        <w:numPr>
          <w:ilvl w:val="0"/>
          <w:numId w:val="1"/>
        </w:numPr>
        <w:tabs>
          <w:tab w:val="left" w:pos="916"/>
        </w:tabs>
        <w:spacing w:line="274" w:lineRule="exact"/>
        <w:ind w:firstLine="620"/>
        <w:jc w:val="both"/>
      </w:pPr>
      <w:r>
        <w:rPr>
          <w:color w:val="000000"/>
          <w:sz w:val="24"/>
          <w:szCs w:val="24"/>
          <w:lang w:bidi="ru-RU"/>
        </w:rPr>
        <w:t>Сведения об органе межевания: Индивидуальный предприниматель Ивахненко Андрей Васильевич (ОГНИП 321237500005760 от 21 января 2021 года; ИНН 234307266813), 352240 Крас</w:t>
      </w:r>
      <w:r>
        <w:rPr>
          <w:color w:val="000000"/>
          <w:sz w:val="24"/>
          <w:szCs w:val="24"/>
          <w:lang w:bidi="ru-RU"/>
        </w:rPr>
        <w:softHyphen/>
        <w:t xml:space="preserve">нодарский край, г. Новокубанск, ул. Дзержинского, д.43, Кадастровый инженер Ивахненко А.В. является членом СРО кадастровых инженеров по 221-ФЗ "СРО "Кадастровые инженеры юга", № 006 в Г ос. реестре СРО, Дата вступления в СРО 31.07.2020г, Свидетельство о членстве в </w:t>
      </w:r>
      <w:proofErr w:type="spellStart"/>
      <w:r>
        <w:rPr>
          <w:color w:val="000000"/>
          <w:sz w:val="24"/>
          <w:szCs w:val="24"/>
          <w:lang w:bidi="ru-RU"/>
        </w:rPr>
        <w:t>Самор</w:t>
      </w:r>
      <w:proofErr w:type="gramStart"/>
      <w:r>
        <w:rPr>
          <w:color w:val="000000"/>
          <w:sz w:val="24"/>
          <w:szCs w:val="24"/>
          <w:lang w:bidi="ru-RU"/>
        </w:rPr>
        <w:t>е</w:t>
      </w:r>
      <w:proofErr w:type="spellEnd"/>
      <w:r>
        <w:rPr>
          <w:color w:val="000000"/>
          <w:sz w:val="24"/>
          <w:szCs w:val="24"/>
          <w:lang w:bidi="ru-RU"/>
        </w:rPr>
        <w:t>-</w:t>
      </w:r>
      <w:proofErr w:type="gramEnd"/>
      <w:r>
        <w:rPr>
          <w:color w:val="000000"/>
          <w:sz w:val="24"/>
          <w:szCs w:val="24"/>
          <w:lang w:bidi="ru-RU"/>
        </w:rPr>
        <w:t xml:space="preserve"> </w:t>
      </w:r>
      <w:proofErr w:type="spellStart"/>
      <w:r>
        <w:rPr>
          <w:color w:val="000000"/>
          <w:sz w:val="24"/>
          <w:szCs w:val="24"/>
          <w:lang w:bidi="ru-RU"/>
        </w:rPr>
        <w:t>гулируемой</w:t>
      </w:r>
      <w:proofErr w:type="spellEnd"/>
      <w:r>
        <w:rPr>
          <w:color w:val="000000"/>
          <w:sz w:val="24"/>
          <w:szCs w:val="24"/>
          <w:lang w:bidi="ru-RU"/>
        </w:rPr>
        <w:t xml:space="preserve"> организации кадастровых инженеров № НП002902 от 31.07.2020 г.</w:t>
      </w:r>
    </w:p>
    <w:p w:rsidR="005E54BB" w:rsidRDefault="005E54BB" w:rsidP="005E54BB">
      <w:pPr>
        <w:framePr w:w="10349" w:h="15119" w:hRule="exact" w:wrap="none" w:vAnchor="page" w:hAnchor="page" w:x="1212" w:y="769"/>
        <w:widowControl w:val="0"/>
        <w:numPr>
          <w:ilvl w:val="0"/>
          <w:numId w:val="1"/>
        </w:numPr>
        <w:tabs>
          <w:tab w:val="left" w:pos="970"/>
        </w:tabs>
        <w:spacing w:line="274" w:lineRule="exact"/>
        <w:ind w:firstLine="620"/>
        <w:jc w:val="both"/>
      </w:pPr>
      <w:r>
        <w:rPr>
          <w:color w:val="000000"/>
          <w:sz w:val="24"/>
          <w:szCs w:val="24"/>
          <w:lang w:bidi="ru-RU"/>
        </w:rPr>
        <w:t>Сведения о правообладателе земельного участка:</w:t>
      </w:r>
    </w:p>
    <w:p w:rsidR="005E54BB" w:rsidRDefault="005E54BB" w:rsidP="005E54BB">
      <w:pPr>
        <w:framePr w:w="10349" w:h="15119" w:hRule="exact" w:wrap="none" w:vAnchor="page" w:hAnchor="page" w:x="1212" w:y="769"/>
        <w:spacing w:line="274" w:lineRule="exact"/>
        <w:ind w:left="4860"/>
      </w:pPr>
      <w:r>
        <w:rPr>
          <w:color w:val="000000"/>
          <w:sz w:val="24"/>
          <w:szCs w:val="24"/>
          <w:lang w:bidi="ru-RU"/>
        </w:rPr>
        <w:t>отсутствуют</w:t>
      </w:r>
    </w:p>
    <w:p w:rsidR="005E54BB" w:rsidRDefault="005E54BB" w:rsidP="005E54BB">
      <w:pPr>
        <w:pStyle w:val="60"/>
        <w:framePr w:w="10349" w:h="15119" w:hRule="exact" w:wrap="none" w:vAnchor="page" w:hAnchor="page" w:x="1212" w:y="769"/>
        <w:shd w:val="clear" w:color="auto" w:fill="auto"/>
        <w:spacing w:after="109" w:line="170" w:lineRule="exact"/>
        <w:ind w:left="2620"/>
      </w:pPr>
      <w:r>
        <w:rPr>
          <w:color w:val="000000"/>
          <w:lang w:bidi="ru-RU"/>
        </w:rPr>
        <w:t>(ФИО или наименование юридического лица, правообладателя земельного участка)</w:t>
      </w:r>
    </w:p>
    <w:p w:rsidR="005E54BB" w:rsidRDefault="005E54BB" w:rsidP="005E54BB">
      <w:pPr>
        <w:framePr w:w="10349" w:h="15119" w:hRule="exact" w:wrap="none" w:vAnchor="page" w:hAnchor="page" w:x="1212" w:y="769"/>
        <w:widowControl w:val="0"/>
        <w:numPr>
          <w:ilvl w:val="0"/>
          <w:numId w:val="1"/>
        </w:numPr>
        <w:tabs>
          <w:tab w:val="left" w:pos="916"/>
        </w:tabs>
        <w:spacing w:line="271" w:lineRule="exact"/>
        <w:ind w:firstLine="620"/>
        <w:jc w:val="both"/>
      </w:pPr>
      <w:r>
        <w:rPr>
          <w:color w:val="000000"/>
          <w:sz w:val="24"/>
          <w:szCs w:val="24"/>
          <w:lang w:bidi="ru-RU"/>
        </w:rPr>
        <w:t>Цель и основания выполнения работ: установление (упорядочивание) на местности гра</w:t>
      </w:r>
      <w:r>
        <w:rPr>
          <w:color w:val="000000"/>
          <w:sz w:val="24"/>
          <w:szCs w:val="24"/>
          <w:lang w:bidi="ru-RU"/>
        </w:rPr>
        <w:softHyphen/>
        <w:t>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5E54BB" w:rsidRDefault="005E54BB" w:rsidP="005E54BB">
      <w:pPr>
        <w:framePr w:w="10349" w:h="15119" w:hRule="exact" w:wrap="none" w:vAnchor="page" w:hAnchor="page" w:x="1212" w:y="769"/>
        <w:widowControl w:val="0"/>
        <w:numPr>
          <w:ilvl w:val="0"/>
          <w:numId w:val="1"/>
        </w:numPr>
        <w:tabs>
          <w:tab w:val="left" w:pos="975"/>
        </w:tabs>
        <w:spacing w:after="165" w:line="271" w:lineRule="exact"/>
        <w:ind w:firstLine="620"/>
        <w:jc w:val="both"/>
      </w:pPr>
      <w:r>
        <w:rPr>
          <w:color w:val="000000"/>
          <w:sz w:val="24"/>
          <w:szCs w:val="24"/>
          <w:lang w:bidi="ru-RU"/>
        </w:rPr>
        <w:t>Сведения о правоудостоверяющих (правоустанавливающих) документах:</w:t>
      </w:r>
    </w:p>
    <w:p w:rsidR="005E54BB" w:rsidRDefault="005E54BB" w:rsidP="005E54BB">
      <w:pPr>
        <w:framePr w:w="10349" w:h="15119" w:hRule="exact" w:wrap="none" w:vAnchor="page" w:hAnchor="page" w:x="1212" w:y="769"/>
        <w:tabs>
          <w:tab w:val="left" w:leader="underscore" w:pos="4795"/>
          <w:tab w:val="left" w:leader="underscore" w:pos="9989"/>
        </w:tabs>
        <w:spacing w:line="290" w:lineRule="exact"/>
        <w:jc w:val="both"/>
      </w:pPr>
      <w:r>
        <w:rPr>
          <w:color w:val="000000"/>
          <w:sz w:val="24"/>
          <w:szCs w:val="24"/>
          <w:lang w:bidi="ru-RU"/>
        </w:rPr>
        <w:tab/>
      </w:r>
      <w:r>
        <w:rPr>
          <w:rStyle w:val="22"/>
        </w:rPr>
        <w:t>отсутствуют</w:t>
      </w:r>
      <w:r>
        <w:rPr>
          <w:color w:val="000000"/>
          <w:sz w:val="24"/>
          <w:szCs w:val="24"/>
          <w:lang w:bidi="ru-RU"/>
        </w:rPr>
        <w:tab/>
      </w:r>
    </w:p>
    <w:p w:rsidR="005E54BB" w:rsidRDefault="005E54BB" w:rsidP="005E54BB">
      <w:pPr>
        <w:framePr w:w="10349" w:h="15119" w:hRule="exact" w:wrap="none" w:vAnchor="page" w:hAnchor="page" w:x="1212" w:y="769"/>
        <w:widowControl w:val="0"/>
        <w:numPr>
          <w:ilvl w:val="0"/>
          <w:numId w:val="1"/>
        </w:numPr>
        <w:tabs>
          <w:tab w:val="left" w:pos="975"/>
        </w:tabs>
        <w:spacing w:line="290" w:lineRule="exact"/>
        <w:ind w:firstLine="620"/>
        <w:jc w:val="both"/>
      </w:pPr>
      <w:r>
        <w:rPr>
          <w:color w:val="000000"/>
          <w:sz w:val="24"/>
          <w:szCs w:val="24"/>
          <w:lang w:bidi="ru-RU"/>
        </w:rPr>
        <w:t>Местоположение межуемого земельного участка:</w:t>
      </w:r>
    </w:p>
    <w:p w:rsidR="005E54BB" w:rsidRDefault="005E54BB" w:rsidP="005E54BB">
      <w:pPr>
        <w:framePr w:w="10349" w:h="15119" w:hRule="exact" w:wrap="none" w:vAnchor="page" w:hAnchor="page" w:x="1212" w:y="769"/>
        <w:spacing w:line="290" w:lineRule="exact"/>
        <w:ind w:left="4700"/>
      </w:pPr>
      <w:r>
        <w:rPr>
          <w:color w:val="000000"/>
          <w:sz w:val="24"/>
          <w:szCs w:val="24"/>
          <w:lang w:bidi="ru-RU"/>
        </w:rPr>
        <w:t>23:21:0401005:ЗУ</w:t>
      </w:r>
      <w:proofErr w:type="gramStart"/>
      <w:r>
        <w:rPr>
          <w:color w:val="000000"/>
          <w:sz w:val="24"/>
          <w:szCs w:val="24"/>
          <w:lang w:bidi="ru-RU"/>
        </w:rPr>
        <w:t>1</w:t>
      </w:r>
      <w:proofErr w:type="gramEnd"/>
    </w:p>
    <w:p w:rsidR="005E54BB" w:rsidRDefault="005E54BB" w:rsidP="005E54BB">
      <w:pPr>
        <w:pStyle w:val="60"/>
        <w:framePr w:w="10349" w:h="15119" w:hRule="exact" w:wrap="none" w:vAnchor="page" w:hAnchor="page" w:x="1212" w:y="769"/>
        <w:shd w:val="clear" w:color="auto" w:fill="auto"/>
        <w:spacing w:after="106" w:line="170" w:lineRule="exact"/>
        <w:ind w:left="4860"/>
      </w:pPr>
      <w:proofErr w:type="gramStart"/>
      <w:r>
        <w:rPr>
          <w:color w:val="000000"/>
          <w:lang w:bidi="ru-RU"/>
        </w:rPr>
        <w:t>(кадастровый номер,</w:t>
      </w:r>
      <w:proofErr w:type="gramEnd"/>
    </w:p>
    <w:p w:rsidR="005E54BB" w:rsidRDefault="005E54BB" w:rsidP="005E54BB">
      <w:pPr>
        <w:framePr w:w="10349" w:h="15119" w:hRule="exact" w:wrap="none" w:vAnchor="page" w:hAnchor="page" w:x="1212" w:y="769"/>
        <w:spacing w:after="259" w:line="269" w:lineRule="exact"/>
      </w:pPr>
      <w:r>
        <w:rPr>
          <w:rStyle w:val="22"/>
        </w:rPr>
        <w:t>Краснодарский край. Новокубанский район. Новокубанское городское поселение, город Новоку</w:t>
      </w:r>
      <w:r>
        <w:rPr>
          <w:rStyle w:val="22"/>
        </w:rPr>
        <w:softHyphen/>
        <w:t>банск</w:t>
      </w:r>
      <w:proofErr w:type="gramStart"/>
      <w:r>
        <w:rPr>
          <w:rStyle w:val="22"/>
        </w:rPr>
        <w:t>.</w:t>
      </w:r>
      <w:proofErr w:type="gramEnd"/>
      <w:r>
        <w:rPr>
          <w:rStyle w:val="22"/>
        </w:rPr>
        <w:t xml:space="preserve"> </w:t>
      </w:r>
      <w:proofErr w:type="gramStart"/>
      <w:r>
        <w:rPr>
          <w:rStyle w:val="22"/>
        </w:rPr>
        <w:t>у</w:t>
      </w:r>
      <w:proofErr w:type="gramEnd"/>
      <w:r>
        <w:rPr>
          <w:rStyle w:val="22"/>
        </w:rPr>
        <w:t>л. Чапаева. 54</w:t>
      </w:r>
    </w:p>
    <w:p w:rsidR="005E54BB" w:rsidRDefault="005E54BB" w:rsidP="005E54BB">
      <w:pPr>
        <w:pStyle w:val="60"/>
        <w:framePr w:w="10349" w:h="15119" w:hRule="exact" w:wrap="none" w:vAnchor="page" w:hAnchor="page" w:x="1212" w:y="769"/>
        <w:shd w:val="clear" w:color="auto" w:fill="auto"/>
        <w:spacing w:after="95" w:line="170" w:lineRule="exact"/>
        <w:ind w:left="4700"/>
      </w:pPr>
      <w:r>
        <w:rPr>
          <w:color w:val="000000"/>
          <w:lang w:bidi="ru-RU"/>
        </w:rPr>
        <w:t>(адрес земельного участка)</w:t>
      </w:r>
    </w:p>
    <w:p w:rsidR="005E54BB" w:rsidRDefault="005E54BB" w:rsidP="005E54BB">
      <w:pPr>
        <w:framePr w:w="10349" w:h="15119" w:hRule="exact" w:wrap="none" w:vAnchor="page" w:hAnchor="page" w:x="1212" w:y="769"/>
        <w:widowControl w:val="0"/>
        <w:numPr>
          <w:ilvl w:val="0"/>
          <w:numId w:val="1"/>
        </w:numPr>
        <w:tabs>
          <w:tab w:val="left" w:pos="975"/>
        </w:tabs>
        <w:spacing w:line="276" w:lineRule="exact"/>
        <w:ind w:firstLine="620"/>
        <w:jc w:val="both"/>
      </w:pPr>
      <w:r>
        <w:rPr>
          <w:color w:val="000000"/>
          <w:sz w:val="24"/>
          <w:szCs w:val="24"/>
          <w:lang w:bidi="ru-RU"/>
        </w:rPr>
        <w:t xml:space="preserve">Категория земель: </w:t>
      </w:r>
      <w:r>
        <w:rPr>
          <w:rStyle w:val="22"/>
        </w:rPr>
        <w:t>“ земли населенных пунктов</w:t>
      </w:r>
      <w:r>
        <w:rPr>
          <w:color w:val="000000"/>
          <w:sz w:val="24"/>
          <w:szCs w:val="24"/>
          <w:lang w:bidi="ru-RU"/>
        </w:rPr>
        <w:t xml:space="preserve"> ”.</w:t>
      </w:r>
    </w:p>
    <w:p w:rsidR="005E54BB" w:rsidRDefault="005E54BB" w:rsidP="005E54BB">
      <w:pPr>
        <w:framePr w:w="10349" w:h="15119" w:hRule="exact" w:wrap="none" w:vAnchor="page" w:hAnchor="page" w:x="1212" w:y="769"/>
        <w:widowControl w:val="0"/>
        <w:numPr>
          <w:ilvl w:val="0"/>
          <w:numId w:val="1"/>
        </w:numPr>
        <w:tabs>
          <w:tab w:val="left" w:pos="975"/>
        </w:tabs>
        <w:spacing w:line="276" w:lineRule="exact"/>
        <w:ind w:firstLine="620"/>
        <w:jc w:val="both"/>
      </w:pPr>
      <w:r>
        <w:rPr>
          <w:color w:val="000000"/>
          <w:sz w:val="24"/>
          <w:szCs w:val="24"/>
          <w:lang w:bidi="ru-RU"/>
        </w:rPr>
        <w:t>Разрешенное использование земельного участка:</w:t>
      </w:r>
    </w:p>
    <w:p w:rsidR="005E54BB" w:rsidRDefault="005E54BB" w:rsidP="005E54BB">
      <w:pPr>
        <w:pStyle w:val="42"/>
        <w:framePr w:w="10349" w:h="15119" w:hRule="exact" w:wrap="none" w:vAnchor="page" w:hAnchor="page" w:x="1212" w:y="769"/>
        <w:shd w:val="clear" w:color="auto" w:fill="auto"/>
        <w:spacing w:line="276" w:lineRule="exact"/>
        <w:ind w:firstLine="860"/>
        <w:jc w:val="both"/>
      </w:pPr>
      <w:r>
        <w:rPr>
          <w:color w:val="000000"/>
          <w:sz w:val="24"/>
          <w:szCs w:val="24"/>
          <w:lang w:bidi="ru-RU"/>
        </w:rPr>
        <w:t>- малоэтажная многоквартирная жилая застройка.</w:t>
      </w:r>
    </w:p>
    <w:p w:rsidR="005E54BB" w:rsidRDefault="005E54BB" w:rsidP="005E54BB">
      <w:pPr>
        <w:framePr w:w="10349" w:h="15119" w:hRule="exact" w:wrap="none" w:vAnchor="page" w:hAnchor="page" w:x="1212" w:y="769"/>
        <w:widowControl w:val="0"/>
        <w:numPr>
          <w:ilvl w:val="0"/>
          <w:numId w:val="1"/>
        </w:numPr>
        <w:tabs>
          <w:tab w:val="left" w:pos="902"/>
        </w:tabs>
        <w:spacing w:line="276" w:lineRule="exact"/>
        <w:ind w:firstLine="620"/>
        <w:jc w:val="both"/>
      </w:pPr>
      <w:r>
        <w:rPr>
          <w:rStyle w:val="27"/>
        </w:rPr>
        <w:t xml:space="preserve">Сведения о площади земельного участка: </w:t>
      </w:r>
      <w:r>
        <w:rPr>
          <w:color w:val="000000"/>
          <w:sz w:val="24"/>
          <w:szCs w:val="24"/>
          <w:lang w:bidi="ru-RU"/>
        </w:rPr>
        <w:t>После обработки полевых материалов был со</w:t>
      </w:r>
      <w:r>
        <w:rPr>
          <w:color w:val="000000"/>
          <w:sz w:val="24"/>
          <w:szCs w:val="24"/>
          <w:lang w:bidi="ru-RU"/>
        </w:rPr>
        <w:softHyphen/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5E54BB" w:rsidRDefault="005E54BB" w:rsidP="005E54BB">
      <w:pPr>
        <w:framePr w:w="10349" w:h="15119" w:hRule="exact" w:wrap="none" w:vAnchor="page" w:hAnchor="page" w:x="1212" w:y="769"/>
        <w:spacing w:line="276" w:lineRule="exact"/>
        <w:ind w:firstLine="620"/>
        <w:jc w:val="both"/>
      </w:pPr>
      <w:r>
        <w:rPr>
          <w:color w:val="000000"/>
          <w:sz w:val="24"/>
          <w:szCs w:val="24"/>
          <w:lang w:bidi="ru-RU"/>
        </w:rPr>
        <w:t>Оценка точности определения площади участка:</w:t>
      </w:r>
    </w:p>
    <w:p w:rsidR="005E54BB" w:rsidRDefault="005E54BB" w:rsidP="005E54BB">
      <w:pPr>
        <w:framePr w:w="10349" w:h="15119" w:hRule="exact" w:wrap="none" w:vAnchor="page" w:hAnchor="page" w:x="1212" w:y="769"/>
        <w:spacing w:line="276" w:lineRule="exact"/>
        <w:ind w:firstLine="620"/>
        <w:jc w:val="both"/>
      </w:pPr>
      <w:r>
        <w:rPr>
          <w:color w:val="000000"/>
          <w:sz w:val="24"/>
          <w:szCs w:val="24"/>
          <w:lang w:bidi="ru-RU"/>
        </w:rPr>
        <w:t>Площадь общая по правоустанавливающим документам: - кв.м.</w:t>
      </w:r>
    </w:p>
    <w:p w:rsidR="005E54BB" w:rsidRDefault="005E54BB" w:rsidP="005E54BB">
      <w:pPr>
        <w:framePr w:w="10349" w:h="15119" w:hRule="exact" w:wrap="none" w:vAnchor="page" w:hAnchor="page" w:x="1212" w:y="769"/>
        <w:spacing w:line="276" w:lineRule="exact"/>
        <w:ind w:firstLine="620"/>
        <w:jc w:val="both"/>
      </w:pPr>
      <w:r>
        <w:rPr>
          <w:color w:val="000000"/>
          <w:sz w:val="24"/>
          <w:szCs w:val="24"/>
          <w:lang w:bidi="ru-RU"/>
        </w:rPr>
        <w:t>Вычисленная (фактическая) площадь общая: 2765 кв.м.</w:t>
      </w:r>
    </w:p>
    <w:p w:rsidR="005E54BB" w:rsidRDefault="005E54BB" w:rsidP="005E54BB">
      <w:pPr>
        <w:framePr w:w="10349" w:h="15119" w:hRule="exact" w:wrap="none" w:vAnchor="page" w:hAnchor="page" w:x="1212" w:y="769"/>
        <w:spacing w:line="276" w:lineRule="exact"/>
        <w:ind w:firstLine="620"/>
        <w:jc w:val="both"/>
      </w:pPr>
      <w:r>
        <w:rPr>
          <w:color w:val="000000"/>
          <w:sz w:val="24"/>
          <w:szCs w:val="24"/>
          <w:lang w:bidi="ru-RU"/>
        </w:rPr>
        <w:t>Допустимое расхождение площадей: ± кв.м.</w:t>
      </w:r>
    </w:p>
    <w:p w:rsidR="005E54BB" w:rsidRDefault="005E54BB" w:rsidP="005E54BB">
      <w:pPr>
        <w:framePr w:w="10349" w:h="15119" w:hRule="exact" w:wrap="none" w:vAnchor="page" w:hAnchor="page" w:x="1212" w:y="769"/>
        <w:spacing w:line="276" w:lineRule="exact"/>
        <w:ind w:firstLine="620"/>
        <w:jc w:val="both"/>
      </w:pPr>
      <w:r>
        <w:rPr>
          <w:color w:val="000000"/>
          <w:sz w:val="24"/>
          <w:szCs w:val="24"/>
          <w:lang w:bidi="ru-RU"/>
        </w:rPr>
        <w:t>Фактическое расхождение площадей: кв.м.</w:t>
      </w:r>
    </w:p>
    <w:p w:rsidR="005E54BB" w:rsidRDefault="005E54BB" w:rsidP="005E54BB">
      <w:pPr>
        <w:framePr w:w="10349" w:h="15119" w:hRule="exact" w:wrap="none" w:vAnchor="page" w:hAnchor="page" w:x="1212" w:y="769"/>
        <w:spacing w:line="276" w:lineRule="exact"/>
        <w:ind w:firstLine="620"/>
        <w:jc w:val="both"/>
      </w:pPr>
      <w:r>
        <w:rPr>
          <w:color w:val="000000"/>
          <w:sz w:val="24"/>
          <w:szCs w:val="24"/>
          <w:lang w:bidi="ru-RU"/>
        </w:rPr>
        <w:t>Принимаем за окончательное значение площадь вычисленную (фактическую): 2765 кв.м.</w:t>
      </w:r>
    </w:p>
    <w:p w:rsidR="005E54BB" w:rsidRDefault="005E54BB" w:rsidP="005E54BB">
      <w:pPr>
        <w:framePr w:w="10349" w:h="15119" w:hRule="exact" w:wrap="none" w:vAnchor="page" w:hAnchor="page" w:x="1212" w:y="769"/>
        <w:widowControl w:val="0"/>
        <w:numPr>
          <w:ilvl w:val="0"/>
          <w:numId w:val="1"/>
        </w:numPr>
        <w:tabs>
          <w:tab w:val="left" w:pos="883"/>
        </w:tabs>
        <w:spacing w:line="276" w:lineRule="exact"/>
        <w:ind w:firstLine="620"/>
        <w:jc w:val="both"/>
      </w:pPr>
      <w:r>
        <w:rPr>
          <w:rStyle w:val="2105pt"/>
        </w:rPr>
        <w:t xml:space="preserve">Сведения о карте (плане): </w:t>
      </w:r>
      <w:r>
        <w:rPr>
          <w:color w:val="000000"/>
          <w:sz w:val="24"/>
          <w:szCs w:val="24"/>
          <w:lang w:bidi="ru-RU"/>
        </w:rPr>
        <w:t>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1:500.</w:t>
      </w:r>
    </w:p>
    <w:p w:rsidR="005E54BB" w:rsidRDefault="005E54BB" w:rsidP="005E54BB">
      <w:pPr>
        <w:pStyle w:val="42"/>
        <w:framePr w:w="10349" w:h="15119" w:hRule="exact" w:wrap="none" w:vAnchor="page" w:hAnchor="page" w:x="1212" w:y="769"/>
        <w:numPr>
          <w:ilvl w:val="0"/>
          <w:numId w:val="1"/>
        </w:numPr>
        <w:shd w:val="clear" w:color="auto" w:fill="auto"/>
        <w:tabs>
          <w:tab w:val="left" w:pos="907"/>
        </w:tabs>
        <w:spacing w:line="276" w:lineRule="exact"/>
        <w:ind w:left="480"/>
        <w:jc w:val="both"/>
      </w:pPr>
      <w:r>
        <w:rPr>
          <w:color w:val="000000"/>
          <w:sz w:val="24"/>
          <w:szCs w:val="24"/>
          <w:lang w:bidi="ru-RU"/>
        </w:rPr>
        <w:t>Сервитуты и иные обременения:</w:t>
      </w:r>
    </w:p>
    <w:p w:rsidR="005E54BB" w:rsidRDefault="005E54BB" w:rsidP="005E54BB">
      <w:pPr>
        <w:framePr w:w="10349" w:h="15119" w:hRule="exact" w:wrap="none" w:vAnchor="page" w:hAnchor="page" w:x="1212" w:y="769"/>
        <w:spacing w:after="172" w:line="314" w:lineRule="exact"/>
        <w:ind w:right="220" w:firstLine="860"/>
        <w:jc w:val="both"/>
      </w:pPr>
      <w:r>
        <w:rPr>
          <w:color w:val="000000"/>
          <w:sz w:val="24"/>
          <w:szCs w:val="24"/>
          <w:lang w:bidi="ru-RU"/>
        </w:rPr>
        <w:t>В соответствии со статьёй 1 Градостроительного кодекса РФ зонами с особыми условия</w:t>
      </w:r>
      <w:r>
        <w:rPr>
          <w:color w:val="000000"/>
          <w:sz w:val="24"/>
          <w:szCs w:val="24"/>
          <w:lang w:bidi="ru-RU"/>
        </w:rPr>
        <w:softHyphen/>
        <w:t>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</w:t>
      </w:r>
      <w:r>
        <w:rPr>
          <w:color w:val="000000"/>
          <w:sz w:val="24"/>
          <w:szCs w:val="24"/>
          <w:lang w:bidi="ru-RU"/>
        </w:rPr>
        <w:softHyphen/>
        <w:t xml:space="preserve">ции, </w:t>
      </w:r>
      <w:proofErr w:type="spellStart"/>
      <w:r>
        <w:rPr>
          <w:color w:val="000000"/>
          <w:sz w:val="24"/>
          <w:szCs w:val="24"/>
          <w:lang w:bidi="ru-RU"/>
        </w:rPr>
        <w:t>водоохранные</w:t>
      </w:r>
      <w:proofErr w:type="spellEnd"/>
      <w:r>
        <w:rPr>
          <w:color w:val="000000"/>
          <w:sz w:val="24"/>
          <w:szCs w:val="24"/>
          <w:lang w:bidi="ru-RU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</w:t>
      </w:r>
      <w:r>
        <w:rPr>
          <w:color w:val="000000"/>
          <w:sz w:val="24"/>
          <w:szCs w:val="24"/>
          <w:lang w:bidi="ru-RU"/>
        </w:rPr>
        <w:softHyphen/>
        <w:t>ции.</w:t>
      </w:r>
    </w:p>
    <w:p w:rsidR="005E54BB" w:rsidRDefault="005E54BB" w:rsidP="005E54BB">
      <w:pPr>
        <w:framePr w:w="10349" w:h="15119" w:hRule="exact" w:wrap="none" w:vAnchor="page" w:hAnchor="page" w:x="1212" w:y="769"/>
        <w:spacing w:after="174" w:line="324" w:lineRule="exact"/>
        <w:ind w:right="220"/>
        <w:jc w:val="both"/>
      </w:pPr>
      <w:r>
        <w:rPr>
          <w:color w:val="000000"/>
          <w:sz w:val="24"/>
          <w:szCs w:val="24"/>
          <w:lang w:bidi="ru-RU"/>
        </w:rPr>
        <w:t>На проектируемой территории планировочными ограничениями являются охранные зоны линейных объектов:</w:t>
      </w:r>
    </w:p>
    <w:p w:rsidR="005E54BB" w:rsidRDefault="005E54BB" w:rsidP="005E54BB">
      <w:pPr>
        <w:framePr w:w="10349" w:h="15119" w:hRule="exact" w:wrap="none" w:vAnchor="page" w:hAnchor="page" w:x="1212" w:y="769"/>
        <w:widowControl w:val="0"/>
        <w:numPr>
          <w:ilvl w:val="0"/>
          <w:numId w:val="2"/>
        </w:numPr>
        <w:tabs>
          <w:tab w:val="left" w:pos="857"/>
        </w:tabs>
        <w:spacing w:line="331" w:lineRule="exact"/>
        <w:ind w:left="380"/>
        <w:jc w:val="both"/>
      </w:pPr>
      <w:r>
        <w:rPr>
          <w:color w:val="000000"/>
          <w:sz w:val="24"/>
          <w:szCs w:val="24"/>
          <w:lang w:bidi="ru-RU"/>
        </w:rPr>
        <w:t>газопровода;</w:t>
      </w:r>
    </w:p>
    <w:p w:rsidR="005E54BB" w:rsidRDefault="005E54BB" w:rsidP="005E54BB">
      <w:pPr>
        <w:framePr w:w="10349" w:h="15119" w:hRule="exact" w:wrap="none" w:vAnchor="page" w:hAnchor="page" w:x="1212" w:y="769"/>
        <w:widowControl w:val="0"/>
        <w:numPr>
          <w:ilvl w:val="0"/>
          <w:numId w:val="2"/>
        </w:numPr>
        <w:tabs>
          <w:tab w:val="left" w:pos="857"/>
        </w:tabs>
        <w:spacing w:line="331" w:lineRule="exact"/>
        <w:ind w:left="380"/>
        <w:jc w:val="both"/>
      </w:pPr>
      <w:r>
        <w:rPr>
          <w:color w:val="000000"/>
          <w:sz w:val="24"/>
          <w:szCs w:val="24"/>
          <w:lang w:bidi="ru-RU"/>
        </w:rPr>
        <w:t>линии электропередач;</w:t>
      </w:r>
    </w:p>
    <w:p w:rsidR="005E54BB" w:rsidRDefault="005E54BB" w:rsidP="005E54BB">
      <w:pPr>
        <w:framePr w:w="10349" w:h="15119" w:hRule="exact" w:wrap="none" w:vAnchor="page" w:hAnchor="page" w:x="1212" w:y="769"/>
        <w:widowControl w:val="0"/>
        <w:numPr>
          <w:ilvl w:val="0"/>
          <w:numId w:val="2"/>
        </w:numPr>
        <w:tabs>
          <w:tab w:val="left" w:pos="857"/>
        </w:tabs>
        <w:spacing w:line="331" w:lineRule="exact"/>
        <w:ind w:left="380"/>
        <w:jc w:val="both"/>
      </w:pPr>
      <w:r>
        <w:rPr>
          <w:color w:val="000000"/>
          <w:sz w:val="24"/>
          <w:szCs w:val="24"/>
          <w:lang w:bidi="ru-RU"/>
        </w:rPr>
        <w:t>водопровода;</w:t>
      </w:r>
    </w:p>
    <w:p w:rsidR="005E54BB" w:rsidRDefault="005E54BB" w:rsidP="005E54BB">
      <w:pPr>
        <w:framePr w:w="10349" w:h="15119" w:hRule="exact" w:wrap="none" w:vAnchor="page" w:hAnchor="page" w:x="1212" w:y="769"/>
        <w:widowControl w:val="0"/>
        <w:numPr>
          <w:ilvl w:val="0"/>
          <w:numId w:val="2"/>
        </w:numPr>
        <w:tabs>
          <w:tab w:val="left" w:pos="857"/>
        </w:tabs>
        <w:spacing w:line="331" w:lineRule="exact"/>
        <w:ind w:left="380"/>
        <w:jc w:val="both"/>
      </w:pPr>
      <w:r>
        <w:rPr>
          <w:color w:val="000000"/>
          <w:sz w:val="24"/>
          <w:szCs w:val="24"/>
          <w:lang w:bidi="ru-RU"/>
        </w:rPr>
        <w:t>канализации.</w:t>
      </w:r>
    </w:p>
    <w:p w:rsidR="005E54BB" w:rsidRDefault="005E54BB" w:rsidP="005E54BB">
      <w:pPr>
        <w:rPr>
          <w:sz w:val="2"/>
          <w:szCs w:val="2"/>
        </w:rPr>
        <w:sectPr w:rsidR="005E54B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E54BB" w:rsidRDefault="005E54BB" w:rsidP="005E54BB">
      <w:pPr>
        <w:framePr w:w="10176" w:h="15579" w:hRule="exact" w:wrap="none" w:vAnchor="page" w:hAnchor="page" w:x="1298" w:y="241"/>
        <w:spacing w:line="319" w:lineRule="exact"/>
        <w:ind w:firstLine="920"/>
        <w:jc w:val="both"/>
      </w:pPr>
      <w:r>
        <w:rPr>
          <w:color w:val="000000"/>
          <w:sz w:val="24"/>
          <w:szCs w:val="24"/>
          <w:lang w:bidi="ru-RU"/>
        </w:rPr>
        <w:lastRenderedPageBreak/>
        <w:t xml:space="preserve">Охранная зона электрических сетей </w:t>
      </w:r>
      <w:proofErr w:type="gramStart"/>
      <w:r>
        <w:rPr>
          <w:color w:val="000000"/>
          <w:sz w:val="24"/>
          <w:szCs w:val="24"/>
          <w:lang w:bidi="ru-RU"/>
        </w:rPr>
        <w:t>установлена</w:t>
      </w:r>
      <w:proofErr w:type="gramEnd"/>
      <w:r>
        <w:rPr>
          <w:color w:val="000000"/>
          <w:sz w:val="24"/>
          <w:szCs w:val="24"/>
          <w:lang w:bidi="ru-RU"/>
        </w:rPr>
        <w:t xml:space="preserve"> и её граница внесена в документы госу</w:t>
      </w:r>
      <w:r>
        <w:rPr>
          <w:color w:val="000000"/>
          <w:sz w:val="24"/>
          <w:szCs w:val="24"/>
          <w:lang w:bidi="ru-RU"/>
        </w:rPr>
        <w:softHyphen/>
        <w:t>дарственного кадастрового учёта.</w:t>
      </w:r>
    </w:p>
    <w:p w:rsidR="005E54BB" w:rsidRDefault="005E54BB" w:rsidP="005E54BB">
      <w:pPr>
        <w:framePr w:w="10176" w:h="15579" w:hRule="exact" w:wrap="none" w:vAnchor="page" w:hAnchor="page" w:x="1298" w:y="241"/>
        <w:spacing w:line="319" w:lineRule="exact"/>
        <w:ind w:firstLine="920"/>
        <w:jc w:val="both"/>
      </w:pPr>
      <w:proofErr w:type="gramStart"/>
      <w:r>
        <w:rPr>
          <w:color w:val="000000"/>
          <w:sz w:val="24"/>
          <w:szCs w:val="24"/>
          <w:lang w:bidi="ru-RU"/>
        </w:rPr>
        <w:t xml:space="preserve">В охранных зонах объектов электросетевого </w:t>
      </w:r>
      <w:proofErr w:type="spellStart"/>
      <w:r>
        <w:rPr>
          <w:color w:val="000000"/>
          <w:sz w:val="24"/>
          <w:szCs w:val="24"/>
          <w:lang w:bidi="ru-RU"/>
        </w:rPr>
        <w:t>хлзяйства</w:t>
      </w:r>
      <w:proofErr w:type="spellEnd"/>
      <w:r>
        <w:rPr>
          <w:color w:val="000000"/>
          <w:sz w:val="24"/>
          <w:szCs w:val="24"/>
          <w:lang w:bidi="ru-RU"/>
        </w:rPr>
        <w:t xml:space="preserve"> запрещается осуществлять любые действия, которые могут нарушить безопасную работу электросетевого хозяйства, в том числе привести к их повреждению или уничтожению, и (или) повлечь причинение вреда жизни, здоро</w:t>
      </w:r>
      <w:r>
        <w:rPr>
          <w:color w:val="000000"/>
          <w:sz w:val="24"/>
          <w:szCs w:val="24"/>
          <w:lang w:bidi="ru-RU"/>
        </w:rPr>
        <w:softHyphen/>
        <w:t>вью граждан и имуществу физических или юридических лиц, а также повлечь нанесение эколо</w:t>
      </w:r>
      <w:r>
        <w:rPr>
          <w:color w:val="000000"/>
          <w:sz w:val="24"/>
          <w:szCs w:val="24"/>
          <w:lang w:bidi="ru-RU"/>
        </w:rPr>
        <w:softHyphen/>
        <w:t>гического ущерба и возникновение пожаров, в том числе:</w:t>
      </w:r>
      <w:proofErr w:type="gramEnd"/>
    </w:p>
    <w:p w:rsidR="005E54BB" w:rsidRDefault="005E54BB" w:rsidP="005E54BB">
      <w:pPr>
        <w:framePr w:w="10176" w:h="15579" w:hRule="exact" w:wrap="none" w:vAnchor="page" w:hAnchor="page" w:x="1298" w:y="241"/>
        <w:widowControl w:val="0"/>
        <w:numPr>
          <w:ilvl w:val="0"/>
          <w:numId w:val="2"/>
        </w:numPr>
        <w:tabs>
          <w:tab w:val="left" w:pos="839"/>
        </w:tabs>
        <w:spacing w:after="29" w:line="240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 xml:space="preserve">набрасывать на провода и опоры воздушных линий электропередачи посторонние </w:t>
      </w:r>
      <w:proofErr w:type="spellStart"/>
      <w:r>
        <w:rPr>
          <w:color w:val="000000"/>
          <w:sz w:val="24"/>
          <w:szCs w:val="24"/>
          <w:lang w:bidi="ru-RU"/>
        </w:rPr>
        <w:t>предме</w:t>
      </w:r>
      <w:proofErr w:type="spellEnd"/>
      <w:r>
        <w:rPr>
          <w:color w:val="000000"/>
          <w:sz w:val="24"/>
          <w:szCs w:val="24"/>
          <w:lang w:bidi="ru-RU"/>
        </w:rPr>
        <w:softHyphen/>
      </w:r>
    </w:p>
    <w:p w:rsidR="005E54BB" w:rsidRDefault="005E54BB" w:rsidP="005E54BB">
      <w:pPr>
        <w:framePr w:w="10176" w:h="15579" w:hRule="exact" w:wrap="none" w:vAnchor="page" w:hAnchor="page" w:x="1298" w:y="241"/>
        <w:spacing w:line="240" w:lineRule="exact"/>
        <w:ind w:firstLine="920"/>
        <w:jc w:val="both"/>
      </w:pPr>
      <w:r>
        <w:rPr>
          <w:color w:val="000000"/>
          <w:sz w:val="24"/>
          <w:szCs w:val="24"/>
          <w:lang w:bidi="ru-RU"/>
        </w:rPr>
        <w:t>ты, а также подниматься на опоры воздушных линий электропередачи;</w:t>
      </w:r>
    </w:p>
    <w:p w:rsidR="005E54BB" w:rsidRDefault="005E54BB" w:rsidP="005E54BB">
      <w:pPr>
        <w:framePr w:w="10176" w:h="15579" w:hRule="exact" w:wrap="none" w:vAnchor="page" w:hAnchor="page" w:x="1298" w:y="241"/>
        <w:widowControl w:val="0"/>
        <w:numPr>
          <w:ilvl w:val="0"/>
          <w:numId w:val="2"/>
        </w:numPr>
        <w:tabs>
          <w:tab w:val="left" w:pos="839"/>
        </w:tabs>
        <w:spacing w:line="317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 xml:space="preserve">размещать любые объекты и предметы (материалы) в </w:t>
      </w:r>
      <w:proofErr w:type="gramStart"/>
      <w:r>
        <w:rPr>
          <w:color w:val="000000"/>
          <w:sz w:val="24"/>
          <w:szCs w:val="24"/>
          <w:lang w:bidi="ru-RU"/>
        </w:rPr>
        <w:t>пределах</w:t>
      </w:r>
      <w:proofErr w:type="gramEnd"/>
      <w:r>
        <w:rPr>
          <w:color w:val="000000"/>
          <w:sz w:val="24"/>
          <w:szCs w:val="24"/>
          <w:lang w:bidi="ru-RU"/>
        </w:rPr>
        <w:t xml:space="preserve"> созданных в соответствии</w:t>
      </w:r>
    </w:p>
    <w:p w:rsidR="005E54BB" w:rsidRDefault="005E54BB" w:rsidP="005E54BB">
      <w:pPr>
        <w:framePr w:w="10176" w:h="15579" w:hRule="exact" w:wrap="none" w:vAnchor="page" w:hAnchor="page" w:x="1298" w:y="241"/>
        <w:spacing w:line="317" w:lineRule="exact"/>
        <w:ind w:left="920"/>
        <w:jc w:val="both"/>
      </w:pPr>
      <w:r>
        <w:rPr>
          <w:color w:val="000000"/>
          <w:sz w:val="24"/>
          <w:szCs w:val="24"/>
          <w:lang w:bidi="ru-RU"/>
        </w:rPr>
        <w:t>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</w:t>
      </w:r>
      <w:r>
        <w:rPr>
          <w:color w:val="000000"/>
          <w:sz w:val="24"/>
          <w:szCs w:val="24"/>
          <w:lang w:bidi="ru-RU"/>
        </w:rPr>
        <w:softHyphen/>
        <w:t>оружения, которые могут препятствовать доступу к объектам электросетевого хозяйства, без создания необходимых для такого доступа проходов и проездов;</w:t>
      </w:r>
    </w:p>
    <w:p w:rsidR="005E54BB" w:rsidRDefault="005E54BB" w:rsidP="005E54BB">
      <w:pPr>
        <w:framePr w:w="10176" w:h="15579" w:hRule="exact" w:wrap="none" w:vAnchor="page" w:hAnchor="page" w:x="1298" w:y="241"/>
        <w:widowControl w:val="0"/>
        <w:numPr>
          <w:ilvl w:val="0"/>
          <w:numId w:val="2"/>
        </w:numPr>
        <w:tabs>
          <w:tab w:val="left" w:pos="839"/>
        </w:tabs>
        <w:spacing w:line="314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>находиться в пределах огороженной территории и помещениях распределительных уст</w:t>
      </w:r>
      <w:r>
        <w:rPr>
          <w:color w:val="000000"/>
          <w:sz w:val="24"/>
          <w:szCs w:val="24"/>
          <w:lang w:bidi="ru-RU"/>
        </w:rPr>
        <w:softHyphen/>
      </w:r>
    </w:p>
    <w:p w:rsidR="005E54BB" w:rsidRDefault="005E54BB" w:rsidP="005E54BB">
      <w:pPr>
        <w:framePr w:w="10176" w:h="15579" w:hRule="exact" w:wrap="none" w:vAnchor="page" w:hAnchor="page" w:x="1298" w:y="241"/>
        <w:spacing w:line="314" w:lineRule="exact"/>
        <w:ind w:left="920"/>
        <w:jc w:val="both"/>
      </w:pPr>
      <w:proofErr w:type="spellStart"/>
      <w:proofErr w:type="gramStart"/>
      <w:r>
        <w:rPr>
          <w:color w:val="000000"/>
          <w:sz w:val="24"/>
          <w:szCs w:val="24"/>
          <w:lang w:bidi="ru-RU"/>
        </w:rPr>
        <w:t>ройств</w:t>
      </w:r>
      <w:proofErr w:type="spellEnd"/>
      <w:r>
        <w:rPr>
          <w:color w:val="000000"/>
          <w:sz w:val="24"/>
          <w:szCs w:val="24"/>
          <w:lang w:bidi="ru-RU"/>
        </w:rPr>
        <w:t xml:space="preserve"> и подстанций, открывать двери и люки распределительных устройств и подстан</w:t>
      </w:r>
      <w:r>
        <w:rPr>
          <w:color w:val="000000"/>
          <w:sz w:val="24"/>
          <w:szCs w:val="24"/>
          <w:lang w:bidi="ru-RU"/>
        </w:rPr>
        <w:softHyphen/>
        <w:t>ций, производить переключения и подключения в электрических сетях (указанное требо</w:t>
      </w:r>
      <w:r>
        <w:rPr>
          <w:color w:val="000000"/>
          <w:sz w:val="24"/>
          <w:szCs w:val="24"/>
          <w:lang w:bidi="ru-RU"/>
        </w:rPr>
        <w:softHyphen/>
        <w:t>вание не распространяется на работников, занятых выполнением разрешённых в уста</w:t>
      </w:r>
      <w:r>
        <w:rPr>
          <w:color w:val="000000"/>
          <w:sz w:val="24"/>
          <w:szCs w:val="24"/>
          <w:lang w:bidi="ru-RU"/>
        </w:rPr>
        <w:softHyphen/>
        <w:t>новленном порядке работ), разводить огонь в пределах охранных зон вводных и распре</w:t>
      </w:r>
      <w:r>
        <w:rPr>
          <w:color w:val="000000"/>
          <w:sz w:val="24"/>
          <w:szCs w:val="24"/>
          <w:lang w:bidi="ru-RU"/>
        </w:rPr>
        <w:softHyphen/>
        <w:t>делительных устройств, подстанций, воздушных линий электропередачи, а также в ох</w:t>
      </w:r>
      <w:r>
        <w:rPr>
          <w:color w:val="000000"/>
          <w:sz w:val="24"/>
          <w:szCs w:val="24"/>
          <w:lang w:bidi="ru-RU"/>
        </w:rPr>
        <w:softHyphen/>
        <w:t>ранных зонах кабельных линий электропередачи;</w:t>
      </w:r>
      <w:proofErr w:type="gramEnd"/>
    </w:p>
    <w:p w:rsidR="005E54BB" w:rsidRDefault="005E54BB" w:rsidP="005E54BB">
      <w:pPr>
        <w:framePr w:w="10176" w:h="15579" w:hRule="exact" w:wrap="none" w:vAnchor="page" w:hAnchor="page" w:x="1298" w:y="241"/>
        <w:widowControl w:val="0"/>
        <w:numPr>
          <w:ilvl w:val="0"/>
          <w:numId w:val="2"/>
        </w:numPr>
        <w:tabs>
          <w:tab w:val="left" w:pos="844"/>
        </w:tabs>
        <w:spacing w:after="50" w:line="240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>размещать свалки;</w:t>
      </w:r>
    </w:p>
    <w:p w:rsidR="005E54BB" w:rsidRDefault="005E54BB" w:rsidP="005E54BB">
      <w:pPr>
        <w:framePr w:w="10176" w:h="15579" w:hRule="exact" w:wrap="none" w:vAnchor="page" w:hAnchor="page" w:x="1298" w:y="241"/>
        <w:widowControl w:val="0"/>
        <w:numPr>
          <w:ilvl w:val="0"/>
          <w:numId w:val="2"/>
        </w:numPr>
        <w:tabs>
          <w:tab w:val="left" w:pos="844"/>
        </w:tabs>
        <w:spacing w:line="240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>производить работы ударными механизмами, сбрасывать тяжести массой свыше 5 тонн,</w:t>
      </w:r>
    </w:p>
    <w:p w:rsidR="005E54BB" w:rsidRDefault="005E54BB" w:rsidP="005E54BB">
      <w:pPr>
        <w:framePr w:w="10176" w:h="15579" w:hRule="exact" w:wrap="none" w:vAnchor="page" w:hAnchor="page" w:x="1298" w:y="241"/>
        <w:spacing w:after="118" w:line="312" w:lineRule="exact"/>
        <w:ind w:left="920"/>
        <w:jc w:val="both"/>
      </w:pPr>
      <w:r>
        <w:rPr>
          <w:color w:val="000000"/>
          <w:sz w:val="24"/>
          <w:szCs w:val="24"/>
          <w:lang w:bidi="ru-RU"/>
        </w:rPr>
        <w:t>производить сброс и слив едких и коррозионных веществ и горюче-смазочных материа</w:t>
      </w:r>
      <w:r>
        <w:rPr>
          <w:color w:val="000000"/>
          <w:sz w:val="24"/>
          <w:szCs w:val="24"/>
          <w:lang w:bidi="ru-RU"/>
        </w:rPr>
        <w:softHyphen/>
        <w:t>лов (в охранных зонах подземных кабельных линий электропередачи).</w:t>
      </w:r>
    </w:p>
    <w:p w:rsidR="005E54BB" w:rsidRDefault="005E54BB" w:rsidP="005E54BB">
      <w:pPr>
        <w:framePr w:w="10176" w:h="15579" w:hRule="exact" w:wrap="none" w:vAnchor="page" w:hAnchor="page" w:x="1298" w:y="241"/>
        <w:spacing w:line="314" w:lineRule="exact"/>
        <w:ind w:firstLine="920"/>
        <w:jc w:val="both"/>
      </w:pPr>
      <w:r>
        <w:rPr>
          <w:color w:val="000000"/>
          <w:sz w:val="24"/>
          <w:szCs w:val="24"/>
          <w:lang w:bidi="ru-RU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5E54BB" w:rsidRDefault="005E54BB" w:rsidP="005E54BB">
      <w:pPr>
        <w:framePr w:w="10176" w:h="15579" w:hRule="exact" w:wrap="none" w:vAnchor="page" w:hAnchor="page" w:x="1298" w:y="241"/>
        <w:widowControl w:val="0"/>
        <w:numPr>
          <w:ilvl w:val="0"/>
          <w:numId w:val="2"/>
        </w:numPr>
        <w:tabs>
          <w:tab w:val="left" w:pos="844"/>
        </w:tabs>
        <w:spacing w:line="331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>строительство, капитальный ремонт, реконструкция или снос зданий и сооружений;</w:t>
      </w:r>
    </w:p>
    <w:p w:rsidR="005E54BB" w:rsidRDefault="005E54BB" w:rsidP="005E54BB">
      <w:pPr>
        <w:framePr w:w="10176" w:h="15579" w:hRule="exact" w:wrap="none" w:vAnchor="page" w:hAnchor="page" w:x="1298" w:y="241"/>
        <w:widowControl w:val="0"/>
        <w:numPr>
          <w:ilvl w:val="0"/>
          <w:numId w:val="2"/>
        </w:numPr>
        <w:tabs>
          <w:tab w:val="left" w:pos="844"/>
        </w:tabs>
        <w:spacing w:line="331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 xml:space="preserve">горные, взрывные, мелиоративные работы, в том числе связанные с </w:t>
      </w:r>
      <w:proofErr w:type="gramStart"/>
      <w:r>
        <w:rPr>
          <w:color w:val="000000"/>
          <w:sz w:val="24"/>
          <w:szCs w:val="24"/>
          <w:lang w:bidi="ru-RU"/>
        </w:rPr>
        <w:t>временным</w:t>
      </w:r>
      <w:proofErr w:type="gramEnd"/>
      <w:r>
        <w:rPr>
          <w:color w:val="000000"/>
          <w:sz w:val="24"/>
          <w:szCs w:val="24"/>
          <w:lang w:bidi="ru-RU"/>
        </w:rPr>
        <w:t xml:space="preserve"> </w:t>
      </w:r>
      <w:proofErr w:type="spellStart"/>
      <w:r>
        <w:rPr>
          <w:color w:val="000000"/>
          <w:sz w:val="24"/>
          <w:szCs w:val="24"/>
          <w:lang w:bidi="ru-RU"/>
        </w:rPr>
        <w:t>затопле</w:t>
      </w:r>
      <w:proofErr w:type="spellEnd"/>
      <w:r>
        <w:rPr>
          <w:color w:val="000000"/>
          <w:sz w:val="24"/>
          <w:szCs w:val="24"/>
          <w:lang w:bidi="ru-RU"/>
        </w:rPr>
        <w:softHyphen/>
      </w:r>
    </w:p>
    <w:p w:rsidR="005E54BB" w:rsidRDefault="005E54BB" w:rsidP="005E54BB">
      <w:pPr>
        <w:framePr w:w="10176" w:h="15579" w:hRule="exact" w:wrap="none" w:vAnchor="page" w:hAnchor="page" w:x="1298" w:y="241"/>
        <w:spacing w:line="331" w:lineRule="exact"/>
        <w:ind w:firstLine="920"/>
        <w:jc w:val="both"/>
      </w:pPr>
      <w:proofErr w:type="spellStart"/>
      <w:r>
        <w:rPr>
          <w:color w:val="000000"/>
          <w:sz w:val="24"/>
          <w:szCs w:val="24"/>
          <w:lang w:bidi="ru-RU"/>
        </w:rPr>
        <w:t>нием</w:t>
      </w:r>
      <w:proofErr w:type="spellEnd"/>
      <w:r>
        <w:rPr>
          <w:color w:val="000000"/>
          <w:sz w:val="24"/>
          <w:szCs w:val="24"/>
          <w:lang w:bidi="ru-RU"/>
        </w:rPr>
        <w:t xml:space="preserve"> земель;</w:t>
      </w:r>
    </w:p>
    <w:p w:rsidR="005E54BB" w:rsidRDefault="005E54BB" w:rsidP="005E54BB">
      <w:pPr>
        <w:framePr w:w="10176" w:h="15579" w:hRule="exact" w:wrap="none" w:vAnchor="page" w:hAnchor="page" w:x="1298" w:y="241"/>
        <w:widowControl w:val="0"/>
        <w:numPr>
          <w:ilvl w:val="0"/>
          <w:numId w:val="2"/>
        </w:numPr>
        <w:tabs>
          <w:tab w:val="left" w:pos="844"/>
        </w:tabs>
        <w:spacing w:line="331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>посадка и вырубка деревьев и кустарников;</w:t>
      </w:r>
    </w:p>
    <w:p w:rsidR="005E54BB" w:rsidRDefault="005E54BB" w:rsidP="005E54BB">
      <w:pPr>
        <w:framePr w:w="10176" w:h="15579" w:hRule="exact" w:wrap="none" w:vAnchor="page" w:hAnchor="page" w:x="1298" w:y="241"/>
        <w:widowControl w:val="0"/>
        <w:numPr>
          <w:ilvl w:val="0"/>
          <w:numId w:val="2"/>
        </w:numPr>
        <w:tabs>
          <w:tab w:val="left" w:pos="844"/>
        </w:tabs>
        <w:spacing w:line="331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 xml:space="preserve">проезд машин и механизмов, имеющих общую высоту с грузом или без груза </w:t>
      </w:r>
      <w:proofErr w:type="gramStart"/>
      <w:r>
        <w:rPr>
          <w:color w:val="000000"/>
          <w:sz w:val="24"/>
          <w:szCs w:val="24"/>
          <w:lang w:bidi="ru-RU"/>
        </w:rPr>
        <w:t>от</w:t>
      </w:r>
      <w:proofErr w:type="gramEnd"/>
      <w:r>
        <w:rPr>
          <w:color w:val="000000"/>
          <w:sz w:val="24"/>
          <w:szCs w:val="24"/>
          <w:lang w:bidi="ru-RU"/>
        </w:rPr>
        <w:t xml:space="preserve"> поверх</w:t>
      </w:r>
      <w:r>
        <w:rPr>
          <w:color w:val="000000"/>
          <w:sz w:val="24"/>
          <w:szCs w:val="24"/>
          <w:lang w:bidi="ru-RU"/>
        </w:rPr>
        <w:softHyphen/>
      </w:r>
    </w:p>
    <w:p w:rsidR="005E54BB" w:rsidRDefault="005E54BB" w:rsidP="005E54BB">
      <w:pPr>
        <w:framePr w:w="10176" w:h="15579" w:hRule="exact" w:wrap="none" w:vAnchor="page" w:hAnchor="page" w:x="1298" w:y="241"/>
        <w:spacing w:after="162" w:line="240" w:lineRule="exact"/>
        <w:ind w:firstLine="920"/>
        <w:jc w:val="both"/>
      </w:pPr>
      <w:proofErr w:type="spellStart"/>
      <w:r>
        <w:rPr>
          <w:color w:val="000000"/>
          <w:sz w:val="24"/>
          <w:szCs w:val="24"/>
          <w:lang w:bidi="ru-RU"/>
        </w:rPr>
        <w:t>ности</w:t>
      </w:r>
      <w:proofErr w:type="spellEnd"/>
      <w:r>
        <w:rPr>
          <w:color w:val="000000"/>
          <w:sz w:val="24"/>
          <w:szCs w:val="24"/>
          <w:lang w:bidi="ru-RU"/>
        </w:rPr>
        <w:t xml:space="preserve"> дороги более 4,5 м (в охранных зонах воздушных линий электропередачи).</w:t>
      </w:r>
    </w:p>
    <w:p w:rsidR="005E54BB" w:rsidRDefault="005E54BB" w:rsidP="005E54BB">
      <w:pPr>
        <w:framePr w:w="10176" w:h="15579" w:hRule="exact" w:wrap="none" w:vAnchor="page" w:hAnchor="page" w:x="1298" w:y="241"/>
        <w:spacing w:after="116" w:line="317" w:lineRule="exact"/>
        <w:ind w:firstLine="920"/>
        <w:jc w:val="both"/>
      </w:pPr>
      <w:r>
        <w:rPr>
          <w:color w:val="000000"/>
          <w:sz w:val="24"/>
          <w:szCs w:val="24"/>
          <w:lang w:bidi="ru-RU"/>
        </w:rPr>
        <w:t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</w:t>
      </w:r>
      <w:r>
        <w:rPr>
          <w:color w:val="000000"/>
          <w:sz w:val="24"/>
          <w:szCs w:val="24"/>
          <w:lang w:bidi="ru-RU"/>
        </w:rPr>
        <w:softHyphen/>
        <w:t>ких зон, утверждёнными постановлением Правительства Российской Федерации от 24.02.2009 № 160 (с изменениями на 17.05.2016 г.).</w:t>
      </w:r>
    </w:p>
    <w:p w:rsidR="005E54BB" w:rsidRDefault="005E54BB" w:rsidP="005E54BB">
      <w:pPr>
        <w:framePr w:w="10176" w:h="15579" w:hRule="exact" w:wrap="none" w:vAnchor="page" w:hAnchor="page" w:x="1298" w:y="241"/>
        <w:spacing w:after="126" w:line="322" w:lineRule="exact"/>
        <w:ind w:firstLine="920"/>
        <w:jc w:val="both"/>
      </w:pPr>
      <w:r>
        <w:rPr>
          <w:color w:val="000000"/>
          <w:sz w:val="24"/>
          <w:szCs w:val="24"/>
          <w:lang w:bidi="ru-RU"/>
        </w:rPr>
        <w:t>К мероприятиям по санитарно-защитной полосе водоводов относятся требования об от</w:t>
      </w:r>
      <w:r>
        <w:rPr>
          <w:color w:val="000000"/>
          <w:sz w:val="24"/>
          <w:szCs w:val="24"/>
          <w:lang w:bidi="ru-RU"/>
        </w:rPr>
        <w:softHyphen/>
        <w:t>сутствии в пределах санитарно-защитной полосы водоводов источников загрязнения почвы и грунтовых вод.</w:t>
      </w:r>
    </w:p>
    <w:p w:rsidR="005E54BB" w:rsidRDefault="005E54BB" w:rsidP="005E54BB">
      <w:pPr>
        <w:framePr w:w="10176" w:h="15579" w:hRule="exact" w:wrap="none" w:vAnchor="page" w:hAnchor="page" w:x="1298" w:y="241"/>
        <w:spacing w:line="314" w:lineRule="exact"/>
        <w:ind w:firstLine="920"/>
        <w:jc w:val="both"/>
      </w:pPr>
      <w:r>
        <w:rPr>
          <w:color w:val="000000"/>
          <w:sz w:val="24"/>
          <w:szCs w:val="24"/>
          <w:lang w:bidi="ru-RU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</w:t>
      </w:r>
      <w:r>
        <w:rPr>
          <w:color w:val="000000"/>
          <w:sz w:val="24"/>
          <w:szCs w:val="24"/>
          <w:lang w:bidi="ru-RU"/>
        </w:rPr>
        <w:softHyphen/>
        <w:t>ются ограничения (обременения), которыми запрещается лицам, указанным в «Правилах охраны газораспределительных сетей»:</w:t>
      </w:r>
    </w:p>
    <w:p w:rsidR="005E54BB" w:rsidRDefault="005E54BB" w:rsidP="005E54BB">
      <w:pPr>
        <w:framePr w:w="10176" w:h="15579" w:hRule="exact" w:wrap="none" w:vAnchor="page" w:hAnchor="page" w:x="1298" w:y="241"/>
        <w:widowControl w:val="0"/>
        <w:numPr>
          <w:ilvl w:val="0"/>
          <w:numId w:val="2"/>
        </w:numPr>
        <w:tabs>
          <w:tab w:val="left" w:pos="844"/>
        </w:tabs>
        <w:spacing w:line="240" w:lineRule="exact"/>
        <w:ind w:left="560"/>
        <w:jc w:val="both"/>
      </w:pPr>
      <w:r>
        <w:rPr>
          <w:color w:val="000000"/>
          <w:sz w:val="24"/>
          <w:szCs w:val="24"/>
          <w:lang w:bidi="ru-RU"/>
        </w:rPr>
        <w:t>строить объекты жилищно-гражданского и производственного назначения;</w:t>
      </w:r>
    </w:p>
    <w:p w:rsidR="005E54BB" w:rsidRDefault="005E54BB" w:rsidP="005E54BB">
      <w:pPr>
        <w:rPr>
          <w:sz w:val="2"/>
          <w:szCs w:val="2"/>
        </w:rPr>
        <w:sectPr w:rsidR="005E54B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E54BB" w:rsidRDefault="005E54BB" w:rsidP="005E54BB">
      <w:pPr>
        <w:framePr w:w="10171" w:h="5808" w:hRule="exact" w:wrap="none" w:vAnchor="page" w:hAnchor="page" w:x="1301" w:y="320"/>
        <w:widowControl w:val="0"/>
        <w:numPr>
          <w:ilvl w:val="0"/>
          <w:numId w:val="2"/>
        </w:numPr>
        <w:tabs>
          <w:tab w:val="left" w:pos="870"/>
        </w:tabs>
        <w:spacing w:after="43" w:line="240" w:lineRule="exact"/>
        <w:ind w:left="540"/>
        <w:jc w:val="both"/>
      </w:pPr>
      <w:r>
        <w:rPr>
          <w:color w:val="000000"/>
          <w:sz w:val="24"/>
          <w:szCs w:val="24"/>
          <w:lang w:bidi="ru-RU"/>
        </w:rPr>
        <w:lastRenderedPageBreak/>
        <w:t>перемещать, повреждать, засыпать и уничтожать опознавательные знаки, контрольно</w:t>
      </w:r>
      <w:r>
        <w:rPr>
          <w:color w:val="000000"/>
          <w:sz w:val="24"/>
          <w:szCs w:val="24"/>
          <w:lang w:bidi="ru-RU"/>
        </w:rPr>
        <w:softHyphen/>
      </w:r>
    </w:p>
    <w:p w:rsidR="005E54BB" w:rsidRDefault="005E54BB" w:rsidP="005E54BB">
      <w:pPr>
        <w:framePr w:w="10171" w:h="5808" w:hRule="exact" w:wrap="none" w:vAnchor="page" w:hAnchor="page" w:x="1301" w:y="320"/>
        <w:spacing w:after="41" w:line="240" w:lineRule="exact"/>
        <w:ind w:left="880"/>
        <w:jc w:val="both"/>
      </w:pPr>
      <w:r>
        <w:rPr>
          <w:color w:val="000000"/>
          <w:sz w:val="24"/>
          <w:szCs w:val="24"/>
          <w:lang w:bidi="ru-RU"/>
        </w:rPr>
        <w:t>измерительные пункты и другие устройства газораспределительных сетей;</w:t>
      </w:r>
    </w:p>
    <w:p w:rsidR="005E54BB" w:rsidRDefault="005E54BB" w:rsidP="005E54BB">
      <w:pPr>
        <w:framePr w:w="10171" w:h="5808" w:hRule="exact" w:wrap="none" w:vAnchor="page" w:hAnchor="page" w:x="1301" w:y="320"/>
        <w:widowControl w:val="0"/>
        <w:numPr>
          <w:ilvl w:val="0"/>
          <w:numId w:val="2"/>
        </w:numPr>
        <w:tabs>
          <w:tab w:val="left" w:pos="870"/>
        </w:tabs>
        <w:spacing w:line="240" w:lineRule="exact"/>
        <w:ind w:left="540"/>
        <w:jc w:val="both"/>
      </w:pPr>
      <w:r>
        <w:rPr>
          <w:color w:val="000000"/>
          <w:sz w:val="24"/>
          <w:szCs w:val="24"/>
          <w:lang w:bidi="ru-RU"/>
        </w:rPr>
        <w:t xml:space="preserve">устраивать свалки и склады, разливать растворы кислот, солей, щелочей и других </w:t>
      </w:r>
      <w:proofErr w:type="spellStart"/>
      <w:r>
        <w:rPr>
          <w:color w:val="000000"/>
          <w:sz w:val="24"/>
          <w:szCs w:val="24"/>
          <w:lang w:bidi="ru-RU"/>
        </w:rPr>
        <w:t>химиче</w:t>
      </w:r>
      <w:proofErr w:type="spellEnd"/>
      <w:r>
        <w:rPr>
          <w:color w:val="000000"/>
          <w:sz w:val="24"/>
          <w:szCs w:val="24"/>
          <w:lang w:bidi="ru-RU"/>
        </w:rPr>
        <w:softHyphen/>
      </w:r>
    </w:p>
    <w:p w:rsidR="005E54BB" w:rsidRDefault="005E54BB" w:rsidP="005E54BB">
      <w:pPr>
        <w:framePr w:w="10171" w:h="5808" w:hRule="exact" w:wrap="none" w:vAnchor="page" w:hAnchor="page" w:x="1301" w:y="320"/>
        <w:spacing w:line="240" w:lineRule="exact"/>
        <w:ind w:left="880"/>
        <w:jc w:val="both"/>
      </w:pPr>
      <w:proofErr w:type="spellStart"/>
      <w:r>
        <w:rPr>
          <w:color w:val="000000"/>
          <w:sz w:val="24"/>
          <w:szCs w:val="24"/>
          <w:lang w:bidi="ru-RU"/>
        </w:rPr>
        <w:t>ски</w:t>
      </w:r>
      <w:proofErr w:type="spellEnd"/>
      <w:r>
        <w:rPr>
          <w:color w:val="000000"/>
          <w:sz w:val="24"/>
          <w:szCs w:val="24"/>
          <w:lang w:bidi="ru-RU"/>
        </w:rPr>
        <w:t xml:space="preserve"> активных веществ;</w:t>
      </w:r>
    </w:p>
    <w:p w:rsidR="005E54BB" w:rsidRDefault="005E54BB" w:rsidP="005E54BB">
      <w:pPr>
        <w:framePr w:w="10171" w:h="5808" w:hRule="exact" w:wrap="none" w:vAnchor="page" w:hAnchor="page" w:x="1301" w:y="320"/>
        <w:widowControl w:val="0"/>
        <w:numPr>
          <w:ilvl w:val="0"/>
          <w:numId w:val="2"/>
        </w:numPr>
        <w:tabs>
          <w:tab w:val="left" w:pos="870"/>
        </w:tabs>
        <w:spacing w:line="322" w:lineRule="exact"/>
        <w:ind w:left="540"/>
        <w:jc w:val="both"/>
      </w:pPr>
      <w:r>
        <w:rPr>
          <w:color w:val="000000"/>
          <w:sz w:val="24"/>
          <w:szCs w:val="24"/>
          <w:lang w:bidi="ru-RU"/>
        </w:rPr>
        <w:t>огораживать и перегораживать охранные зоны, препятствовать доступу персонала экс</w:t>
      </w:r>
      <w:r>
        <w:rPr>
          <w:color w:val="000000"/>
          <w:sz w:val="24"/>
          <w:szCs w:val="24"/>
          <w:lang w:bidi="ru-RU"/>
        </w:rPr>
        <w:softHyphen/>
      </w:r>
    </w:p>
    <w:p w:rsidR="005E54BB" w:rsidRDefault="005E54BB" w:rsidP="005E54BB">
      <w:pPr>
        <w:framePr w:w="10171" w:h="5808" w:hRule="exact" w:wrap="none" w:vAnchor="page" w:hAnchor="page" w:x="1301" w:y="320"/>
        <w:spacing w:line="322" w:lineRule="exact"/>
        <w:ind w:left="880"/>
        <w:jc w:val="both"/>
      </w:pPr>
      <w:proofErr w:type="spellStart"/>
      <w:r>
        <w:rPr>
          <w:color w:val="000000"/>
          <w:sz w:val="24"/>
          <w:szCs w:val="24"/>
          <w:lang w:bidi="ru-RU"/>
        </w:rPr>
        <w:t>плуатационных</w:t>
      </w:r>
      <w:proofErr w:type="spellEnd"/>
      <w:r>
        <w:rPr>
          <w:color w:val="000000"/>
          <w:sz w:val="24"/>
          <w:szCs w:val="24"/>
          <w:lang w:bidi="ru-RU"/>
        </w:rPr>
        <w:t xml:space="preserve">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5E54BB" w:rsidRDefault="005E54BB" w:rsidP="005E54BB">
      <w:pPr>
        <w:framePr w:w="10171" w:h="5808" w:hRule="exact" w:wrap="none" w:vAnchor="page" w:hAnchor="page" w:x="1301" w:y="320"/>
        <w:widowControl w:val="0"/>
        <w:numPr>
          <w:ilvl w:val="0"/>
          <w:numId w:val="2"/>
        </w:numPr>
        <w:tabs>
          <w:tab w:val="left" w:pos="870"/>
        </w:tabs>
        <w:spacing w:line="322" w:lineRule="exact"/>
        <w:ind w:left="540"/>
        <w:jc w:val="both"/>
      </w:pPr>
      <w:r>
        <w:rPr>
          <w:color w:val="000000"/>
          <w:sz w:val="24"/>
          <w:szCs w:val="24"/>
          <w:lang w:bidi="ru-RU"/>
        </w:rPr>
        <w:t>разводить огонь и размещать источники огня;</w:t>
      </w:r>
    </w:p>
    <w:p w:rsidR="005E54BB" w:rsidRDefault="005E54BB" w:rsidP="005E54BB">
      <w:pPr>
        <w:framePr w:w="10171" w:h="5808" w:hRule="exact" w:wrap="none" w:vAnchor="page" w:hAnchor="page" w:x="1301" w:y="320"/>
        <w:widowControl w:val="0"/>
        <w:numPr>
          <w:ilvl w:val="0"/>
          <w:numId w:val="2"/>
        </w:numPr>
        <w:tabs>
          <w:tab w:val="left" w:pos="870"/>
        </w:tabs>
        <w:spacing w:after="43" w:line="240" w:lineRule="exact"/>
        <w:ind w:left="540"/>
        <w:jc w:val="both"/>
      </w:pPr>
      <w:r>
        <w:rPr>
          <w:color w:val="000000"/>
          <w:sz w:val="24"/>
          <w:szCs w:val="24"/>
          <w:lang w:bidi="ru-RU"/>
        </w:rPr>
        <w:t xml:space="preserve">рыть погреба, копать и обрабатывать почву </w:t>
      </w:r>
      <w:proofErr w:type="gramStart"/>
      <w:r>
        <w:rPr>
          <w:color w:val="000000"/>
          <w:sz w:val="24"/>
          <w:szCs w:val="24"/>
          <w:lang w:bidi="ru-RU"/>
        </w:rPr>
        <w:t>сельскохозяйственными</w:t>
      </w:r>
      <w:proofErr w:type="gramEnd"/>
      <w:r>
        <w:rPr>
          <w:color w:val="000000"/>
          <w:sz w:val="24"/>
          <w:szCs w:val="24"/>
          <w:lang w:bidi="ru-RU"/>
        </w:rPr>
        <w:t xml:space="preserve"> и мелиоративными</w:t>
      </w:r>
    </w:p>
    <w:p w:rsidR="005E54BB" w:rsidRDefault="005E54BB" w:rsidP="005E54BB">
      <w:pPr>
        <w:framePr w:w="10171" w:h="5808" w:hRule="exact" w:wrap="none" w:vAnchor="page" w:hAnchor="page" w:x="1301" w:y="320"/>
        <w:spacing w:line="240" w:lineRule="exact"/>
        <w:ind w:left="880"/>
        <w:jc w:val="both"/>
      </w:pPr>
      <w:r>
        <w:rPr>
          <w:color w:val="000000"/>
          <w:sz w:val="24"/>
          <w:szCs w:val="24"/>
          <w:lang w:bidi="ru-RU"/>
        </w:rPr>
        <w:t>орудиями и механизмами на глубину более 0,3 м;</w:t>
      </w:r>
    </w:p>
    <w:p w:rsidR="005E54BB" w:rsidRDefault="005E54BB" w:rsidP="005E54BB">
      <w:pPr>
        <w:framePr w:w="10171" w:h="5808" w:hRule="exact" w:wrap="none" w:vAnchor="page" w:hAnchor="page" w:x="1301" w:y="320"/>
        <w:widowControl w:val="0"/>
        <w:numPr>
          <w:ilvl w:val="0"/>
          <w:numId w:val="2"/>
        </w:numPr>
        <w:tabs>
          <w:tab w:val="left" w:pos="870"/>
        </w:tabs>
        <w:spacing w:line="314" w:lineRule="exact"/>
        <w:ind w:left="540"/>
        <w:jc w:val="both"/>
      </w:pPr>
      <w:r>
        <w:rPr>
          <w:color w:val="000000"/>
          <w:sz w:val="24"/>
          <w:szCs w:val="24"/>
          <w:lang w:bidi="ru-RU"/>
        </w:rPr>
        <w:t xml:space="preserve">набрасывать, приставлять и привязывать к опорам и надземным газопроводам, </w:t>
      </w:r>
      <w:proofErr w:type="spellStart"/>
      <w:r>
        <w:rPr>
          <w:color w:val="000000"/>
          <w:sz w:val="24"/>
          <w:szCs w:val="24"/>
          <w:lang w:bidi="ru-RU"/>
        </w:rPr>
        <w:t>ограждени</w:t>
      </w:r>
      <w:proofErr w:type="spellEnd"/>
      <w:r>
        <w:rPr>
          <w:color w:val="000000"/>
          <w:sz w:val="24"/>
          <w:szCs w:val="24"/>
          <w:lang w:bidi="ru-RU"/>
        </w:rPr>
        <w:softHyphen/>
      </w:r>
    </w:p>
    <w:p w:rsidR="005E54BB" w:rsidRDefault="005E54BB" w:rsidP="005E54BB">
      <w:pPr>
        <w:framePr w:w="10171" w:h="5808" w:hRule="exact" w:wrap="none" w:vAnchor="page" w:hAnchor="page" w:x="1301" w:y="320"/>
        <w:spacing w:line="314" w:lineRule="exact"/>
        <w:ind w:left="880"/>
        <w:jc w:val="both"/>
      </w:pPr>
      <w:r>
        <w:rPr>
          <w:color w:val="000000"/>
          <w:sz w:val="24"/>
          <w:szCs w:val="24"/>
          <w:lang w:bidi="ru-RU"/>
        </w:rPr>
        <w:t>ям и зданиям газораспределительных сетей посторонние предметы, лестницы, влезать на них;</w:t>
      </w:r>
    </w:p>
    <w:p w:rsidR="005E54BB" w:rsidRDefault="005E54BB" w:rsidP="005E54BB">
      <w:pPr>
        <w:framePr w:w="10171" w:h="5808" w:hRule="exact" w:wrap="none" w:vAnchor="page" w:hAnchor="page" w:x="1301" w:y="320"/>
        <w:widowControl w:val="0"/>
        <w:numPr>
          <w:ilvl w:val="0"/>
          <w:numId w:val="2"/>
        </w:numPr>
        <w:tabs>
          <w:tab w:val="left" w:pos="870"/>
        </w:tabs>
        <w:spacing w:line="317" w:lineRule="exact"/>
        <w:ind w:left="540"/>
        <w:jc w:val="both"/>
      </w:pPr>
      <w:r>
        <w:rPr>
          <w:color w:val="000000"/>
          <w:sz w:val="24"/>
          <w:szCs w:val="24"/>
          <w:lang w:bidi="ru-RU"/>
        </w:rPr>
        <w:t>самовольно подключаться к газораспределительным сетям.</w:t>
      </w:r>
    </w:p>
    <w:p w:rsidR="005E54BB" w:rsidRDefault="005E54BB" w:rsidP="005E54BB">
      <w:pPr>
        <w:pStyle w:val="42"/>
        <w:framePr w:w="10171" w:h="5808" w:hRule="exact" w:wrap="none" w:vAnchor="page" w:hAnchor="page" w:x="1301" w:y="320"/>
        <w:numPr>
          <w:ilvl w:val="0"/>
          <w:numId w:val="1"/>
        </w:numPr>
        <w:shd w:val="clear" w:color="auto" w:fill="auto"/>
        <w:tabs>
          <w:tab w:val="left" w:pos="848"/>
        </w:tabs>
        <w:spacing w:line="317" w:lineRule="exact"/>
        <w:ind w:firstLine="400"/>
        <w:jc w:val="both"/>
      </w:pPr>
      <w:r>
        <w:rPr>
          <w:color w:val="000000"/>
          <w:sz w:val="24"/>
          <w:szCs w:val="24"/>
          <w:lang w:bidi="ru-RU"/>
        </w:rPr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5E54BB" w:rsidRDefault="005E54BB" w:rsidP="005E54BB">
      <w:pPr>
        <w:framePr w:w="10171" w:h="5808" w:hRule="exact" w:wrap="none" w:vAnchor="page" w:hAnchor="page" w:x="1301" w:y="320"/>
        <w:spacing w:line="317" w:lineRule="exact"/>
        <w:ind w:left="880"/>
        <w:jc w:val="both"/>
      </w:pPr>
      <w:r>
        <w:rPr>
          <w:color w:val="000000"/>
          <w:sz w:val="24"/>
          <w:szCs w:val="24"/>
          <w:lang w:bidi="ru-RU"/>
        </w:rPr>
        <w:t>Земельный участок не входит в границы особо охраняемых природных территорий.</w:t>
      </w:r>
    </w:p>
    <w:p w:rsidR="005E54BB" w:rsidRDefault="005E54BB" w:rsidP="005E54BB">
      <w:pPr>
        <w:pStyle w:val="42"/>
        <w:framePr w:w="10171" w:h="579" w:hRule="exact" w:wrap="none" w:vAnchor="page" w:hAnchor="page" w:x="1301" w:y="6918"/>
        <w:shd w:val="clear" w:color="auto" w:fill="auto"/>
        <w:spacing w:after="48" w:line="240" w:lineRule="exact"/>
        <w:ind w:left="557" w:right="7104"/>
        <w:jc w:val="both"/>
      </w:pPr>
      <w:r>
        <w:rPr>
          <w:color w:val="000000"/>
          <w:sz w:val="24"/>
          <w:szCs w:val="24"/>
          <w:lang w:bidi="ru-RU"/>
        </w:rPr>
        <w:t>Составил:</w:t>
      </w:r>
    </w:p>
    <w:p w:rsidR="005E54BB" w:rsidRDefault="005E54BB" w:rsidP="005E54BB">
      <w:pPr>
        <w:pStyle w:val="42"/>
        <w:framePr w:w="10171" w:h="579" w:hRule="exact" w:wrap="none" w:vAnchor="page" w:hAnchor="page" w:x="1301" w:y="6918"/>
        <w:shd w:val="clear" w:color="auto" w:fill="auto"/>
        <w:spacing w:line="240" w:lineRule="exact"/>
        <w:ind w:left="557" w:right="7104"/>
        <w:jc w:val="both"/>
      </w:pPr>
      <w:r>
        <w:rPr>
          <w:color w:val="000000"/>
          <w:sz w:val="24"/>
          <w:szCs w:val="24"/>
          <w:lang w:bidi="ru-RU"/>
        </w:rPr>
        <w:t>Кадастровый инженер</w:t>
      </w:r>
    </w:p>
    <w:p w:rsidR="005E54BB" w:rsidRDefault="005E54BB" w:rsidP="005E54BB">
      <w:pPr>
        <w:framePr w:wrap="none" w:vAnchor="page" w:hAnchor="page" w:x="5510" w:y="6133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2714625" cy="1609725"/>
            <wp:effectExtent l="19050" t="0" r="9525" b="0"/>
            <wp:docPr id="1" name="Рисунок 2" descr="E:\Ольхова\1\Постановления\Утверждение схем\Постановка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льхова\1\Постановления\Утверждение схем\Постановка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4BB" w:rsidRDefault="005E54BB" w:rsidP="005E54BB">
      <w:pPr>
        <w:pStyle w:val="36"/>
        <w:framePr w:wrap="none" w:vAnchor="page" w:hAnchor="page" w:x="9710" w:y="7192"/>
        <w:shd w:val="clear" w:color="auto" w:fill="auto"/>
        <w:spacing w:line="240" w:lineRule="exact"/>
      </w:pPr>
      <w:r>
        <w:rPr>
          <w:color w:val="000000"/>
          <w:sz w:val="24"/>
          <w:szCs w:val="24"/>
          <w:lang w:bidi="ru-RU"/>
        </w:rPr>
        <w:t>А.В. Ивахненко</w:t>
      </w:r>
    </w:p>
    <w:p w:rsidR="005E54BB" w:rsidRDefault="005E54BB" w:rsidP="005E54BB">
      <w:pPr>
        <w:rPr>
          <w:sz w:val="2"/>
          <w:szCs w:val="2"/>
        </w:rPr>
        <w:sectPr w:rsidR="005E54B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E54BB" w:rsidRDefault="0020286B" w:rsidP="005E54BB">
      <w:pPr>
        <w:rPr>
          <w:sz w:val="2"/>
          <w:szCs w:val="2"/>
        </w:rPr>
      </w:pPr>
      <w:r w:rsidRPr="0020286B">
        <w:rPr>
          <w:sz w:val="24"/>
          <w:szCs w:val="24"/>
          <w:lang w:bidi="ru-RU"/>
        </w:rPr>
        <w:lastRenderedPageBreak/>
        <w:pict>
          <v:rect id="_x0000_s1029" style="position:absolute;margin-left:247.5pt;margin-top:313.95pt;width:63.6pt;height:45.35pt;z-index:-251652096;mso-position-horizontal-relative:page;mso-position-vertical-relative:page" stroked="f">
            <w10:wrap anchorx="page" anchory="page"/>
          </v:rect>
        </w:pict>
      </w:r>
      <w:r w:rsidRPr="0020286B">
        <w:rPr>
          <w:sz w:val="24"/>
          <w:szCs w:val="24"/>
          <w:lang w:bidi="ru-RU"/>
        </w:rPr>
        <w:pict>
          <v:rect id="_x0000_s1030" style="position:absolute;margin-left:283.75pt;margin-top:280.35pt;width:19.9pt;height:17.75pt;z-index:-251651072;mso-position-horizontal-relative:page;mso-position-vertical-relative:page" fillcolor="#fefefe" stroked="f">
            <w10:wrap anchorx="page" anchory="page"/>
          </v:rect>
        </w:pict>
      </w:r>
    </w:p>
    <w:p w:rsidR="005E54BB" w:rsidRDefault="005E54BB" w:rsidP="005E54BB">
      <w:pPr>
        <w:pStyle w:val="321"/>
        <w:framePr w:w="10171" w:h="1642" w:hRule="exact" w:wrap="none" w:vAnchor="page" w:hAnchor="page" w:x="1399" w:y="516"/>
        <w:shd w:val="clear" w:color="auto" w:fill="auto"/>
        <w:spacing w:after="1" w:line="240" w:lineRule="exact"/>
        <w:ind w:left="4000"/>
      </w:pPr>
      <w:bookmarkStart w:id="5" w:name="bookmark5"/>
      <w:r>
        <w:rPr>
          <w:color w:val="000000"/>
          <w:sz w:val="24"/>
          <w:szCs w:val="24"/>
          <w:lang w:bidi="ru-RU"/>
        </w:rPr>
        <w:t>КАРТА (ПЛАН) ГРАНИЦ</w:t>
      </w:r>
      <w:bookmarkEnd w:id="5"/>
    </w:p>
    <w:p w:rsidR="005E54BB" w:rsidRDefault="005E54BB" w:rsidP="005E54BB">
      <w:pPr>
        <w:pStyle w:val="60"/>
        <w:framePr w:w="10171" w:h="1642" w:hRule="exact" w:wrap="none" w:vAnchor="page" w:hAnchor="page" w:x="1399" w:y="516"/>
        <w:shd w:val="clear" w:color="auto" w:fill="auto"/>
        <w:spacing w:after="232" w:line="170" w:lineRule="exact"/>
        <w:ind w:left="500"/>
      </w:pPr>
      <w:r>
        <w:rPr>
          <w:color w:val="000000"/>
          <w:lang w:bidi="ru-RU"/>
        </w:rPr>
        <w:t xml:space="preserve">земельного участка </w:t>
      </w:r>
      <w:proofErr w:type="spellStart"/>
      <w:r>
        <w:rPr>
          <w:color w:val="000000"/>
          <w:lang w:bidi="ru-RU"/>
        </w:rPr>
        <w:t>кр</w:t>
      </w:r>
      <w:proofErr w:type="spellEnd"/>
      <w:r>
        <w:rPr>
          <w:color w:val="000000"/>
          <w:lang w:bidi="ru-RU"/>
        </w:rPr>
        <w:t>. Краснодарский, р-н Новокубанский, г. Новокубанск, ул. Чапаева, 54</w:t>
      </w:r>
    </w:p>
    <w:p w:rsidR="005E54BB" w:rsidRDefault="005E54BB" w:rsidP="005E54BB">
      <w:pPr>
        <w:pStyle w:val="60"/>
        <w:framePr w:w="10171" w:h="1642" w:hRule="exact" w:wrap="none" w:vAnchor="page" w:hAnchor="page" w:x="1399" w:y="516"/>
        <w:shd w:val="clear" w:color="auto" w:fill="auto"/>
        <w:spacing w:after="0" w:line="202" w:lineRule="exact"/>
        <w:ind w:left="500"/>
      </w:pPr>
      <w:r>
        <w:rPr>
          <w:color w:val="000000"/>
          <w:lang w:bidi="ru-RU"/>
        </w:rPr>
        <w:t>кадастровый номер 23:21:0401003 :ЗУ 1</w:t>
      </w:r>
    </w:p>
    <w:p w:rsidR="005E54BB" w:rsidRDefault="005E54BB" w:rsidP="005E54BB">
      <w:pPr>
        <w:pStyle w:val="60"/>
        <w:framePr w:w="10171" w:h="1642" w:hRule="exact" w:wrap="none" w:vAnchor="page" w:hAnchor="page" w:x="1399" w:y="516"/>
        <w:shd w:val="clear" w:color="auto" w:fill="auto"/>
        <w:spacing w:after="0" w:line="202" w:lineRule="exact"/>
        <w:ind w:left="500"/>
      </w:pPr>
      <w:r>
        <w:rPr>
          <w:color w:val="000000"/>
          <w:lang w:bidi="ru-RU"/>
        </w:rPr>
        <w:t>площадь участка 2765 кв.м.</w:t>
      </w:r>
    </w:p>
    <w:p w:rsidR="005E54BB" w:rsidRDefault="005E54BB" w:rsidP="005E54BB">
      <w:pPr>
        <w:pStyle w:val="60"/>
        <w:framePr w:w="10171" w:h="1642" w:hRule="exact" w:wrap="none" w:vAnchor="page" w:hAnchor="page" w:x="1399" w:y="516"/>
        <w:shd w:val="clear" w:color="auto" w:fill="auto"/>
        <w:spacing w:after="0" w:line="202" w:lineRule="exact"/>
        <w:ind w:left="500"/>
      </w:pPr>
      <w:r>
        <w:rPr>
          <w:color w:val="000000"/>
          <w:lang w:bidi="ru-RU"/>
        </w:rPr>
        <w:t>категория земель: земли населенных пунктов</w:t>
      </w:r>
    </w:p>
    <w:p w:rsidR="005E54BB" w:rsidRDefault="005E54BB" w:rsidP="005E54BB">
      <w:pPr>
        <w:pStyle w:val="60"/>
        <w:framePr w:w="10171" w:h="1642" w:hRule="exact" w:wrap="none" w:vAnchor="page" w:hAnchor="page" w:x="1399" w:y="516"/>
        <w:shd w:val="clear" w:color="auto" w:fill="auto"/>
        <w:spacing w:after="0" w:line="202" w:lineRule="exact"/>
        <w:ind w:left="500"/>
      </w:pPr>
      <w:r>
        <w:rPr>
          <w:color w:val="000000"/>
          <w:lang w:bidi="ru-RU"/>
        </w:rPr>
        <w:t>разрешенное использование: малоэтажная многоквартирная жилая застройка</w:t>
      </w:r>
    </w:p>
    <w:p w:rsidR="005E54BB" w:rsidRDefault="005E54BB" w:rsidP="005E54BB">
      <w:pPr>
        <w:framePr w:wrap="none" w:vAnchor="page" w:hAnchor="page" w:x="1279" w:y="2378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591300" cy="5695950"/>
            <wp:effectExtent l="19050" t="0" r="0" b="0"/>
            <wp:docPr id="3" name="Рисунок 3" descr="E:\Ольхова\1\Постановления\Утверждение схем\Постановка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льхова\1\Постановления\Утверждение схем\Постановка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4BB" w:rsidRDefault="005E54BB" w:rsidP="005E54BB">
      <w:pPr>
        <w:pStyle w:val="af1"/>
        <w:framePr w:wrap="none" w:vAnchor="page" w:hAnchor="page" w:x="4121" w:y="11429"/>
        <w:shd w:val="clear" w:color="auto" w:fill="auto"/>
        <w:spacing w:line="170" w:lineRule="exact"/>
      </w:pPr>
      <w:r>
        <w:rPr>
          <w:color w:val="000000"/>
          <w:lang w:bidi="ru-RU"/>
        </w:rPr>
        <w:t>Условные обозначения:</w:t>
      </w:r>
    </w:p>
    <w:p w:rsidR="005E54BB" w:rsidRDefault="005E54BB" w:rsidP="005E54BB">
      <w:pPr>
        <w:pStyle w:val="70"/>
        <w:framePr w:wrap="none" w:vAnchor="page" w:hAnchor="page" w:x="3228" w:y="12438"/>
        <w:shd w:val="clear" w:color="auto" w:fill="auto"/>
        <w:spacing w:line="190" w:lineRule="exact"/>
      </w:pPr>
      <w:r>
        <w:rPr>
          <w:rStyle w:val="7ArialNarrow8pt"/>
          <w:rFonts w:eastAsia="Tahoma"/>
        </w:rPr>
        <w:t>1</w:t>
      </w:r>
      <w:r>
        <w:rPr>
          <w:color w:val="000000"/>
          <w:lang w:bidi="ru-RU"/>
        </w:rPr>
        <w:t xml:space="preserve"> •</w:t>
      </w:r>
    </w:p>
    <w:p w:rsidR="005E54BB" w:rsidRDefault="005E54BB" w:rsidP="005E54BB">
      <w:pPr>
        <w:pStyle w:val="60"/>
        <w:framePr w:w="7200" w:h="761" w:hRule="exact" w:wrap="none" w:vAnchor="page" w:hAnchor="page" w:x="1788" w:y="11918"/>
        <w:shd w:val="clear" w:color="auto" w:fill="auto"/>
        <w:spacing w:after="0" w:line="223" w:lineRule="exact"/>
        <w:ind w:left="1929" w:right="960"/>
      </w:pPr>
      <w:r>
        <w:rPr>
          <w:color w:val="000000"/>
          <w:lang w:bidi="ru-RU"/>
        </w:rPr>
        <w:t>границы земельных участков</w:t>
      </w:r>
      <w:r>
        <w:rPr>
          <w:color w:val="000000"/>
          <w:lang w:bidi="ru-RU"/>
        </w:rPr>
        <w:br/>
        <w:t>границы контура ОКС</w:t>
      </w:r>
    </w:p>
    <w:p w:rsidR="005E54BB" w:rsidRDefault="005E54BB" w:rsidP="005E54BB">
      <w:pPr>
        <w:pStyle w:val="60"/>
        <w:framePr w:w="7200" w:h="761" w:hRule="exact" w:wrap="none" w:vAnchor="page" w:hAnchor="page" w:x="1788" w:y="11918"/>
        <w:shd w:val="clear" w:color="auto" w:fill="auto"/>
        <w:spacing w:after="0" w:line="170" w:lineRule="exact"/>
        <w:ind w:left="1929"/>
      </w:pPr>
      <w:r>
        <w:rPr>
          <w:color w:val="000000"/>
          <w:lang w:bidi="ru-RU"/>
        </w:rPr>
        <w:t xml:space="preserve">- обозначение характерных точек границ </w:t>
      </w:r>
      <w:proofErr w:type="gramStart"/>
      <w:r>
        <w:rPr>
          <w:color w:val="000000"/>
          <w:lang w:bidi="ru-RU"/>
        </w:rPr>
        <w:t>формируемого</w:t>
      </w:r>
      <w:proofErr w:type="gramEnd"/>
      <w:r>
        <w:rPr>
          <w:color w:val="000000"/>
          <w:lang w:bidi="ru-RU"/>
        </w:rPr>
        <w:t xml:space="preserve"> </w:t>
      </w:r>
      <w:proofErr w:type="spellStart"/>
      <w:r>
        <w:rPr>
          <w:color w:val="000000"/>
          <w:lang w:bidi="ru-RU"/>
        </w:rPr>
        <w:t>з.у</w:t>
      </w:r>
      <w:proofErr w:type="spellEnd"/>
      <w:r>
        <w:rPr>
          <w:color w:val="000000"/>
          <w:lang w:bidi="ru-RU"/>
        </w:rPr>
        <w:t>.</w:t>
      </w:r>
    </w:p>
    <w:p w:rsidR="005E54BB" w:rsidRDefault="005E54BB" w:rsidP="005E54BB">
      <w:pPr>
        <w:pStyle w:val="60"/>
        <w:framePr w:w="7200" w:h="830" w:hRule="exact" w:wrap="none" w:vAnchor="page" w:hAnchor="page" w:x="1788" w:y="12604"/>
        <w:shd w:val="clear" w:color="auto" w:fill="auto"/>
        <w:spacing w:after="0" w:line="384" w:lineRule="exact"/>
        <w:jc w:val="center"/>
      </w:pPr>
      <w:r>
        <w:rPr>
          <w:color w:val="000000"/>
          <w:lang w:bidi="ru-RU"/>
        </w:rPr>
        <w:t xml:space="preserve">23:21:0401003:171 ’ кадастровые номера смежных </w:t>
      </w:r>
      <w:proofErr w:type="spellStart"/>
      <w:r>
        <w:rPr>
          <w:color w:val="000000"/>
          <w:lang w:bidi="ru-RU"/>
        </w:rPr>
        <w:t>з.у</w:t>
      </w:r>
      <w:proofErr w:type="spellEnd"/>
      <w:r>
        <w:rPr>
          <w:color w:val="000000"/>
          <w:lang w:bidi="ru-RU"/>
        </w:rPr>
        <w:t>. имеющих уточненные границы в ЕГРН</w:t>
      </w:r>
      <w:r>
        <w:rPr>
          <w:color w:val="000000"/>
          <w:lang w:bidi="ru-RU"/>
        </w:rPr>
        <w:br/>
        <w:t>- граница охранной зоны воздушной линии электропередач (ЗОУИТ 23:21-6.1751)</w:t>
      </w:r>
    </w:p>
    <w:p w:rsidR="005E54BB" w:rsidRDefault="005E54BB" w:rsidP="005E54BB">
      <w:pPr>
        <w:pStyle w:val="60"/>
        <w:framePr w:w="7200" w:h="1686" w:hRule="exact" w:wrap="none" w:vAnchor="page" w:hAnchor="page" w:x="1788" w:y="13767"/>
        <w:shd w:val="clear" w:color="auto" w:fill="auto"/>
        <w:spacing w:after="124" w:line="170" w:lineRule="exact"/>
        <w:ind w:left="134" w:right="3111"/>
        <w:jc w:val="center"/>
      </w:pPr>
      <w:r>
        <w:rPr>
          <w:color w:val="000000"/>
          <w:lang w:bidi="ru-RU"/>
        </w:rPr>
        <w:t>Описание границ смежных земельных участков:</w:t>
      </w:r>
    </w:p>
    <w:p w:rsidR="005E54BB" w:rsidRDefault="005E54BB" w:rsidP="005E54BB">
      <w:pPr>
        <w:pStyle w:val="60"/>
        <w:framePr w:w="7200" w:h="1686" w:hRule="exact" w:wrap="none" w:vAnchor="page" w:hAnchor="page" w:x="1788" w:y="13767"/>
        <w:shd w:val="clear" w:color="auto" w:fill="auto"/>
        <w:spacing w:after="0" w:line="190" w:lineRule="exact"/>
        <w:ind w:left="220"/>
      </w:pPr>
      <w:r>
        <w:rPr>
          <w:color w:val="000000"/>
          <w:lang w:bidi="ru-RU"/>
        </w:rPr>
        <w:t>От 1 до 5 - земельный участок по ул. Чапаева, 52</w:t>
      </w:r>
      <w:proofErr w:type="gramStart"/>
      <w:r>
        <w:rPr>
          <w:color w:val="000000"/>
          <w:lang w:bidi="ru-RU"/>
        </w:rPr>
        <w:br/>
        <w:t>О</w:t>
      </w:r>
      <w:proofErr w:type="gramEnd"/>
      <w:r>
        <w:rPr>
          <w:color w:val="000000"/>
          <w:lang w:bidi="ru-RU"/>
        </w:rPr>
        <w:t>т 5 до 8 - проезд</w:t>
      </w:r>
      <w:r>
        <w:rPr>
          <w:color w:val="000000"/>
          <w:lang w:bidi="ru-RU"/>
        </w:rPr>
        <w:br/>
        <w:t>От 8 до 10 - ул. Чапаева</w:t>
      </w:r>
    </w:p>
    <w:p w:rsidR="005E54BB" w:rsidRDefault="005E54BB" w:rsidP="005E54BB">
      <w:pPr>
        <w:pStyle w:val="60"/>
        <w:framePr w:w="7200" w:h="1686" w:hRule="exact" w:wrap="none" w:vAnchor="page" w:hAnchor="page" w:x="1788" w:y="13767"/>
        <w:shd w:val="clear" w:color="auto" w:fill="auto"/>
        <w:spacing w:after="0" w:line="190" w:lineRule="exact"/>
        <w:ind w:left="220"/>
      </w:pPr>
      <w:r>
        <w:rPr>
          <w:color w:val="000000"/>
          <w:lang w:bidi="ru-RU"/>
        </w:rPr>
        <w:t>От 10 до 15 - земельный участок по ул. Чапаева, 56</w:t>
      </w:r>
    </w:p>
    <w:p w:rsidR="005E54BB" w:rsidRDefault="005E54BB" w:rsidP="005E54BB">
      <w:pPr>
        <w:pStyle w:val="60"/>
        <w:framePr w:w="7200" w:h="1686" w:hRule="exact" w:wrap="none" w:vAnchor="page" w:hAnchor="page" w:x="1788" w:y="13767"/>
        <w:shd w:val="clear" w:color="auto" w:fill="auto"/>
        <w:spacing w:after="0" w:line="190" w:lineRule="exact"/>
        <w:ind w:left="220"/>
      </w:pPr>
      <w:r>
        <w:rPr>
          <w:color w:val="000000"/>
          <w:lang w:bidi="ru-RU"/>
        </w:rPr>
        <w:t xml:space="preserve">От 15 до 17 - земельный участок по ул. </w:t>
      </w:r>
      <w:proofErr w:type="gramStart"/>
      <w:r>
        <w:rPr>
          <w:color w:val="000000"/>
          <w:lang w:bidi="ru-RU"/>
        </w:rPr>
        <w:t>Крестьянская</w:t>
      </w:r>
      <w:proofErr w:type="gramEnd"/>
      <w:r>
        <w:rPr>
          <w:color w:val="000000"/>
          <w:lang w:bidi="ru-RU"/>
        </w:rPr>
        <w:t>, 43</w:t>
      </w:r>
    </w:p>
    <w:p w:rsidR="005E54BB" w:rsidRDefault="005E54BB" w:rsidP="005E54BB">
      <w:pPr>
        <w:pStyle w:val="60"/>
        <w:framePr w:w="7200" w:h="1686" w:hRule="exact" w:wrap="none" w:vAnchor="page" w:hAnchor="page" w:x="1788" w:y="13767"/>
        <w:shd w:val="clear" w:color="auto" w:fill="auto"/>
        <w:spacing w:after="0" w:line="190" w:lineRule="exact"/>
        <w:ind w:left="220"/>
      </w:pPr>
      <w:r>
        <w:rPr>
          <w:color w:val="000000"/>
          <w:lang w:bidi="ru-RU"/>
        </w:rPr>
        <w:t xml:space="preserve">От 17 до 20 - земельный участок по ул. </w:t>
      </w:r>
      <w:proofErr w:type="gramStart"/>
      <w:r>
        <w:rPr>
          <w:color w:val="000000"/>
          <w:lang w:bidi="ru-RU"/>
        </w:rPr>
        <w:t>Крестьянская</w:t>
      </w:r>
      <w:proofErr w:type="gramEnd"/>
      <w:r>
        <w:rPr>
          <w:color w:val="000000"/>
          <w:lang w:bidi="ru-RU"/>
        </w:rPr>
        <w:t>, 4</w:t>
      </w:r>
    </w:p>
    <w:p w:rsidR="005E54BB" w:rsidRDefault="005E54BB" w:rsidP="005E54BB">
      <w:pPr>
        <w:pStyle w:val="60"/>
        <w:framePr w:w="7200" w:h="1686" w:hRule="exact" w:wrap="none" w:vAnchor="page" w:hAnchor="page" w:x="1788" w:y="13767"/>
        <w:shd w:val="clear" w:color="auto" w:fill="auto"/>
        <w:spacing w:after="0" w:line="190" w:lineRule="exact"/>
        <w:ind w:left="220"/>
      </w:pPr>
      <w:r>
        <w:rPr>
          <w:color w:val="000000"/>
          <w:lang w:bidi="ru-RU"/>
        </w:rPr>
        <w:t xml:space="preserve">От 20 до 1 - земельный участок по ул. </w:t>
      </w:r>
      <w:proofErr w:type="gramStart"/>
      <w:r>
        <w:rPr>
          <w:color w:val="000000"/>
          <w:lang w:bidi="ru-RU"/>
        </w:rPr>
        <w:t>Крестьянская</w:t>
      </w:r>
      <w:proofErr w:type="gramEnd"/>
      <w:r>
        <w:rPr>
          <w:color w:val="000000"/>
          <w:lang w:bidi="ru-RU"/>
        </w:rPr>
        <w:t xml:space="preserve">, </w:t>
      </w:r>
      <w:r>
        <w:rPr>
          <w:color w:val="000000"/>
          <w:lang w:val="en-US" w:eastAsia="en-US" w:bidi="en-US"/>
        </w:rPr>
        <w:t>39|j</w:t>
      </w:r>
    </w:p>
    <w:p w:rsidR="005E54BB" w:rsidRDefault="005E54BB" w:rsidP="005E54BB">
      <w:pPr>
        <w:rPr>
          <w:sz w:val="2"/>
          <w:szCs w:val="2"/>
        </w:rPr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5E54BB" w:rsidRDefault="005E54BB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0D74FE" w:rsidRDefault="000D74FE" w:rsidP="00F133F6">
      <w:pPr>
        <w:jc w:val="both"/>
      </w:pPr>
    </w:p>
    <w:p w:rsidR="000D74FE" w:rsidRDefault="000D74FE" w:rsidP="00F133F6">
      <w:pPr>
        <w:jc w:val="both"/>
      </w:pPr>
    </w:p>
    <w:p w:rsidR="000D74FE" w:rsidRDefault="000D74FE" w:rsidP="00F133F6">
      <w:pPr>
        <w:jc w:val="both"/>
      </w:pPr>
    </w:p>
    <w:p w:rsidR="000D74FE" w:rsidRDefault="000D74FE" w:rsidP="00F133F6">
      <w:pPr>
        <w:jc w:val="both"/>
      </w:pPr>
    </w:p>
    <w:p w:rsidR="000D74FE" w:rsidRDefault="000D74FE" w:rsidP="00F133F6">
      <w:pPr>
        <w:jc w:val="both"/>
      </w:pPr>
    </w:p>
    <w:p w:rsidR="000D74FE" w:rsidRDefault="000D74FE" w:rsidP="00F133F6">
      <w:pPr>
        <w:jc w:val="both"/>
      </w:pPr>
    </w:p>
    <w:p w:rsidR="000D74FE" w:rsidRDefault="000D74FE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940576" w:rsidP="00F133F6">
      <w:pPr>
        <w:jc w:val="both"/>
      </w:pPr>
      <w:r>
        <w:rPr>
          <w:noProof/>
        </w:rPr>
        <w:drawing>
          <wp:anchor distT="0" distB="0" distL="63500" distR="63500" simplePos="0" relativeHeight="251666432" behindDoc="1" locked="0" layoutInCell="1" allowOverlap="1">
            <wp:simplePos x="0" y="0"/>
            <wp:positionH relativeFrom="page">
              <wp:posOffset>4019550</wp:posOffset>
            </wp:positionH>
            <wp:positionV relativeFrom="page">
              <wp:posOffset>8591550</wp:posOffset>
            </wp:positionV>
            <wp:extent cx="3514725" cy="1419225"/>
            <wp:effectExtent l="19050" t="0" r="9525" b="0"/>
            <wp:wrapNone/>
            <wp:docPr id="14" name="Рисунок 7" descr="E:\Ольхова\1\Постановления\Утверждение схем\Постановка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Ольхова\1\Постановления\Утверждение схем\Постановка\media\image5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sectPr w:rsidR="00D0373D" w:rsidSect="000F5FCD">
      <w:headerReference w:type="even" r:id="rId13"/>
      <w:headerReference w:type="default" r:id="rId14"/>
      <w:footerReference w:type="default" r:id="rId15"/>
      <w:pgSz w:w="11906" w:h="16838"/>
      <w:pgMar w:top="510" w:right="56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7CF" w:rsidRDefault="00D867CF" w:rsidP="00190DE8">
      <w:r>
        <w:separator/>
      </w:r>
    </w:p>
  </w:endnote>
  <w:endnote w:type="continuationSeparator" w:id="1">
    <w:p w:rsidR="00D867CF" w:rsidRDefault="00D867CF" w:rsidP="00190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73D" w:rsidRDefault="00D0373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7CF" w:rsidRDefault="00D867CF" w:rsidP="00190DE8">
      <w:r>
        <w:separator/>
      </w:r>
    </w:p>
  </w:footnote>
  <w:footnote w:type="continuationSeparator" w:id="1">
    <w:p w:rsidR="00D867CF" w:rsidRDefault="00D867CF" w:rsidP="00190D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C7D" w:rsidRDefault="0020286B" w:rsidP="00AC17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67C7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7C7D" w:rsidRDefault="00A67C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C7D" w:rsidRDefault="0020286B" w:rsidP="00A91316">
    <w:pPr>
      <w:pStyle w:val="a3"/>
      <w:framePr w:wrap="around" w:vAnchor="text" w:hAnchor="page" w:x="6481" w:y="-93"/>
      <w:rPr>
        <w:rStyle w:val="a5"/>
      </w:rPr>
    </w:pPr>
    <w:r>
      <w:rPr>
        <w:rStyle w:val="a5"/>
      </w:rPr>
      <w:fldChar w:fldCharType="begin"/>
    </w:r>
    <w:r w:rsidR="00A67C7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40576">
      <w:rPr>
        <w:rStyle w:val="a5"/>
        <w:noProof/>
      </w:rPr>
      <w:t>17</w:t>
    </w:r>
    <w:r>
      <w:rPr>
        <w:rStyle w:val="a5"/>
      </w:rPr>
      <w:fldChar w:fldCharType="end"/>
    </w:r>
  </w:p>
  <w:p w:rsidR="00A67C7D" w:rsidRDefault="00A67C7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A43C7"/>
    <w:multiLevelType w:val="multilevel"/>
    <w:tmpl w:val="E72047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350027"/>
    <w:multiLevelType w:val="multilevel"/>
    <w:tmpl w:val="44B2C6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620A"/>
    <w:rsid w:val="00003F63"/>
    <w:rsid w:val="00004545"/>
    <w:rsid w:val="00004A98"/>
    <w:rsid w:val="00012D1B"/>
    <w:rsid w:val="00021503"/>
    <w:rsid w:val="00033298"/>
    <w:rsid w:val="00037FAD"/>
    <w:rsid w:val="00043F42"/>
    <w:rsid w:val="00051F8F"/>
    <w:rsid w:val="00052D4E"/>
    <w:rsid w:val="00063BA5"/>
    <w:rsid w:val="00071138"/>
    <w:rsid w:val="0007502E"/>
    <w:rsid w:val="0007587C"/>
    <w:rsid w:val="00075E40"/>
    <w:rsid w:val="00084AF2"/>
    <w:rsid w:val="00090834"/>
    <w:rsid w:val="00092331"/>
    <w:rsid w:val="00094239"/>
    <w:rsid w:val="000A1CED"/>
    <w:rsid w:val="000A41D0"/>
    <w:rsid w:val="000A4352"/>
    <w:rsid w:val="000A4B8D"/>
    <w:rsid w:val="000B5468"/>
    <w:rsid w:val="000C1830"/>
    <w:rsid w:val="000C2DDD"/>
    <w:rsid w:val="000D17EE"/>
    <w:rsid w:val="000D254F"/>
    <w:rsid w:val="000D5752"/>
    <w:rsid w:val="000D6698"/>
    <w:rsid w:val="000D74FE"/>
    <w:rsid w:val="000E13B8"/>
    <w:rsid w:val="000E28B4"/>
    <w:rsid w:val="000E385D"/>
    <w:rsid w:val="000F1885"/>
    <w:rsid w:val="000F3C1E"/>
    <w:rsid w:val="000F5FCD"/>
    <w:rsid w:val="00102BBD"/>
    <w:rsid w:val="00103D69"/>
    <w:rsid w:val="001048A5"/>
    <w:rsid w:val="001058B2"/>
    <w:rsid w:val="00110663"/>
    <w:rsid w:val="0011291F"/>
    <w:rsid w:val="001162CB"/>
    <w:rsid w:val="001172B3"/>
    <w:rsid w:val="00117A41"/>
    <w:rsid w:val="00130444"/>
    <w:rsid w:val="00134BEE"/>
    <w:rsid w:val="0014318B"/>
    <w:rsid w:val="001437E8"/>
    <w:rsid w:val="00143CA4"/>
    <w:rsid w:val="00143F6B"/>
    <w:rsid w:val="00156674"/>
    <w:rsid w:val="001653A8"/>
    <w:rsid w:val="001653D1"/>
    <w:rsid w:val="0016629D"/>
    <w:rsid w:val="00166D70"/>
    <w:rsid w:val="00167104"/>
    <w:rsid w:val="0017686E"/>
    <w:rsid w:val="00182963"/>
    <w:rsid w:val="00184B19"/>
    <w:rsid w:val="001853BB"/>
    <w:rsid w:val="00186E81"/>
    <w:rsid w:val="00190B4E"/>
    <w:rsid w:val="00190DE8"/>
    <w:rsid w:val="0019590B"/>
    <w:rsid w:val="00196DC9"/>
    <w:rsid w:val="001A0E4B"/>
    <w:rsid w:val="001A7C84"/>
    <w:rsid w:val="001B1C8A"/>
    <w:rsid w:val="001B3ECC"/>
    <w:rsid w:val="001C0417"/>
    <w:rsid w:val="001C19CF"/>
    <w:rsid w:val="001D2646"/>
    <w:rsid w:val="001D3BB1"/>
    <w:rsid w:val="001E06CF"/>
    <w:rsid w:val="001E1730"/>
    <w:rsid w:val="001E20B1"/>
    <w:rsid w:val="001E48FF"/>
    <w:rsid w:val="001F23E8"/>
    <w:rsid w:val="001F27B8"/>
    <w:rsid w:val="001F5091"/>
    <w:rsid w:val="00200E27"/>
    <w:rsid w:val="0020286B"/>
    <w:rsid w:val="00205576"/>
    <w:rsid w:val="00211A87"/>
    <w:rsid w:val="00213E5F"/>
    <w:rsid w:val="00222B3B"/>
    <w:rsid w:val="002231FD"/>
    <w:rsid w:val="00226B05"/>
    <w:rsid w:val="0023115F"/>
    <w:rsid w:val="00231E48"/>
    <w:rsid w:val="002337A5"/>
    <w:rsid w:val="0024315A"/>
    <w:rsid w:val="00243689"/>
    <w:rsid w:val="00243F58"/>
    <w:rsid w:val="00244A49"/>
    <w:rsid w:val="00264507"/>
    <w:rsid w:val="002744BE"/>
    <w:rsid w:val="00282E29"/>
    <w:rsid w:val="002830B5"/>
    <w:rsid w:val="00284E84"/>
    <w:rsid w:val="0029281E"/>
    <w:rsid w:val="002947CA"/>
    <w:rsid w:val="002A2E5E"/>
    <w:rsid w:val="002A7556"/>
    <w:rsid w:val="002B0743"/>
    <w:rsid w:val="002B1653"/>
    <w:rsid w:val="002B3F94"/>
    <w:rsid w:val="002B59CD"/>
    <w:rsid w:val="002B6ECF"/>
    <w:rsid w:val="002D2267"/>
    <w:rsid w:val="002D4E39"/>
    <w:rsid w:val="002D5AB8"/>
    <w:rsid w:val="002D743E"/>
    <w:rsid w:val="002E5017"/>
    <w:rsid w:val="002E5EF7"/>
    <w:rsid w:val="002F322D"/>
    <w:rsid w:val="00300E23"/>
    <w:rsid w:val="00303525"/>
    <w:rsid w:val="0030400B"/>
    <w:rsid w:val="00305532"/>
    <w:rsid w:val="003061DA"/>
    <w:rsid w:val="00311462"/>
    <w:rsid w:val="00320485"/>
    <w:rsid w:val="0033377C"/>
    <w:rsid w:val="0033788B"/>
    <w:rsid w:val="00353D5A"/>
    <w:rsid w:val="003557A0"/>
    <w:rsid w:val="00356820"/>
    <w:rsid w:val="00360239"/>
    <w:rsid w:val="003605BB"/>
    <w:rsid w:val="00363818"/>
    <w:rsid w:val="00366BAD"/>
    <w:rsid w:val="00372FDE"/>
    <w:rsid w:val="00374B4D"/>
    <w:rsid w:val="00375154"/>
    <w:rsid w:val="00391A6F"/>
    <w:rsid w:val="003A0497"/>
    <w:rsid w:val="003A265C"/>
    <w:rsid w:val="003A3ABA"/>
    <w:rsid w:val="003A79E2"/>
    <w:rsid w:val="003B6225"/>
    <w:rsid w:val="003B6B8D"/>
    <w:rsid w:val="003C2A6A"/>
    <w:rsid w:val="003C31FB"/>
    <w:rsid w:val="003C383C"/>
    <w:rsid w:val="003C3F74"/>
    <w:rsid w:val="003D71D2"/>
    <w:rsid w:val="003E2548"/>
    <w:rsid w:val="003F51AE"/>
    <w:rsid w:val="003F7A78"/>
    <w:rsid w:val="004000B4"/>
    <w:rsid w:val="00402685"/>
    <w:rsid w:val="00403F9F"/>
    <w:rsid w:val="00404D79"/>
    <w:rsid w:val="00410A7C"/>
    <w:rsid w:val="00411887"/>
    <w:rsid w:val="00414A5E"/>
    <w:rsid w:val="0042688D"/>
    <w:rsid w:val="00444071"/>
    <w:rsid w:val="004444F1"/>
    <w:rsid w:val="0044542E"/>
    <w:rsid w:val="00445D9C"/>
    <w:rsid w:val="004546D9"/>
    <w:rsid w:val="00460270"/>
    <w:rsid w:val="00462989"/>
    <w:rsid w:val="004630AF"/>
    <w:rsid w:val="004644D7"/>
    <w:rsid w:val="00464B82"/>
    <w:rsid w:val="004705A6"/>
    <w:rsid w:val="00491D7D"/>
    <w:rsid w:val="0049352E"/>
    <w:rsid w:val="00494197"/>
    <w:rsid w:val="004A3346"/>
    <w:rsid w:val="004A6A68"/>
    <w:rsid w:val="004B2E93"/>
    <w:rsid w:val="004B4AC6"/>
    <w:rsid w:val="004B718C"/>
    <w:rsid w:val="004C3BF8"/>
    <w:rsid w:val="004C5B8C"/>
    <w:rsid w:val="004C68A5"/>
    <w:rsid w:val="004C7E26"/>
    <w:rsid w:val="004D4823"/>
    <w:rsid w:val="004D6DAF"/>
    <w:rsid w:val="004D6E01"/>
    <w:rsid w:val="004E1E2B"/>
    <w:rsid w:val="004E262F"/>
    <w:rsid w:val="004E4462"/>
    <w:rsid w:val="004E6641"/>
    <w:rsid w:val="004E7BE6"/>
    <w:rsid w:val="004F2751"/>
    <w:rsid w:val="004F32C0"/>
    <w:rsid w:val="004F50D1"/>
    <w:rsid w:val="004F5924"/>
    <w:rsid w:val="00503986"/>
    <w:rsid w:val="00504850"/>
    <w:rsid w:val="005058F5"/>
    <w:rsid w:val="00510ED0"/>
    <w:rsid w:val="00516034"/>
    <w:rsid w:val="0051643D"/>
    <w:rsid w:val="00520DE6"/>
    <w:rsid w:val="0052638C"/>
    <w:rsid w:val="00533D66"/>
    <w:rsid w:val="00534A6B"/>
    <w:rsid w:val="005565EC"/>
    <w:rsid w:val="00556EE0"/>
    <w:rsid w:val="00563977"/>
    <w:rsid w:val="00563AB8"/>
    <w:rsid w:val="0056448A"/>
    <w:rsid w:val="005705C0"/>
    <w:rsid w:val="00576971"/>
    <w:rsid w:val="00582F8C"/>
    <w:rsid w:val="005837E4"/>
    <w:rsid w:val="005856AE"/>
    <w:rsid w:val="00586A75"/>
    <w:rsid w:val="0059183D"/>
    <w:rsid w:val="00592447"/>
    <w:rsid w:val="005934CF"/>
    <w:rsid w:val="00597C91"/>
    <w:rsid w:val="00597F57"/>
    <w:rsid w:val="005A4946"/>
    <w:rsid w:val="005A49D9"/>
    <w:rsid w:val="005A713E"/>
    <w:rsid w:val="005B3B2B"/>
    <w:rsid w:val="005B5AB3"/>
    <w:rsid w:val="005B5D28"/>
    <w:rsid w:val="005B5FD9"/>
    <w:rsid w:val="005C1CAB"/>
    <w:rsid w:val="005C4AE8"/>
    <w:rsid w:val="005D0600"/>
    <w:rsid w:val="005D1D11"/>
    <w:rsid w:val="005D39E1"/>
    <w:rsid w:val="005E1767"/>
    <w:rsid w:val="005E54BB"/>
    <w:rsid w:val="006055AC"/>
    <w:rsid w:val="006072BD"/>
    <w:rsid w:val="00607C15"/>
    <w:rsid w:val="00612DCB"/>
    <w:rsid w:val="00613789"/>
    <w:rsid w:val="00615637"/>
    <w:rsid w:val="00620F36"/>
    <w:rsid w:val="006271E4"/>
    <w:rsid w:val="00632960"/>
    <w:rsid w:val="006354B6"/>
    <w:rsid w:val="00637B7C"/>
    <w:rsid w:val="00641F2C"/>
    <w:rsid w:val="0064347E"/>
    <w:rsid w:val="00645E23"/>
    <w:rsid w:val="00645F97"/>
    <w:rsid w:val="00646C67"/>
    <w:rsid w:val="00647C44"/>
    <w:rsid w:val="00652120"/>
    <w:rsid w:val="00652DD4"/>
    <w:rsid w:val="006674F9"/>
    <w:rsid w:val="00671A82"/>
    <w:rsid w:val="00681FBF"/>
    <w:rsid w:val="00683C27"/>
    <w:rsid w:val="00684450"/>
    <w:rsid w:val="006855D6"/>
    <w:rsid w:val="0069017E"/>
    <w:rsid w:val="0069086F"/>
    <w:rsid w:val="00696854"/>
    <w:rsid w:val="006A0963"/>
    <w:rsid w:val="006A42E4"/>
    <w:rsid w:val="006A4E16"/>
    <w:rsid w:val="006B1C44"/>
    <w:rsid w:val="006B37C2"/>
    <w:rsid w:val="006B58E2"/>
    <w:rsid w:val="006C3D5E"/>
    <w:rsid w:val="006C60D4"/>
    <w:rsid w:val="006C7BCF"/>
    <w:rsid w:val="006D5399"/>
    <w:rsid w:val="006F4287"/>
    <w:rsid w:val="006F5606"/>
    <w:rsid w:val="00700006"/>
    <w:rsid w:val="007003B7"/>
    <w:rsid w:val="00717665"/>
    <w:rsid w:val="0072569D"/>
    <w:rsid w:val="007267D5"/>
    <w:rsid w:val="0073688C"/>
    <w:rsid w:val="00741880"/>
    <w:rsid w:val="00742604"/>
    <w:rsid w:val="00745F5D"/>
    <w:rsid w:val="0074764D"/>
    <w:rsid w:val="007531E7"/>
    <w:rsid w:val="00754CBB"/>
    <w:rsid w:val="00756160"/>
    <w:rsid w:val="0076283E"/>
    <w:rsid w:val="00762F1B"/>
    <w:rsid w:val="00763EEE"/>
    <w:rsid w:val="007706F0"/>
    <w:rsid w:val="00771B17"/>
    <w:rsid w:val="007738A2"/>
    <w:rsid w:val="007768B9"/>
    <w:rsid w:val="00782620"/>
    <w:rsid w:val="00786966"/>
    <w:rsid w:val="007873C8"/>
    <w:rsid w:val="007906F2"/>
    <w:rsid w:val="0079197A"/>
    <w:rsid w:val="007966F5"/>
    <w:rsid w:val="007973D4"/>
    <w:rsid w:val="007A1624"/>
    <w:rsid w:val="007B3063"/>
    <w:rsid w:val="007B627B"/>
    <w:rsid w:val="007C0079"/>
    <w:rsid w:val="007C2894"/>
    <w:rsid w:val="007C3154"/>
    <w:rsid w:val="007C7F44"/>
    <w:rsid w:val="007D2B5D"/>
    <w:rsid w:val="007D2D6C"/>
    <w:rsid w:val="007D399F"/>
    <w:rsid w:val="007D5D8B"/>
    <w:rsid w:val="007D6EF3"/>
    <w:rsid w:val="007E0F67"/>
    <w:rsid w:val="007E5A10"/>
    <w:rsid w:val="007F15E9"/>
    <w:rsid w:val="007F61DF"/>
    <w:rsid w:val="00801633"/>
    <w:rsid w:val="008161E0"/>
    <w:rsid w:val="00824C9C"/>
    <w:rsid w:val="00824E96"/>
    <w:rsid w:val="00832C55"/>
    <w:rsid w:val="00833746"/>
    <w:rsid w:val="00833FFD"/>
    <w:rsid w:val="00843338"/>
    <w:rsid w:val="00856EAE"/>
    <w:rsid w:val="008606DE"/>
    <w:rsid w:val="00861F87"/>
    <w:rsid w:val="00870E34"/>
    <w:rsid w:val="008742A0"/>
    <w:rsid w:val="008746A3"/>
    <w:rsid w:val="00874F37"/>
    <w:rsid w:val="00875DD4"/>
    <w:rsid w:val="00876AF5"/>
    <w:rsid w:val="00877793"/>
    <w:rsid w:val="0088647D"/>
    <w:rsid w:val="00887F45"/>
    <w:rsid w:val="00892A85"/>
    <w:rsid w:val="00892E68"/>
    <w:rsid w:val="008966AE"/>
    <w:rsid w:val="008A0FF4"/>
    <w:rsid w:val="008B1DD4"/>
    <w:rsid w:val="008B2089"/>
    <w:rsid w:val="008B4214"/>
    <w:rsid w:val="008B4DC6"/>
    <w:rsid w:val="008B4FFB"/>
    <w:rsid w:val="008B5322"/>
    <w:rsid w:val="008C5E52"/>
    <w:rsid w:val="008C7E10"/>
    <w:rsid w:val="008D4221"/>
    <w:rsid w:val="008D44C8"/>
    <w:rsid w:val="008E40E4"/>
    <w:rsid w:val="008F4EAC"/>
    <w:rsid w:val="0090063C"/>
    <w:rsid w:val="009020DE"/>
    <w:rsid w:val="00904FB2"/>
    <w:rsid w:val="009108D5"/>
    <w:rsid w:val="00911E5D"/>
    <w:rsid w:val="009132A7"/>
    <w:rsid w:val="009152B2"/>
    <w:rsid w:val="0091537A"/>
    <w:rsid w:val="009215B5"/>
    <w:rsid w:val="0092383E"/>
    <w:rsid w:val="00926612"/>
    <w:rsid w:val="00926CF3"/>
    <w:rsid w:val="00927360"/>
    <w:rsid w:val="009279D1"/>
    <w:rsid w:val="0093068D"/>
    <w:rsid w:val="00933EC8"/>
    <w:rsid w:val="00940576"/>
    <w:rsid w:val="00940F0E"/>
    <w:rsid w:val="00946EA0"/>
    <w:rsid w:val="00950BCA"/>
    <w:rsid w:val="00966ED3"/>
    <w:rsid w:val="00970190"/>
    <w:rsid w:val="00971702"/>
    <w:rsid w:val="00976DD1"/>
    <w:rsid w:val="00981D4D"/>
    <w:rsid w:val="00990355"/>
    <w:rsid w:val="00992E9F"/>
    <w:rsid w:val="009930E1"/>
    <w:rsid w:val="00993B4E"/>
    <w:rsid w:val="009A4A0F"/>
    <w:rsid w:val="009C0374"/>
    <w:rsid w:val="009C162E"/>
    <w:rsid w:val="009C2256"/>
    <w:rsid w:val="009C7B37"/>
    <w:rsid w:val="009D64E5"/>
    <w:rsid w:val="009D69A9"/>
    <w:rsid w:val="009E704B"/>
    <w:rsid w:val="009E7C20"/>
    <w:rsid w:val="009F479E"/>
    <w:rsid w:val="009F7BB8"/>
    <w:rsid w:val="00A01F63"/>
    <w:rsid w:val="00A06FD7"/>
    <w:rsid w:val="00A2335E"/>
    <w:rsid w:val="00A243E3"/>
    <w:rsid w:val="00A2448A"/>
    <w:rsid w:val="00A24707"/>
    <w:rsid w:val="00A24C0A"/>
    <w:rsid w:val="00A26768"/>
    <w:rsid w:val="00A26EFD"/>
    <w:rsid w:val="00A30B77"/>
    <w:rsid w:val="00A35E0A"/>
    <w:rsid w:val="00A362D2"/>
    <w:rsid w:val="00A36F7C"/>
    <w:rsid w:val="00A42001"/>
    <w:rsid w:val="00A457E1"/>
    <w:rsid w:val="00A57326"/>
    <w:rsid w:val="00A57E6C"/>
    <w:rsid w:val="00A60777"/>
    <w:rsid w:val="00A61B1C"/>
    <w:rsid w:val="00A63DB5"/>
    <w:rsid w:val="00A665C2"/>
    <w:rsid w:val="00A66CFD"/>
    <w:rsid w:val="00A67C7D"/>
    <w:rsid w:val="00A71390"/>
    <w:rsid w:val="00A72EFC"/>
    <w:rsid w:val="00A7644F"/>
    <w:rsid w:val="00A77BE0"/>
    <w:rsid w:val="00A8101D"/>
    <w:rsid w:val="00A91316"/>
    <w:rsid w:val="00AA49C1"/>
    <w:rsid w:val="00AA51E3"/>
    <w:rsid w:val="00AA590F"/>
    <w:rsid w:val="00AB2E2A"/>
    <w:rsid w:val="00AB449B"/>
    <w:rsid w:val="00AC02BA"/>
    <w:rsid w:val="00AC171B"/>
    <w:rsid w:val="00AD391E"/>
    <w:rsid w:val="00AE155E"/>
    <w:rsid w:val="00AE1BF0"/>
    <w:rsid w:val="00AE518F"/>
    <w:rsid w:val="00AE7582"/>
    <w:rsid w:val="00AE7921"/>
    <w:rsid w:val="00AF4472"/>
    <w:rsid w:val="00AF567A"/>
    <w:rsid w:val="00AF5D6B"/>
    <w:rsid w:val="00B011D2"/>
    <w:rsid w:val="00B079D8"/>
    <w:rsid w:val="00B12AA3"/>
    <w:rsid w:val="00B17E5A"/>
    <w:rsid w:val="00B20150"/>
    <w:rsid w:val="00B2395A"/>
    <w:rsid w:val="00B3370F"/>
    <w:rsid w:val="00B368FE"/>
    <w:rsid w:val="00B417AD"/>
    <w:rsid w:val="00B4240D"/>
    <w:rsid w:val="00B43A65"/>
    <w:rsid w:val="00B4766B"/>
    <w:rsid w:val="00B557B9"/>
    <w:rsid w:val="00B60D5D"/>
    <w:rsid w:val="00B67D0F"/>
    <w:rsid w:val="00B70F00"/>
    <w:rsid w:val="00B72B10"/>
    <w:rsid w:val="00B7468A"/>
    <w:rsid w:val="00B750E8"/>
    <w:rsid w:val="00B7686D"/>
    <w:rsid w:val="00B80870"/>
    <w:rsid w:val="00B80C64"/>
    <w:rsid w:val="00B85437"/>
    <w:rsid w:val="00B93CE5"/>
    <w:rsid w:val="00B948D6"/>
    <w:rsid w:val="00BA02EC"/>
    <w:rsid w:val="00BA64A3"/>
    <w:rsid w:val="00BB7E02"/>
    <w:rsid w:val="00BC3709"/>
    <w:rsid w:val="00BC4BDC"/>
    <w:rsid w:val="00BC51C1"/>
    <w:rsid w:val="00BC7B51"/>
    <w:rsid w:val="00BD0C4D"/>
    <w:rsid w:val="00BD537A"/>
    <w:rsid w:val="00BE07EB"/>
    <w:rsid w:val="00BE0F71"/>
    <w:rsid w:val="00BE1EE8"/>
    <w:rsid w:val="00BE26BC"/>
    <w:rsid w:val="00BE5A91"/>
    <w:rsid w:val="00BF3FB1"/>
    <w:rsid w:val="00C05F75"/>
    <w:rsid w:val="00C103F7"/>
    <w:rsid w:val="00C10BDD"/>
    <w:rsid w:val="00C12EE7"/>
    <w:rsid w:val="00C15C8B"/>
    <w:rsid w:val="00C220A9"/>
    <w:rsid w:val="00C303F0"/>
    <w:rsid w:val="00C369E2"/>
    <w:rsid w:val="00C36F38"/>
    <w:rsid w:val="00C433DD"/>
    <w:rsid w:val="00C536F6"/>
    <w:rsid w:val="00C61F12"/>
    <w:rsid w:val="00C62593"/>
    <w:rsid w:val="00C7174D"/>
    <w:rsid w:val="00C718B0"/>
    <w:rsid w:val="00C74709"/>
    <w:rsid w:val="00C87296"/>
    <w:rsid w:val="00C90207"/>
    <w:rsid w:val="00C90A21"/>
    <w:rsid w:val="00C9679A"/>
    <w:rsid w:val="00C976E6"/>
    <w:rsid w:val="00C97A28"/>
    <w:rsid w:val="00CA0F3C"/>
    <w:rsid w:val="00CA1020"/>
    <w:rsid w:val="00CA5391"/>
    <w:rsid w:val="00CB3A90"/>
    <w:rsid w:val="00CB4D3E"/>
    <w:rsid w:val="00CC0C5F"/>
    <w:rsid w:val="00CC7F1F"/>
    <w:rsid w:val="00CD10AA"/>
    <w:rsid w:val="00CD5B1F"/>
    <w:rsid w:val="00CD629C"/>
    <w:rsid w:val="00CD78B4"/>
    <w:rsid w:val="00CE0870"/>
    <w:rsid w:val="00CE24A9"/>
    <w:rsid w:val="00CE35B1"/>
    <w:rsid w:val="00CE5966"/>
    <w:rsid w:val="00CF01C7"/>
    <w:rsid w:val="00CF239A"/>
    <w:rsid w:val="00CF3B73"/>
    <w:rsid w:val="00D0373D"/>
    <w:rsid w:val="00D0620A"/>
    <w:rsid w:val="00D07F10"/>
    <w:rsid w:val="00D102BC"/>
    <w:rsid w:val="00D114BA"/>
    <w:rsid w:val="00D16AF1"/>
    <w:rsid w:val="00D20EB0"/>
    <w:rsid w:val="00D23047"/>
    <w:rsid w:val="00D23B18"/>
    <w:rsid w:val="00D268D3"/>
    <w:rsid w:val="00D273B5"/>
    <w:rsid w:val="00D3113D"/>
    <w:rsid w:val="00D34E74"/>
    <w:rsid w:val="00D40DAA"/>
    <w:rsid w:val="00D46253"/>
    <w:rsid w:val="00D5103F"/>
    <w:rsid w:val="00D56D8E"/>
    <w:rsid w:val="00D61029"/>
    <w:rsid w:val="00D645AE"/>
    <w:rsid w:val="00D64BEE"/>
    <w:rsid w:val="00D658BE"/>
    <w:rsid w:val="00D705C9"/>
    <w:rsid w:val="00D715E1"/>
    <w:rsid w:val="00D72214"/>
    <w:rsid w:val="00D73DCE"/>
    <w:rsid w:val="00D768DD"/>
    <w:rsid w:val="00D81C04"/>
    <w:rsid w:val="00D867CF"/>
    <w:rsid w:val="00D937CA"/>
    <w:rsid w:val="00D949BB"/>
    <w:rsid w:val="00D95D54"/>
    <w:rsid w:val="00DA0696"/>
    <w:rsid w:val="00DA0E43"/>
    <w:rsid w:val="00DA12F3"/>
    <w:rsid w:val="00DA2F84"/>
    <w:rsid w:val="00DA3D89"/>
    <w:rsid w:val="00DB34AF"/>
    <w:rsid w:val="00DB45D0"/>
    <w:rsid w:val="00DB49A9"/>
    <w:rsid w:val="00DB6C97"/>
    <w:rsid w:val="00DC326B"/>
    <w:rsid w:val="00DC4064"/>
    <w:rsid w:val="00DC5891"/>
    <w:rsid w:val="00DD40AC"/>
    <w:rsid w:val="00DD4E54"/>
    <w:rsid w:val="00DF21C8"/>
    <w:rsid w:val="00DF61D7"/>
    <w:rsid w:val="00E02EEB"/>
    <w:rsid w:val="00E133EC"/>
    <w:rsid w:val="00E156C2"/>
    <w:rsid w:val="00E160A7"/>
    <w:rsid w:val="00E161FA"/>
    <w:rsid w:val="00E17BF6"/>
    <w:rsid w:val="00E23743"/>
    <w:rsid w:val="00E30F6D"/>
    <w:rsid w:val="00E32887"/>
    <w:rsid w:val="00E44EAD"/>
    <w:rsid w:val="00E5251E"/>
    <w:rsid w:val="00E6197C"/>
    <w:rsid w:val="00E6441F"/>
    <w:rsid w:val="00E810DC"/>
    <w:rsid w:val="00E859B1"/>
    <w:rsid w:val="00E86F45"/>
    <w:rsid w:val="00E87736"/>
    <w:rsid w:val="00E87D76"/>
    <w:rsid w:val="00E92065"/>
    <w:rsid w:val="00E97621"/>
    <w:rsid w:val="00EA2934"/>
    <w:rsid w:val="00EA3C44"/>
    <w:rsid w:val="00EB0EE8"/>
    <w:rsid w:val="00EB33D7"/>
    <w:rsid w:val="00EB4108"/>
    <w:rsid w:val="00EC2EFB"/>
    <w:rsid w:val="00EC584D"/>
    <w:rsid w:val="00EC7ABA"/>
    <w:rsid w:val="00EE6CD4"/>
    <w:rsid w:val="00EF0481"/>
    <w:rsid w:val="00EF116E"/>
    <w:rsid w:val="00EF4515"/>
    <w:rsid w:val="00EF5278"/>
    <w:rsid w:val="00F00F10"/>
    <w:rsid w:val="00F01B96"/>
    <w:rsid w:val="00F041A2"/>
    <w:rsid w:val="00F06B4A"/>
    <w:rsid w:val="00F06D09"/>
    <w:rsid w:val="00F133F6"/>
    <w:rsid w:val="00F1483A"/>
    <w:rsid w:val="00F239DE"/>
    <w:rsid w:val="00F24E9D"/>
    <w:rsid w:val="00F2772F"/>
    <w:rsid w:val="00F27941"/>
    <w:rsid w:val="00F27D27"/>
    <w:rsid w:val="00F32950"/>
    <w:rsid w:val="00F32E3E"/>
    <w:rsid w:val="00F40173"/>
    <w:rsid w:val="00F42059"/>
    <w:rsid w:val="00F42D87"/>
    <w:rsid w:val="00F43F9F"/>
    <w:rsid w:val="00F4442C"/>
    <w:rsid w:val="00F53374"/>
    <w:rsid w:val="00F54A63"/>
    <w:rsid w:val="00F60C9F"/>
    <w:rsid w:val="00F611EC"/>
    <w:rsid w:val="00F65FDC"/>
    <w:rsid w:val="00F70433"/>
    <w:rsid w:val="00F72188"/>
    <w:rsid w:val="00F77B28"/>
    <w:rsid w:val="00F81F93"/>
    <w:rsid w:val="00F9366B"/>
    <w:rsid w:val="00F959E3"/>
    <w:rsid w:val="00FA6A3C"/>
    <w:rsid w:val="00FB3D02"/>
    <w:rsid w:val="00FB52F3"/>
    <w:rsid w:val="00FC21C2"/>
    <w:rsid w:val="00FC6D41"/>
    <w:rsid w:val="00FD25CD"/>
    <w:rsid w:val="00FD448D"/>
    <w:rsid w:val="00FD4D25"/>
    <w:rsid w:val="00FD4EFC"/>
    <w:rsid w:val="00FD54A8"/>
    <w:rsid w:val="00FD7F32"/>
    <w:rsid w:val="00FE45A3"/>
    <w:rsid w:val="00FE605C"/>
    <w:rsid w:val="00FE7366"/>
    <w:rsid w:val="00FE75DD"/>
    <w:rsid w:val="00FE77C9"/>
    <w:rsid w:val="00FF018E"/>
    <w:rsid w:val="00FF5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0A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locked/>
    <w:rsid w:val="00D0373D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locked/>
    <w:rsid w:val="00D0373D"/>
    <w:pPr>
      <w:keepNext/>
      <w:spacing w:line="360" w:lineRule="auto"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62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0620A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D0620A"/>
    <w:rPr>
      <w:rFonts w:cs="Times New Roman"/>
    </w:rPr>
  </w:style>
  <w:style w:type="paragraph" w:styleId="a6">
    <w:name w:val="Body Text"/>
    <w:basedOn w:val="a"/>
    <w:link w:val="a7"/>
    <w:uiPriority w:val="99"/>
    <w:rsid w:val="00D062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D0620A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08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086F"/>
    <w:rPr>
      <w:rFonts w:ascii="Segoe UI" w:eastAsia="Times New Roman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semiHidden/>
    <w:unhideWhenUsed/>
    <w:rsid w:val="00A913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91316"/>
    <w:rPr>
      <w:rFonts w:ascii="Times New Roman" w:eastAsia="Times New Roman" w:hAnsi="Times New Roman"/>
    </w:rPr>
  </w:style>
  <w:style w:type="character" w:customStyle="1" w:styleId="20">
    <w:name w:val="Заголовок 2 Знак"/>
    <w:basedOn w:val="a0"/>
    <w:link w:val="2"/>
    <w:rsid w:val="00D0373D"/>
    <w:rPr>
      <w:rFonts w:ascii="Times New Roman" w:eastAsia="Times New Roman" w:hAnsi="Times New Roman"/>
      <w:b/>
      <w:caps/>
      <w:spacing w:val="26"/>
      <w:sz w:val="22"/>
    </w:rPr>
  </w:style>
  <w:style w:type="character" w:customStyle="1" w:styleId="30">
    <w:name w:val="Заголовок 3 Знак"/>
    <w:basedOn w:val="a0"/>
    <w:link w:val="3"/>
    <w:rsid w:val="00D0373D"/>
    <w:rPr>
      <w:rFonts w:ascii="Times New Roman" w:eastAsia="Times New Roman" w:hAnsi="Times New Roman"/>
      <w:b/>
      <w:sz w:val="24"/>
    </w:rPr>
  </w:style>
  <w:style w:type="character" w:customStyle="1" w:styleId="21">
    <w:name w:val="Основной текст (2)_"/>
    <w:basedOn w:val="a0"/>
    <w:rsid w:val="005E54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5E54BB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c">
    <w:name w:val="Подпись к таблице_"/>
    <w:basedOn w:val="a0"/>
    <w:link w:val="ad"/>
    <w:rsid w:val="005E54BB"/>
    <w:rPr>
      <w:rFonts w:ascii="Times New Roman" w:eastAsia="Times New Roman" w:hAnsi="Times New Roman"/>
      <w:shd w:val="clear" w:color="auto" w:fill="FFFFFF"/>
    </w:rPr>
  </w:style>
  <w:style w:type="character" w:customStyle="1" w:styleId="4">
    <w:name w:val="Заголовок №4_"/>
    <w:basedOn w:val="a0"/>
    <w:link w:val="40"/>
    <w:rsid w:val="005E54BB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5E54BB"/>
    <w:rPr>
      <w:rFonts w:ascii="Century Gothic" w:eastAsia="Century Gothic" w:hAnsi="Century Gothic" w:cs="Century Gothic"/>
      <w:sz w:val="110"/>
      <w:szCs w:val="110"/>
      <w:shd w:val="clear" w:color="auto" w:fill="FFFFFF"/>
    </w:rPr>
  </w:style>
  <w:style w:type="character" w:customStyle="1" w:styleId="23">
    <w:name w:val="Подпись к картинке (2)_"/>
    <w:basedOn w:val="a0"/>
    <w:rsid w:val="005E54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24">
    <w:name w:val="Подпись к картинке (2)"/>
    <w:basedOn w:val="23"/>
    <w:rsid w:val="005E54BB"/>
    <w:rPr>
      <w:color w:val="000000"/>
      <w:spacing w:val="0"/>
      <w:w w:val="100"/>
      <w:position w:val="0"/>
    </w:rPr>
  </w:style>
  <w:style w:type="character" w:customStyle="1" w:styleId="41">
    <w:name w:val="Основной текст (4)_"/>
    <w:basedOn w:val="a0"/>
    <w:link w:val="42"/>
    <w:rsid w:val="005E54BB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e">
    <w:name w:val="Колонтитул_"/>
    <w:basedOn w:val="a0"/>
    <w:link w:val="af"/>
    <w:rsid w:val="005E54BB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85pt">
    <w:name w:val="Основной текст (2) + 8;5 pt"/>
    <w:basedOn w:val="21"/>
    <w:rsid w:val="005E54BB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sid w:val="005E54BB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75pt">
    <w:name w:val="Основной текст (2) + 7;5 pt;Полужирный"/>
    <w:basedOn w:val="21"/>
    <w:rsid w:val="005E54BB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85pt1pt">
    <w:name w:val="Основной текст (2) + 8;5 pt;Интервал 1 pt"/>
    <w:basedOn w:val="21"/>
    <w:rsid w:val="005E54BB"/>
    <w:rPr>
      <w:color w:val="000000"/>
      <w:spacing w:val="20"/>
      <w:w w:val="100"/>
      <w:position w:val="0"/>
      <w:sz w:val="17"/>
      <w:szCs w:val="17"/>
      <w:lang w:val="ru-RU" w:eastAsia="ru-RU" w:bidi="ru-RU"/>
    </w:rPr>
  </w:style>
  <w:style w:type="character" w:customStyle="1" w:styleId="221pt">
    <w:name w:val="Основной текст (2) + 21 pt"/>
    <w:basedOn w:val="21"/>
    <w:rsid w:val="005E54BB"/>
    <w:rPr>
      <w:color w:val="000000"/>
      <w:spacing w:val="0"/>
      <w:w w:val="100"/>
      <w:position w:val="0"/>
      <w:sz w:val="42"/>
      <w:szCs w:val="42"/>
      <w:lang w:val="ru-RU" w:eastAsia="ru-RU" w:bidi="ru-RU"/>
    </w:rPr>
  </w:style>
  <w:style w:type="character" w:customStyle="1" w:styleId="217pt">
    <w:name w:val="Основной текст (2) + 17 pt"/>
    <w:basedOn w:val="21"/>
    <w:rsid w:val="005E54BB"/>
    <w:rPr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26pt">
    <w:name w:val="Основной текст (2) + 6 pt;Полужирный"/>
    <w:basedOn w:val="21"/>
    <w:rsid w:val="005E54BB"/>
    <w:rPr>
      <w:b/>
      <w:b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1">
    <w:name w:val="Заголовок №1_"/>
    <w:basedOn w:val="a0"/>
    <w:link w:val="10"/>
    <w:rsid w:val="005E54BB"/>
    <w:rPr>
      <w:rFonts w:ascii="Times New Roman" w:eastAsia="Times New Roman" w:hAnsi="Times New Roman"/>
      <w:b/>
      <w:bCs/>
      <w:spacing w:val="-10"/>
      <w:sz w:val="48"/>
      <w:szCs w:val="48"/>
      <w:shd w:val="clear" w:color="auto" w:fill="FFFFFF"/>
    </w:rPr>
  </w:style>
  <w:style w:type="character" w:customStyle="1" w:styleId="25">
    <w:name w:val="Заголовок №2_"/>
    <w:basedOn w:val="a0"/>
    <w:link w:val="26"/>
    <w:rsid w:val="005E54BB"/>
    <w:rPr>
      <w:rFonts w:ascii="Times New Roman" w:eastAsia="Times New Roman" w:hAnsi="Times New Roman"/>
      <w:sz w:val="36"/>
      <w:szCs w:val="36"/>
      <w:shd w:val="clear" w:color="auto" w:fill="FFFFFF"/>
    </w:rPr>
  </w:style>
  <w:style w:type="character" w:customStyle="1" w:styleId="5">
    <w:name w:val="Основной текст (5)_"/>
    <w:basedOn w:val="a0"/>
    <w:rsid w:val="005E54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"/>
    <w:basedOn w:val="5"/>
    <w:rsid w:val="005E54B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3">
    <w:name w:val="Заголовок №3_"/>
    <w:basedOn w:val="a0"/>
    <w:link w:val="34"/>
    <w:rsid w:val="005E54BB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E54BB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27">
    <w:name w:val="Основной текст (2) + Полужирный"/>
    <w:basedOn w:val="21"/>
    <w:rsid w:val="005E54BB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5">
    <w:name w:val="Подпись к картинке (3)_"/>
    <w:basedOn w:val="a0"/>
    <w:link w:val="36"/>
    <w:rsid w:val="005E54BB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5E54BB"/>
    <w:rPr>
      <w:rFonts w:ascii="Georgia" w:eastAsia="Georgia" w:hAnsi="Georgia" w:cs="Georgia"/>
      <w:shd w:val="clear" w:color="auto" w:fill="FFFFFF"/>
    </w:rPr>
  </w:style>
  <w:style w:type="character" w:customStyle="1" w:styleId="af0">
    <w:name w:val="Подпись к картинке_"/>
    <w:basedOn w:val="a0"/>
    <w:link w:val="af1"/>
    <w:rsid w:val="005E54BB"/>
    <w:rPr>
      <w:rFonts w:ascii="Times New Roman" w:eastAsia="Times New Roman" w:hAnsi="Times New Roman"/>
      <w:b/>
      <w:bCs/>
      <w:sz w:val="17"/>
      <w:szCs w:val="1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E54BB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character" w:customStyle="1" w:styleId="7ArialNarrow8pt">
    <w:name w:val="Основной текст (7) + Arial Narrow;8 pt"/>
    <w:basedOn w:val="7"/>
    <w:rsid w:val="005E54BB"/>
    <w:rPr>
      <w:rFonts w:ascii="Arial Narrow" w:eastAsia="Arial Narrow" w:hAnsi="Arial Narrow" w:cs="Arial Narrow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paragraph" w:customStyle="1" w:styleId="ad">
    <w:name w:val="Подпись к таблице"/>
    <w:basedOn w:val="a"/>
    <w:link w:val="ac"/>
    <w:rsid w:val="005E54BB"/>
    <w:pPr>
      <w:widowControl w:val="0"/>
      <w:shd w:val="clear" w:color="auto" w:fill="FFFFFF"/>
      <w:spacing w:line="276" w:lineRule="exact"/>
      <w:jc w:val="center"/>
    </w:pPr>
  </w:style>
  <w:style w:type="paragraph" w:customStyle="1" w:styleId="40">
    <w:name w:val="Заголовок №4"/>
    <w:basedOn w:val="a"/>
    <w:link w:val="4"/>
    <w:rsid w:val="005E54BB"/>
    <w:pPr>
      <w:widowControl w:val="0"/>
      <w:shd w:val="clear" w:color="auto" w:fill="FFFFFF"/>
      <w:spacing w:line="0" w:lineRule="atLeast"/>
      <w:outlineLvl w:val="3"/>
    </w:pPr>
    <w:rPr>
      <w:sz w:val="28"/>
      <w:szCs w:val="28"/>
    </w:rPr>
  </w:style>
  <w:style w:type="paragraph" w:customStyle="1" w:styleId="32">
    <w:name w:val="Основной текст (3)"/>
    <w:basedOn w:val="a"/>
    <w:link w:val="31"/>
    <w:rsid w:val="005E54BB"/>
    <w:pPr>
      <w:widowControl w:val="0"/>
      <w:shd w:val="clear" w:color="auto" w:fill="FFFFFF"/>
      <w:spacing w:line="0" w:lineRule="atLeast"/>
    </w:pPr>
    <w:rPr>
      <w:rFonts w:ascii="Century Gothic" w:eastAsia="Century Gothic" w:hAnsi="Century Gothic" w:cs="Century Gothic"/>
      <w:sz w:val="110"/>
      <w:szCs w:val="110"/>
    </w:rPr>
  </w:style>
  <w:style w:type="paragraph" w:customStyle="1" w:styleId="42">
    <w:name w:val="Основной текст (4)"/>
    <w:basedOn w:val="a"/>
    <w:link w:val="41"/>
    <w:rsid w:val="005E54BB"/>
    <w:pPr>
      <w:widowControl w:val="0"/>
      <w:shd w:val="clear" w:color="auto" w:fill="FFFFFF"/>
      <w:spacing w:line="0" w:lineRule="atLeast"/>
    </w:pPr>
    <w:rPr>
      <w:b/>
      <w:bCs/>
    </w:rPr>
  </w:style>
  <w:style w:type="paragraph" w:customStyle="1" w:styleId="af">
    <w:name w:val="Колонтитул"/>
    <w:basedOn w:val="a"/>
    <w:link w:val="ae"/>
    <w:rsid w:val="005E54BB"/>
    <w:pPr>
      <w:widowControl w:val="0"/>
      <w:shd w:val="clear" w:color="auto" w:fill="FFFFFF"/>
      <w:spacing w:line="0" w:lineRule="atLeast"/>
    </w:pPr>
    <w:rPr>
      <w:b/>
      <w:bCs/>
    </w:rPr>
  </w:style>
  <w:style w:type="paragraph" w:customStyle="1" w:styleId="10">
    <w:name w:val="Заголовок №1"/>
    <w:basedOn w:val="a"/>
    <w:link w:val="1"/>
    <w:rsid w:val="005E54BB"/>
    <w:pPr>
      <w:widowControl w:val="0"/>
      <w:shd w:val="clear" w:color="auto" w:fill="FFFFFF"/>
      <w:spacing w:after="120" w:line="0" w:lineRule="atLeast"/>
      <w:jc w:val="right"/>
      <w:outlineLvl w:val="0"/>
    </w:pPr>
    <w:rPr>
      <w:b/>
      <w:bCs/>
      <w:spacing w:val="-10"/>
      <w:sz w:val="48"/>
      <w:szCs w:val="48"/>
    </w:rPr>
  </w:style>
  <w:style w:type="paragraph" w:customStyle="1" w:styleId="26">
    <w:name w:val="Заголовок №2"/>
    <w:basedOn w:val="a"/>
    <w:link w:val="25"/>
    <w:rsid w:val="005E54BB"/>
    <w:pPr>
      <w:widowControl w:val="0"/>
      <w:shd w:val="clear" w:color="auto" w:fill="FFFFFF"/>
      <w:spacing w:before="120" w:after="840" w:line="0" w:lineRule="atLeast"/>
      <w:jc w:val="center"/>
      <w:outlineLvl w:val="1"/>
    </w:pPr>
    <w:rPr>
      <w:sz w:val="36"/>
      <w:szCs w:val="36"/>
    </w:rPr>
  </w:style>
  <w:style w:type="paragraph" w:customStyle="1" w:styleId="34">
    <w:name w:val="Заголовок №3"/>
    <w:basedOn w:val="a"/>
    <w:link w:val="33"/>
    <w:rsid w:val="005E54BB"/>
    <w:pPr>
      <w:widowControl w:val="0"/>
      <w:shd w:val="clear" w:color="auto" w:fill="FFFFFF"/>
      <w:spacing w:after="180" w:line="0" w:lineRule="atLeast"/>
      <w:jc w:val="center"/>
      <w:outlineLvl w:val="2"/>
    </w:pPr>
    <w:rPr>
      <w:sz w:val="28"/>
      <w:szCs w:val="28"/>
    </w:rPr>
  </w:style>
  <w:style w:type="paragraph" w:customStyle="1" w:styleId="60">
    <w:name w:val="Основной текст (6)"/>
    <w:basedOn w:val="a"/>
    <w:link w:val="6"/>
    <w:rsid w:val="005E54BB"/>
    <w:pPr>
      <w:widowControl w:val="0"/>
      <w:shd w:val="clear" w:color="auto" w:fill="FFFFFF"/>
      <w:spacing w:after="180" w:line="0" w:lineRule="atLeast"/>
    </w:pPr>
    <w:rPr>
      <w:sz w:val="17"/>
      <w:szCs w:val="17"/>
    </w:rPr>
  </w:style>
  <w:style w:type="paragraph" w:customStyle="1" w:styleId="36">
    <w:name w:val="Подпись к картинке (3)"/>
    <w:basedOn w:val="a"/>
    <w:link w:val="35"/>
    <w:rsid w:val="005E54BB"/>
    <w:pPr>
      <w:widowControl w:val="0"/>
      <w:shd w:val="clear" w:color="auto" w:fill="FFFFFF"/>
      <w:spacing w:line="0" w:lineRule="atLeast"/>
    </w:pPr>
    <w:rPr>
      <w:b/>
      <w:bCs/>
    </w:rPr>
  </w:style>
  <w:style w:type="paragraph" w:customStyle="1" w:styleId="321">
    <w:name w:val="Заголовок №3 (2)"/>
    <w:basedOn w:val="a"/>
    <w:link w:val="320"/>
    <w:rsid w:val="005E54BB"/>
    <w:pPr>
      <w:widowControl w:val="0"/>
      <w:shd w:val="clear" w:color="auto" w:fill="FFFFFF"/>
      <w:spacing w:after="60" w:line="0" w:lineRule="atLeast"/>
      <w:outlineLvl w:val="2"/>
    </w:pPr>
    <w:rPr>
      <w:rFonts w:ascii="Georgia" w:eastAsia="Georgia" w:hAnsi="Georgia" w:cs="Georgia"/>
    </w:rPr>
  </w:style>
  <w:style w:type="paragraph" w:customStyle="1" w:styleId="af1">
    <w:name w:val="Подпись к картинке"/>
    <w:basedOn w:val="a"/>
    <w:link w:val="af0"/>
    <w:rsid w:val="005E54BB"/>
    <w:pPr>
      <w:widowControl w:val="0"/>
      <w:shd w:val="clear" w:color="auto" w:fill="FFFFFF"/>
      <w:spacing w:line="0" w:lineRule="atLeast"/>
    </w:pPr>
    <w:rPr>
      <w:b/>
      <w:bCs/>
      <w:sz w:val="17"/>
      <w:szCs w:val="17"/>
    </w:rPr>
  </w:style>
  <w:style w:type="paragraph" w:customStyle="1" w:styleId="70">
    <w:name w:val="Основной текст (7)"/>
    <w:basedOn w:val="a"/>
    <w:link w:val="7"/>
    <w:rsid w:val="005E54BB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FE8AA-899F-432A-917C-98F302052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2291</Words>
  <Characters>16076</Characters>
  <Application>Microsoft Office Word</Application>
  <DocSecurity>0</DocSecurity>
  <Lines>133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2</cp:revision>
  <cp:lastPrinted>2022-11-08T12:14:00Z</cp:lastPrinted>
  <dcterms:created xsi:type="dcterms:W3CDTF">2023-02-16T06:25:00Z</dcterms:created>
  <dcterms:modified xsi:type="dcterms:W3CDTF">2023-02-16T06:25:00Z</dcterms:modified>
</cp:coreProperties>
</file>