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69" w:h="1464" w:hRule="exact" w:wrap="none" w:vAnchor="page" w:hAnchor="page" w:x="1621" w:y="91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КРАСНОДАРСКИЙ КРАЙ</w:t>
        <w:br/>
      </w:r>
      <w:r>
        <w:rPr>
          <w:rStyle w:val="CharStyle5"/>
          <w:i w:val="0"/>
          <w:iCs w:val="0"/>
        </w:rPr>
        <w:t>МУПУКС</w:t>
      </w:r>
    </w:p>
    <w:p>
      <w:pPr>
        <w:pStyle w:val="Style6"/>
        <w:framePr w:w="9269" w:h="1464" w:hRule="exact" w:wrap="none" w:vAnchor="page" w:hAnchor="page" w:x="1621" w:y="91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8"/>
        <w:framePr w:w="9269" w:h="5347" w:hRule="exact" w:wrap="none" w:vAnchor="page" w:hAnchor="page" w:x="1621" w:y="4651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8"/>
        <w:framePr w:w="9269" w:h="5347" w:hRule="exact" w:wrap="none" w:vAnchor="page" w:hAnchor="page" w:x="1621" w:y="46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Кооперативная, 40</w:t>
      </w:r>
    </w:p>
    <w:p>
      <w:pPr>
        <w:pStyle w:val="Style6"/>
        <w:framePr w:w="9269" w:h="337" w:hRule="exact" w:wrap="none" w:vAnchor="page" w:hAnchor="page" w:x="1621" w:y="1149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346" w:h="1469" w:hRule="exact" w:wrap="none" w:vAnchor="page" w:hAnchor="page" w:x="1566" w:y="922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6"/>
        <w:framePr w:w="9346" w:h="1469" w:hRule="exact" w:wrap="none" w:vAnchor="page" w:hAnchor="page" w:x="1566" w:y="922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rap="none" w:vAnchor="page" w:hAnchor="page" w:x="1566" w:y="33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Геворкян В.К.</w:t>
      </w:r>
    </w:p>
    <w:p>
      <w:pPr>
        <w:pStyle w:val="Style8"/>
        <w:framePr w:w="9346" w:h="5343" w:hRule="exact" w:wrap="none" w:vAnchor="page" w:hAnchor="page" w:x="1566" w:y="4659"/>
        <w:widowControl w:val="0"/>
        <w:keepNext w:val="0"/>
        <w:keepLines w:val="0"/>
        <w:shd w:val="clear" w:color="auto" w:fill="auto"/>
        <w:bidi w:val="0"/>
        <w:spacing w:before="0" w:after="0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8"/>
        <w:framePr w:w="9346" w:h="5343" w:hRule="exact" w:wrap="none" w:vAnchor="page" w:hAnchor="page" w:x="1566" w:y="46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Кооперативная, 40</w:t>
      </w:r>
    </w:p>
    <w:p>
      <w:pPr>
        <w:pStyle w:val="Style6"/>
        <w:framePr w:w="9346" w:h="1445" w:hRule="exact" w:wrap="none" w:vAnchor="page" w:hAnchor="page" w:x="1566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6"/>
        <w:framePr w:w="9346" w:h="1445" w:hRule="exact" w:wrap="none" w:vAnchor="page" w:hAnchor="page" w:x="1566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6"/>
        <w:framePr w:w="9346" w:h="1445" w:hRule="exact" w:wrap="none" w:vAnchor="page" w:hAnchor="page" w:x="1566" w:y="1181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10"/>
        <w:framePr w:wrap="none" w:vAnchor="page" w:hAnchor="page" w:x="5708" w:y="110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2419-1121-3</w:t>
      </w:r>
    </w:p>
    <w:p>
      <w:pPr>
        <w:framePr w:wrap="none" w:vAnchor="page" w:hAnchor="page" w:x="3947" w:y="1140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93pt;height:12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6" w:h="6610" w:hRule="exact" w:wrap="none" w:vAnchor="page" w:hAnchor="page" w:x="440" w:y="3093"/>
        <w:tabs>
          <w:tab w:leader="none" w:pos="436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b/>
          <w:bCs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"/>
        <w:framePr w:wrap="none" w:vAnchor="page" w:hAnchor="page" w:x="724" w:y="121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15"/>
        <w:framePr w:w="269" w:h="716" w:hRule="exact" w:wrap="none" w:vAnchor="page" w:hAnchor="page" w:x="714" w:y="129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  <w:lang w:val="en-US" w:eastAsia="en-US" w:bidi="en-US"/>
        </w:rPr>
        <w:t>Q</w:t>
      </w:r>
    </w:p>
    <w:p>
      <w:pPr>
        <w:pStyle w:val="Style15"/>
        <w:framePr w:w="269" w:h="716" w:hRule="exact" w:wrap="none" w:vAnchor="page" w:hAnchor="page" w:x="714" w:y="129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1</w:t>
      </w:r>
    </w:p>
    <w:p>
      <w:pPr>
        <w:pStyle w:val="Style15"/>
        <w:framePr w:w="269" w:h="716" w:hRule="exact" w:wrap="none" w:vAnchor="page" w:hAnchor="page" w:x="714" w:y="129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а.</w:t>
      </w:r>
    </w:p>
    <w:p>
      <w:pPr>
        <w:framePr w:wrap="none" w:vAnchor="page" w:hAnchor="page" w:x="714" w:y="13815"/>
        <w:widowControl w:val="0"/>
      </w:pPr>
    </w:p>
    <w:p>
      <w:pPr>
        <w:pStyle w:val="Style6"/>
        <w:framePr w:w="9533" w:h="2943" w:hRule="exact" w:wrap="none" w:vAnchor="page" w:hAnchor="page" w:x="1281" w:y="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6"/>
        <w:framePr w:w="9533" w:h="2943" w:hRule="exact" w:wrap="none" w:vAnchor="page" w:hAnchor="page" w:x="1281" w:y="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6"/>
        <w:framePr w:w="9533" w:h="2943" w:hRule="exact" w:wrap="none" w:vAnchor="page" w:hAnchor="page" w:x="1281" w:y="26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6"/>
        <w:framePr w:wrap="none" w:vAnchor="page" w:hAnchor="page" w:x="1281" w:y="40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08.11.2021 г. №2419.</w:t>
      </w:r>
    </w:p>
    <w:p>
      <w:pPr>
        <w:pStyle w:val="Style8"/>
        <w:framePr w:w="9533" w:h="6961" w:hRule="exact" w:wrap="none" w:vAnchor="page" w:hAnchor="page" w:x="1281" w:y="5286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8"/>
        <w:framePr w:w="9533" w:h="6961" w:hRule="exact" w:wrap="none" w:vAnchor="page" w:hAnchor="page" w:x="1281" w:y="5286"/>
        <w:widowControl w:val="0"/>
        <w:keepNext w:val="0"/>
        <w:keepLines w:val="0"/>
        <w:shd w:val="clear" w:color="auto" w:fill="auto"/>
        <w:bidi w:val="0"/>
        <w:jc w:val="left"/>
        <w:spacing w:before="0" w:after="414" w:line="547" w:lineRule="exact"/>
        <w:ind w:left="24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</w:r>
      <w:r>
        <w:rPr>
          <w:rStyle w:val="CharStyle18"/>
          <w:b w:val="0"/>
          <w:bCs w:val="0"/>
        </w:rPr>
        <w:t>требований технических регламентов, €Я,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6"/>
        <w:framePr w:w="9533" w:h="6961" w:hRule="exact" w:wrap="none" w:vAnchor="page" w:hAnchor="page" w:x="1281" w:y="52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«Общественное питание», где</w:t>
        <w:br/>
        <w:t>возможно: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86"/>
        <w:gridCol w:w="682"/>
        <w:gridCol w:w="60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nlH]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>11.21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1"/>
                <w:lang w:val="en-US" w:eastAsia="en-US" w:bidi="en-US"/>
              </w:rPr>
              <w:t xml:space="preserve">H. </w:t>
            </w:r>
            <w:r>
              <w:rPr>
                <w:rStyle w:val="CharStyle21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 xml:space="preserve">ГГ. </w:t>
            </w:r>
            <w:r>
              <w:rPr>
                <w:rStyle w:val="CharStyle21"/>
                <w:lang w:val="en-US" w:eastAsia="en-US" w:bidi="en-US"/>
              </w:rPr>
              <w:t>21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1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40" w:lineRule="exact"/>
              <w:ind w:left="0" w:right="0" w:firstLine="0"/>
            </w:pPr>
            <w:r>
              <w:rPr>
                <w:rStyle w:val="CharStyle22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>11.21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600" w:h="2434" w:wrap="none" w:vAnchor="page" w:hAnchor="page" w:x="1204" w:y="13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3"/>
              </w:rPr>
              <w:t>ЧУ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34" w:wrap="none" w:vAnchor="page" w:hAnchor="page" w:x="1204" w:y="1339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4"/>
        <w:framePr w:wrap="none" w:vAnchor="page" w:hAnchor="page" w:x="7358" w:y="1367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</w:t>
      </w:r>
      <w:r>
        <w:rPr>
          <w:rStyle w:val="CharStyle26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1121-3</w:t>
      </w:r>
    </w:p>
    <w:p>
      <w:pPr>
        <w:pStyle w:val="Style27"/>
        <w:framePr w:wrap="none" w:vAnchor="page" w:hAnchor="page" w:x="5150" w:y="149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878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1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9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14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50" w:lineRule="exact"/>
              <w:ind w:left="0" w:right="0" w:firstLine="0"/>
            </w:pPr>
            <w:r>
              <w:rPr>
                <w:rStyle w:val="CharStyle19"/>
              </w:rPr>
              <w:t>МУПУКС</w:t>
            </w:r>
          </w:p>
          <w:p>
            <w:pPr>
              <w:pStyle w:val="Style6"/>
              <w:framePr w:w="2602" w:h="1459" w:wrap="none" w:vAnchor="page" w:hAnchor="page" w:x="8846" w:y="14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80" w:right="0" w:firstLine="0"/>
            </w:pPr>
            <w:r>
              <w:rPr>
                <w:rStyle w:val="CharStyle21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226" w:h="6624" w:hRule="exact" w:wrap="none" w:vAnchor="page" w:hAnchor="page" w:x="470" w:y="3673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34" w:y="12681"/>
        <w:widowControl w:val="0"/>
      </w:pPr>
    </w:p>
    <w:p>
      <w:pPr>
        <w:pStyle w:val="Style15"/>
        <w:framePr w:w="269" w:h="342" w:hRule="exact" w:wrap="none" w:vAnchor="page" w:hAnchor="page" w:x="724" w:y="1375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31"/>
        </w:rPr>
        <w:t>-чЪ</w:t>
      </w:r>
    </w:p>
    <w:p>
      <w:pPr>
        <w:pStyle w:val="Style15"/>
        <w:framePr w:w="269" w:h="342" w:hRule="exact" w:wrap="none" w:vAnchor="page" w:hAnchor="page" w:x="724" w:y="13753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rStyle w:val="CharStyle32"/>
        </w:rPr>
        <w:t>Й</w:t>
      </w:r>
    </w:p>
    <w:p>
      <w:pPr>
        <w:pStyle w:val="Style6"/>
        <w:numPr>
          <w:ilvl w:val="0"/>
          <w:numId w:val="1"/>
        </w:numPr>
        <w:framePr w:w="9648" w:h="13104" w:hRule="exact" w:wrap="none" w:vAnchor="page" w:hAnchor="page" w:x="1223" w:y="903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6"/>
        <w:framePr w:w="9648" w:h="13104" w:hRule="exact" w:wrap="none" w:vAnchor="page" w:hAnchor="page" w:x="1223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3122 кв.м, с кадастровым</w:t>
        <w:br/>
        <w:t>номером 23:21:0401010:2, расположенного по адресу: г. Новокубанск, ул.</w:t>
        <w:br/>
        <w:t>Кооперативная, 40, с соблюдением технических регламентов, СП,</w:t>
        <w:br/>
        <w:t>разработанной проектной организацией МКУ УКС Новокубанский район, в</w:t>
        <w:br/>
        <w:t>соответствии со статьей 39 Градостроительного кодекса Российской</w:t>
        <w:br/>
        <w:t>Федерации.</w:t>
      </w:r>
    </w:p>
    <w:p>
      <w:pPr>
        <w:pStyle w:val="Style6"/>
        <w:framePr w:w="9648" w:h="13104" w:hRule="exact" w:wrap="none" w:vAnchor="page" w:hAnchor="page" w:x="1223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6"/>
        <w:framePr w:w="9648" w:h="13104" w:hRule="exact" w:wrap="none" w:vAnchor="page" w:hAnchor="page" w:x="1223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1322 кв.м, с кадастровым</w:t>
        <w:br/>
        <w:t>номером 23:21:0401010:2, расположенного по адресу: г. Новокубанск, ул.</w:t>
        <w:br/>
        <w:t>Кооперативная, 40, является:</w:t>
      </w:r>
    </w:p>
    <w:p>
      <w:pPr>
        <w:pStyle w:val="Style6"/>
        <w:numPr>
          <w:ilvl w:val="0"/>
          <w:numId w:val="1"/>
        </w:numPr>
        <w:framePr w:w="9648" w:h="13104" w:hRule="exact" w:wrap="none" w:vAnchor="page" w:hAnchor="page" w:x="1223" w:y="903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26"/>
        <w:gridCol w:w="485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3"/>
              </w:rPr>
              <w:t xml:space="preserve">) </w:t>
            </w:r>
            <w:r>
              <w:rPr>
                <w:rStyle w:val="CharStyle33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4"/>
                <w:lang w:val="en-US" w:eastAsia="en-US" w:bidi="en-US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8" w:wrap="none" w:vAnchor="page" w:hAnchor="page" w:x="1223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Поди!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8" w:wrap="none" w:vAnchor="page" w:hAnchor="page" w:x="1223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85pt;margin-top:744.pt;width:29.55pt;height:0;z-index:-251658240;mso-position-horizontal-relative:page;mso-position-vertical-relative:page">
            <v:stroke weight="1.2pt"/>
          </v:shape>
        </w:pict>
      </w:r>
    </w:p>
    <w:p>
      <w:pPr>
        <w:pStyle w:val="Style29"/>
        <w:framePr w:w="240" w:h="6600" w:hRule="exact" w:wrap="none" w:vAnchor="page" w:hAnchor="page" w:x="402" w:y="3683"/>
        <w:tabs>
          <w:tab w:leader="none" w:pos="40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35"/>
        <w:framePr w:w="269" w:h="379" w:hRule="exact" w:wrap="none" w:vAnchor="page" w:hAnchor="page" w:x="666" w:y="121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37"/>
          <w:i/>
          <w:iCs/>
        </w:rPr>
        <w:t>&lt;.</w:t>
      </w:r>
    </w:p>
    <w:p>
      <w:pPr>
        <w:pStyle w:val="Style38"/>
        <w:framePr w:w="269" w:h="379" w:hRule="exact" w:wrap="none" w:vAnchor="page" w:hAnchor="page" w:x="666" w:y="121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40"/>
        <w:framePr w:w="269" w:h="379" w:hRule="exact" w:wrap="none" w:vAnchor="page" w:hAnchor="page" w:x="666" w:y="1210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6"/>
        <w:framePr w:wrap="none" w:vAnchor="page" w:hAnchor="page" w:x="647" w:y="154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6"/>
        <w:framePr w:w="9667" w:h="3944" w:hRule="exact" w:wrap="none" w:vAnchor="page" w:hAnchor="page" w:x="1214" w:y="926"/>
        <w:widowControl w:val="0"/>
        <w:keepNext w:val="0"/>
        <w:keepLines w:val="0"/>
        <w:shd w:val="clear" w:color="auto" w:fill="auto"/>
        <w:bidi w:val="0"/>
        <w:jc w:val="left"/>
        <w:spacing w:before="0" w:after="412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42"/>
        <w:numPr>
          <w:ilvl w:val="0"/>
          <w:numId w:val="3"/>
        </w:numPr>
        <w:framePr w:w="9667" w:h="3944" w:hRule="exact" w:wrap="none" w:vAnchor="page" w:hAnchor="page" w:x="1214" w:y="926"/>
        <w:tabs>
          <w:tab w:leader="none" w:pos="14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17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</w:p>
    <w:p>
      <w:pPr>
        <w:pStyle w:val="Style42"/>
        <w:numPr>
          <w:ilvl w:val="1"/>
          <w:numId w:val="3"/>
        </w:numPr>
        <w:framePr w:w="9667" w:h="3944" w:hRule="exact" w:wrap="none" w:vAnchor="page" w:hAnchor="page" w:x="1214" w:y="926"/>
        <w:tabs>
          <w:tab w:leader="none" w:pos="15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6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</w:p>
    <w:p>
      <w:pPr>
        <w:pStyle w:val="Style6"/>
        <w:framePr w:w="9667" w:h="8745" w:hRule="exact" w:wrap="none" w:vAnchor="page" w:hAnchor="page" w:x="1214" w:y="52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1322 кв.м, с</w:t>
        <w:br/>
        <w:t>кадастровым номером 23:21:0401010:2, расположен по адресу: г. Новокубанск,</w:t>
        <w:br/>
        <w:t>ул. Кооперативная, 40.</w:t>
      </w:r>
    </w:p>
    <w:p>
      <w:pPr>
        <w:pStyle w:val="Style6"/>
        <w:framePr w:w="9667" w:h="8745" w:hRule="exact" w:wrap="none" w:vAnchor="page" w:hAnchor="page" w:x="1214" w:y="52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изменении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производственной зоне (П),</w:t>
        <w:br/>
        <w:t>которая выделена для обеспечения правовых условий формирования</w:t>
        <w:br/>
        <w:t>промышленных, производственно-коммунальных и коммунально-складских</w:t>
        <w:br/>
        <w:t>объектов различных классов опасности, деятельность которых связана с</w:t>
        <w:br/>
        <w:t>высокими уровнями шума, загрязнения, интенсивным движением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50"/>
        <w:gridCol w:w="45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360" w:right="0" w:firstLine="0"/>
            </w:pPr>
            <w:r>
              <w:rPr>
                <w:rStyle w:val="CharStyle19"/>
              </w:rPr>
              <w:t>’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цл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'По)щ.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1pt;margin-top:699.65pt;width:29.55pt;height:0;z-index:-251658240;mso-position-horizontal-relative:page;mso-position-vertical-relative:page">
            <v:stroke weight="1.2pt"/>
          </v:shape>
        </w:pict>
      </w:r>
    </w:p>
    <w:p>
      <w:pPr>
        <w:pStyle w:val="Style29"/>
        <w:framePr w:w="235" w:h="6624" w:hRule="exact" w:wrap="none" w:vAnchor="page" w:hAnchor="page" w:x="402" w:y="2767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71" w:y="10983"/>
        <w:widowControl w:val="0"/>
      </w:pPr>
    </w:p>
    <w:p>
      <w:pPr>
        <w:framePr w:wrap="none" w:vAnchor="page" w:hAnchor="page" w:x="662" w:y="11779"/>
        <w:widowControl w:val="0"/>
      </w:pPr>
    </w:p>
    <w:p>
      <w:pPr>
        <w:pStyle w:val="Style6"/>
        <w:framePr w:wrap="none" w:vAnchor="page" w:hAnchor="page" w:x="662" w:y="126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</w:p>
    <w:p>
      <w:pPr>
        <w:pStyle w:val="Style40"/>
        <w:numPr>
          <w:ilvl w:val="0"/>
          <w:numId w:val="5"/>
        </w:numPr>
        <w:framePr w:w="269" w:h="596" w:hRule="exact" w:wrap="none" w:vAnchor="page" w:hAnchor="page" w:x="662" w:y="13235"/>
        <w:widowControl w:val="0"/>
        <w:keepNext w:val="0"/>
        <w:keepLines w:val="0"/>
        <w:shd w:val="clear" w:color="auto" w:fill="auto"/>
        <w:bidi w:val="0"/>
        <w:jc w:val="both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br/>
      </w:r>
      <w:r>
        <w:rPr>
          <w:rStyle w:val="CharStyle47"/>
        </w:rPr>
        <w:t>а</w:t>
      </w:r>
    </w:p>
    <w:p>
      <w:pPr>
        <w:pStyle w:val="Style48"/>
        <w:framePr w:w="269" w:h="596" w:hRule="exact" w:wrap="none" w:vAnchor="page" w:hAnchor="page" w:x="662" w:y="1323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0"/>
    </w:p>
    <w:p>
      <w:pPr>
        <w:pStyle w:val="Style6"/>
        <w:framePr w:w="269" w:h="596" w:hRule="exact" w:wrap="none" w:vAnchor="page" w:hAnchor="page" w:x="662" w:y="13235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большегрузного автомобильного и железнодорожного транспорта, а также для</w:t>
        <w:br/>
        <w:t>установления санитарно-защитных зон таких объектов в соответствии с</w:t>
        <w:br/>
        <w:t>требованиями технических регламентов.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объектов производственных зон, а также их санитарно-</w:t>
        <w:br/>
        <w:t>защитных зон подлежат благоустройству и озеленению с учетом технических и</w:t>
        <w:br/>
        <w:t>эксплуатационных характеристик объектов в соответствии с Правилами</w:t>
        <w:br/>
        <w:t>благоустройства. Благоустройство и озеленение указанных территорий</w:t>
        <w:br/>
        <w:t>осуществляется за счет средств собственников, владельцев, пользователей</w:t>
        <w:br/>
        <w:t>указанных объектов.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45 «Градостроительные регламенты.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Производственные зоны», данный земельный участок относится к</w:t>
        <w:br/>
        <w:t>градостроительной зоне П-5 - производственная зона V класса опасности и</w:t>
        <w:br/>
        <w:t>коммунально-складская зона (с СЗЗ - 50 м), которая выделена для обеспечения</w:t>
        <w:br/>
        <w:t>правовых условий формирования предприятий, производств и объектов V</w:t>
        <w:br/>
        <w:t>класса опасности, с низкими уровнями шума и загрязнения. Допускается</w:t>
        <w:br/>
        <w:t>широкий спектр коммерческих услуг, сопровождающих производственную</w:t>
        <w:br/>
        <w:t>деятельность. Сочетание различных видов разрешенного использования</w:t>
        <w:br/>
        <w:t>недвижимости в единой зоне возможно только при условии соблюдения</w:t>
        <w:br/>
        <w:t>нормативных санитарных требований. В данной градостроительной зоне с</w:t>
        <w:br/>
        <w:t>кодом вида разрешенного использования - 4.9 «Служебные гаражи»,</w:t>
        <w:br/>
        <w:t>градостроительным регламентом территориальной зоны П-5, предусмотрен</w:t>
        <w:br/>
        <w:t>испрашиваемый условно разрешенный вид использования земельного участка -</w:t>
        <w:br/>
        <w:t>4.6 «Общественное питание», запрашиваемый Заказчиком: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 в целях устройства</w:t>
        <w:br/>
        <w:t>мест общественного питания (рестораны, кафе, столовые, закусочные, бары).</w:t>
      </w:r>
    </w:p>
    <w:p>
      <w:pPr>
        <w:pStyle w:val="Style6"/>
        <w:framePr w:w="9658" w:h="13105" w:hRule="exact" w:wrap="none" w:vAnchor="page" w:hAnchor="page" w:x="1218" w:y="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216"/>
        <w:gridCol w:w="475"/>
        <w:gridCol w:w="470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0"/>
              </w:rPr>
              <w:t>0-1}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166" w:y="147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ПодГ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902" w:wrap="none" w:vAnchor="page" w:hAnchor="page" w:x="1166" w:y="147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4pt;margin-top:743.5pt;width:29.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61.6pt;margin-top:25.7pt;width:0;height:324.7pt;z-index:-251658240;mso-position-horizontal-relative:page;mso-position-vertical-relative:page">
            <v:stroke weight="2.4pt"/>
          </v:shape>
        </w:pict>
      </w:r>
    </w:p>
    <w:p>
      <w:pPr>
        <w:pStyle w:val="Style29"/>
        <w:framePr w:w="230" w:h="6605" w:hRule="exact" w:wrap="none" w:vAnchor="page" w:hAnchor="page" w:x="412" w:y="3673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42" w:hRule="exact" w:wrap="none" w:vAnchor="page" w:hAnchor="page" w:x="662" w:y="121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&lt;6</w:t>
      </w:r>
    </w:p>
    <w:p>
      <w:pPr>
        <w:pStyle w:val="Style6"/>
        <w:framePr w:w="269" w:h="442" w:hRule="exact" w:wrap="none" w:vAnchor="page" w:hAnchor="page" w:x="662" w:y="1210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6"/>
        <w:framePr w:w="269" w:h="442" w:hRule="exact" w:wrap="none" w:vAnchor="page" w:hAnchor="page" w:x="662" w:y="1210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8"/>
        <w:framePr w:w="269" w:h="485" w:hRule="exact" w:wrap="none" w:vAnchor="page" w:hAnchor="page" w:x="662" w:y="1251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40"/>
        <w:framePr w:w="269" w:h="485" w:hRule="exact" w:wrap="none" w:vAnchor="page" w:hAnchor="page" w:x="662" w:y="1251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о?</w:t>
      </w:r>
    </w:p>
    <w:p>
      <w:pPr>
        <w:pStyle w:val="Style6"/>
        <w:framePr w:w="269" w:h="485" w:hRule="exact" w:wrap="none" w:vAnchor="page" w:hAnchor="page" w:x="662" w:y="125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6"/>
        <w:framePr w:w="269" w:h="543" w:hRule="exact" w:wrap="none" w:vAnchor="page" w:hAnchor="page" w:x="642" w:y="154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8"/>
        <w:framePr w:w="269" w:h="543" w:hRule="exact" w:wrap="none" w:vAnchor="page" w:hAnchor="page" w:x="642" w:y="1547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6"/>
        <w:framePr w:w="9658" w:h="12615" w:hRule="exact" w:wrap="none" w:vAnchor="page" w:hAnchor="page" w:x="1218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6"/>
        <w:framePr w:w="9658" w:h="12615" w:hRule="exact" w:wrap="none" w:vAnchor="page" w:hAnchor="page" w:x="1218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- 4.6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6"/>
        <w:numPr>
          <w:ilvl w:val="0"/>
          <w:numId w:val="7"/>
        </w:numPr>
        <w:framePr w:w="9658" w:h="12615" w:hRule="exact" w:wrap="none" w:vAnchor="page" w:hAnchor="page" w:x="1218" w:y="908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- 300-8500</w:t>
      </w:r>
    </w:p>
    <w:p>
      <w:pPr>
        <w:pStyle w:val="Style6"/>
        <w:framePr w:w="9658" w:h="12615" w:hRule="exact" w:wrap="none" w:vAnchor="page" w:hAnchor="page" w:x="1218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6"/>
        <w:numPr>
          <w:ilvl w:val="0"/>
          <w:numId w:val="7"/>
        </w:numPr>
        <w:framePr w:w="9658" w:h="12615" w:hRule="exact" w:wrap="none" w:vAnchor="page" w:hAnchor="page" w:x="1218" w:y="908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6"/>
        <w:numPr>
          <w:ilvl w:val="0"/>
          <w:numId w:val="7"/>
        </w:numPr>
        <w:framePr w:w="9658" w:h="12615" w:hRule="exact" w:wrap="none" w:vAnchor="page" w:hAnchor="page" w:x="1218" w:y="908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6"/>
        <w:numPr>
          <w:ilvl w:val="0"/>
          <w:numId w:val="7"/>
        </w:numPr>
        <w:framePr w:w="9658" w:h="12615" w:hRule="exact" w:wrap="none" w:vAnchor="page" w:hAnchor="page" w:x="1218" w:y="90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- 3,0 м в новых микрорайонах; по линии</w:t>
        <w:br/>
        <w:t>существующей застройки в застроенной территории;</w:t>
      </w:r>
    </w:p>
    <w:p>
      <w:pPr>
        <w:pStyle w:val="Style6"/>
        <w:numPr>
          <w:ilvl w:val="0"/>
          <w:numId w:val="7"/>
        </w:numPr>
        <w:framePr w:w="9658" w:h="12615" w:hRule="exact" w:wrap="none" w:vAnchor="page" w:hAnchor="page" w:x="1218" w:y="908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57"/>
        <w:gridCol w:w="710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J)</w:t>
            </w:r>
            <w:r>
              <w:rPr>
                <w:rStyle w:val="CharStyle20"/>
              </w:rPr>
              <w:t xml:space="preserve"> </w:t>
            </w:r>
            <w:r>
              <w:rPr>
                <w:rStyle w:val="CharStyle20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46" w:y="156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Подр.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46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240" w:h="6614" w:hRule="exact" w:wrap="none" w:vAnchor="page" w:hAnchor="page" w:x="422" w:y="3668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66" w:y="12667"/>
        <w:widowControl w:val="0"/>
      </w:pPr>
    </w:p>
    <w:p>
      <w:pPr>
        <w:pStyle w:val="Style40"/>
        <w:framePr w:w="269" w:h="502" w:hRule="exact" w:wrap="none" w:vAnchor="page" w:hAnchor="page" w:x="657" w:y="1423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я»</w:t>
      </w:r>
    </w:p>
    <w:p>
      <w:pPr>
        <w:pStyle w:val="Style6"/>
        <w:framePr w:w="269" w:h="502" w:hRule="exact" w:wrap="none" w:vAnchor="page" w:hAnchor="page" w:x="657" w:y="142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40"/>
        <w:framePr w:w="269" w:h="363" w:hRule="exact" w:wrap="none" w:vAnchor="page" w:hAnchor="page" w:x="657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/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6"/>
        <w:framePr w:w="269" w:h="363" w:hRule="exact" w:wrap="none" w:vAnchor="page" w:hAnchor="page" w:x="657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грашщ смежных земельных участков - 0,0 м при блокировке; в иных случаях -</w:t>
        <w:br/>
        <w:t>3,0 м;</w:t>
      </w:r>
    </w:p>
    <w:p>
      <w:pPr>
        <w:pStyle w:val="Style6"/>
        <w:numPr>
          <w:ilvl w:val="0"/>
          <w:numId w:val="7"/>
        </w:numPr>
        <w:framePr w:w="9648" w:h="13117" w:hRule="exact" w:wrap="none" w:vAnchor="page" w:hAnchor="page" w:x="1223" w:y="890"/>
        <w:tabs>
          <w:tab w:leader="none" w:pos="11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- 2;</w:t>
      </w:r>
    </w:p>
    <w:p>
      <w:pPr>
        <w:pStyle w:val="Style6"/>
        <w:numPr>
          <w:ilvl w:val="0"/>
          <w:numId w:val="7"/>
        </w:numPr>
        <w:framePr w:w="9648" w:h="13117" w:hRule="exact" w:wrap="none" w:vAnchor="page" w:hAnchor="page" w:x="1223" w:y="89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6"/>
        <w:numPr>
          <w:ilvl w:val="0"/>
          <w:numId w:val="7"/>
        </w:numPr>
        <w:framePr w:w="9648" w:h="13117" w:hRule="exact" w:wrap="none" w:vAnchor="page" w:hAnchor="page" w:x="1223" w:y="890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- 60 %.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1322 кв.м, с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23:21:0401010:2, расположенный по адресу: г.</w:t>
        <w:br/>
        <w:t>Новокубанск, ул. Кооперативная, 40, соответствует требованиям статьи 40 ПЗЗ,</w:t>
        <w:br/>
        <w:t>в 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45, с учетом положений статьи 38 настоящих Правил.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6"/>
        <w:framePr w:w="9648" w:h="13117" w:hRule="exact" w:wrap="none" w:vAnchor="page" w:hAnchor="page" w:x="1223" w:y="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«Общественное питание» для земельного участка с площадью 1322 кв.м, с</w:t>
        <w:br/>
        <w:t>кадастровым номером 23:21:0401010:2, расположенным по адресу: г.</w:t>
        <w:br/>
        <w:t>Новокубанск, ул. Кооперативная, 40, соответствует требованиям</w:t>
        <w:br/>
        <w:t>градостроительных норм, согласно ПЗЗ, не окажет негативное воздействие на</w:t>
        <w:br/>
        <w:t>окружающую среду, с соблюдением требований технических регламентов,</w:t>
        <w:br/>
        <w:t>Федерального закона от 22.07.2008 г. № 123-ФЗ «Технический регламент 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547"/>
        <w:gridCol w:w="158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1"/>
              </w:rPr>
              <w:t>ЮГ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4" w:wrap="none" w:vAnchor="page" w:hAnchor="page" w:x="1156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Покп.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4" w:wrap="none" w:vAnchor="page" w:hAnchor="page" w:x="1156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Д: !а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230" w:h="6600" w:hRule="exact" w:wrap="none" w:vAnchor="page" w:hAnchor="page" w:x="422" w:y="3692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676" w:y="119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8"/>
        <w:framePr w:w="269" w:h="509" w:hRule="exact" w:wrap="none" w:vAnchor="page" w:hAnchor="page" w:x="676" w:y="1252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52"/>
        <w:framePr w:w="269" w:h="509" w:hRule="exact" w:wrap="none" w:vAnchor="page" w:hAnchor="page" w:x="676" w:y="1252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tn</w:t>
      </w:r>
    </w:p>
    <w:p>
      <w:pPr>
        <w:pStyle w:val="Style6"/>
        <w:framePr w:w="269" w:h="509" w:hRule="exact" w:wrap="none" w:vAnchor="page" w:hAnchor="page" w:x="676" w:y="125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&lt;4</w:t>
      </w:r>
    </w:p>
    <w:p>
      <w:pPr>
        <w:pStyle w:val="Style6"/>
        <w:framePr w:w="269" w:h="525" w:hRule="exact" w:wrap="none" w:vAnchor="page" w:hAnchor="page" w:x="666" w:y="142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"/>
        <w:framePr w:w="269" w:h="525" w:hRule="exact" w:wrap="none" w:vAnchor="page" w:hAnchor="page" w:x="666" w:y="142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40"/>
        <w:framePr w:wrap="none" w:vAnchor="page" w:hAnchor="page" w:x="666" w:y="1560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к:</w:t>
      </w:r>
    </w:p>
    <w:p>
      <w:pPr>
        <w:pStyle w:val="Style6"/>
        <w:framePr w:w="9648" w:h="12910" w:hRule="exact" w:wrap="none" w:vAnchor="page" w:hAnchor="page" w:x="1223" w:y="886"/>
        <w:widowControl w:val="0"/>
        <w:keepNext w:val="0"/>
        <w:keepLines w:val="0"/>
        <w:shd w:val="clear" w:color="auto" w:fill="auto"/>
        <w:bidi w:val="0"/>
        <w:jc w:val="both"/>
        <w:spacing w:before="0" w:after="428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54"/>
        <w:numPr>
          <w:ilvl w:val="1"/>
          <w:numId w:val="3"/>
        </w:numPr>
        <w:framePr w:w="9648" w:h="12910" w:hRule="exact" w:wrap="none" w:vAnchor="page" w:hAnchor="page" w:x="1223" w:y="886"/>
        <w:tabs>
          <w:tab w:leader="none" w:pos="14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40" w:right="0" w:firstLine="2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1"/>
    </w:p>
    <w:p>
      <w:pPr>
        <w:pStyle w:val="Style54"/>
        <w:framePr w:w="9648" w:h="12910" w:hRule="exact" w:wrap="none" w:vAnchor="page" w:hAnchor="page" w:x="1223" w:y="886"/>
        <w:widowControl w:val="0"/>
        <w:keepNext w:val="0"/>
        <w:keepLines w:val="0"/>
        <w:shd w:val="clear" w:color="auto" w:fill="auto"/>
        <w:bidi w:val="0"/>
        <w:jc w:val="center"/>
        <w:spacing w:before="0" w:after="486" w:line="280" w:lineRule="exact"/>
        <w:ind w:left="0" w:right="2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2"/>
    </w:p>
    <w:p>
      <w:pPr>
        <w:pStyle w:val="Style6"/>
        <w:framePr w:w="9648" w:h="12910" w:hRule="exact" w:wrap="none" w:vAnchor="page" w:hAnchor="page" w:x="1223" w:y="88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1322</w:t>
        <w:br/>
        <w:t>кв.м, с кадастровым номером 23:21:0401010:2, расположенный по адресу: г.</w:t>
        <w:br/>
        <w:t>Новокубанск, ул. Кооперативная, 40, расположен в производственной зоне «П»,</w:t>
        <w:br/>
        <w:t>с целевым направлением - производственная зона V класса опасности и</w:t>
        <w:br/>
        <w:t>коммунально-складская зона (СЗЗ-50 м) - «П-5» и разрешенным видом</w:t>
        <w:br/>
        <w:t>использования - «Служебные гаражи» (код 4.9).</w:t>
      </w:r>
    </w:p>
    <w:p>
      <w:pPr>
        <w:pStyle w:val="Style54"/>
        <w:numPr>
          <w:ilvl w:val="1"/>
          <w:numId w:val="3"/>
        </w:numPr>
        <w:framePr w:w="9648" w:h="12910" w:hRule="exact" w:wrap="none" w:vAnchor="page" w:hAnchor="page" w:x="1223" w:y="886"/>
        <w:tabs>
          <w:tab w:leader="none" w:pos="22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620" w:right="0" w:firstLine="112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3"/>
    </w:p>
    <w:p>
      <w:pPr>
        <w:pStyle w:val="Style6"/>
        <w:framePr w:w="9648" w:h="12910" w:hRule="exact" w:wrap="none" w:vAnchor="page" w:hAnchor="page" w:x="1223" w:y="8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1322 кв.м, с кадастровым номером</w:t>
        <w:br/>
        <w:t>23:21:0401010:2, расположенном по адресу: г. Новокубанск, ул. Кооперативная,</w:t>
        <w:br/>
        <w:t>40, возведены два объекта капитального строительства - здание</w:t>
        <w:br/>
        <w:t>административно-бытового назначения и здание гаража. В дальнейшем, здание</w:t>
        <w:br/>
        <w:t>административно-бытового назначения предусматривается эксплуатировать в</w:t>
        <w:br/>
        <w:t>статусе многофункционального здания, с учетом существующего</w:t>
        <w:br/>
        <w:t>функционального назначения и планируемого использования данного</w:t>
        <w:br/>
        <w:t>земельного участка с условно разрешенным видом использования</w:t>
        <w:br/>
        <w:t>«Общественное питание».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677"/>
        <w:gridCol w:w="48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56"/>
              </w:rPr>
              <w:t xml:space="preserve">аР </w:t>
            </w:r>
            <w:r>
              <w:rPr>
                <w:rStyle w:val="CharStyle57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58"/>
              </w:rPr>
              <w:t>%аЛ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93" w:wrap="none" w:vAnchor="page" w:hAnchor="page" w:x="1170" w:y="156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ПоДт.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93" w:wrap="none" w:vAnchor="page" w:hAnchor="page" w:x="1170" w:y="156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Д:^а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304" w:h="6595" w:hRule="exact" w:wrap="none" w:vAnchor="page" w:hAnchor="page" w:x="343" w:y="3673"/>
        <w:tabs>
          <w:tab w:leader="none" w:pos="3413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9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"/>
        <w:framePr w:w="278" w:h="494" w:hRule="exact" w:wrap="none" w:vAnchor="page" w:hAnchor="page" w:x="657" w:y="1250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§•</w:t>
      </w:r>
    </w:p>
    <w:p>
      <w:pPr>
        <w:pStyle w:val="Style6"/>
        <w:framePr w:w="278" w:h="494" w:hRule="exact" w:wrap="none" w:vAnchor="page" w:hAnchor="page" w:x="657" w:y="125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15"/>
        <w:framePr w:w="278" w:h="671" w:hRule="exact" w:wrap="none" w:vAnchor="page" w:hAnchor="page" w:x="638" w:y="1339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2</w:t>
      </w:r>
    </w:p>
    <w:p>
      <w:pPr>
        <w:pStyle w:val="Style15"/>
        <w:framePr w:w="278" w:h="671" w:hRule="exact" w:wrap="none" w:vAnchor="page" w:hAnchor="page" w:x="638" w:y="1339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1</w:t>
      </w:r>
    </w:p>
    <w:p>
      <w:pPr>
        <w:pStyle w:val="Style15"/>
        <w:framePr w:w="278" w:h="671" w:hRule="exact" w:wrap="none" w:vAnchor="page" w:hAnchor="page" w:x="638" w:y="13394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rStyle w:val="CharStyle32"/>
        </w:rPr>
        <w:t>й</w:t>
      </w:r>
    </w:p>
    <w:p>
      <w:pPr>
        <w:pStyle w:val="Style8"/>
        <w:framePr w:w="269" w:h="543" w:hRule="exact" w:wrap="none" w:vAnchor="page" w:hAnchor="page" w:x="638" w:y="1418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6"/>
        <w:framePr w:w="269" w:h="543" w:hRule="exact" w:wrap="none" w:vAnchor="page" w:hAnchor="page" w:x="638" w:y="141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"/>
        <w:framePr w:wrap="none" w:vAnchor="page" w:hAnchor="page" w:x="638" w:y="154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60"/>
        </w:rPr>
        <w:t>й:</w:t>
      </w:r>
    </w:p>
    <w:p>
      <w:pPr>
        <w:pStyle w:val="Style42"/>
        <w:numPr>
          <w:ilvl w:val="1"/>
          <w:numId w:val="3"/>
        </w:numPr>
        <w:framePr w:w="9686" w:h="1071" w:hRule="exact" w:wrap="none" w:vAnchor="page" w:hAnchor="page" w:x="1204" w:y="895"/>
        <w:tabs>
          <w:tab w:leader="none" w:pos="15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94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</w:p>
    <w:p>
      <w:pPr>
        <w:pStyle w:val="Style6"/>
        <w:framePr w:w="9686" w:h="11126" w:hRule="exact" w:wrap="none" w:vAnchor="page" w:hAnchor="page" w:x="1204" w:y="23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0021 10 21, земельный участок с площадью 1322 кв.м, с кадастровым</w:t>
        <w:br/>
        <w:t>номером 23:21:0401010:2, расположенный по адресу: г. Новокубанск, ул.</w:t>
        <w:br/>
        <w:t>Кооперативная, 40, находится в 3 поясе зоны санитарной охраны источника</w:t>
        <w:br/>
        <w:t>водоснабжения и в зоне затопления Р=1% согласно приказа Кубанского БВУ №</w:t>
        <w:br/>
        <w:t>79-пр от 11.06.2021.</w:t>
      </w:r>
    </w:p>
    <w:p>
      <w:pPr>
        <w:pStyle w:val="Style6"/>
        <w:framePr w:w="9686" w:h="11126" w:hRule="exact" w:wrap="none" w:vAnchor="page" w:hAnchor="page" w:x="1204" w:y="23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  <w:br/>
        <w:t>предусматриваются следующие мероприятия:</w:t>
      </w:r>
    </w:p>
    <w:p>
      <w:pPr>
        <w:pStyle w:val="Style6"/>
        <w:numPr>
          <w:ilvl w:val="0"/>
          <w:numId w:val="1"/>
        </w:numPr>
        <w:framePr w:w="9686" w:h="11126" w:hRule="exact" w:wrap="none" w:vAnchor="page" w:hAnchor="page" w:x="1204" w:y="2325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6"/>
        <w:numPr>
          <w:ilvl w:val="0"/>
          <w:numId w:val="1"/>
        </w:numPr>
        <w:framePr w:w="9686" w:h="11126" w:hRule="exact" w:wrap="none" w:vAnchor="page" w:hAnchor="page" w:x="1204" w:y="2325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  <w:br/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6"/>
        <w:numPr>
          <w:ilvl w:val="0"/>
          <w:numId w:val="1"/>
        </w:numPr>
        <w:framePr w:w="9686" w:h="11126" w:hRule="exact" w:wrap="none" w:vAnchor="page" w:hAnchor="page" w:x="1204" w:y="2325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  <w:t>подземного складирования твердых отходов и разработки недр, могущей</w:t>
        <w:br/>
        <w:t>привести к загрязнению водоносного горизонта;</w:t>
      </w:r>
    </w:p>
    <w:p>
      <w:pPr>
        <w:pStyle w:val="Style6"/>
        <w:numPr>
          <w:ilvl w:val="0"/>
          <w:numId w:val="1"/>
        </w:numPr>
        <w:framePr w:w="9686" w:h="11126" w:hRule="exact" w:wrap="none" w:vAnchor="page" w:hAnchor="page" w:x="1204" w:y="2325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поверхностных водотоков, гидравлически связанных с используемым</w:t>
        <w:br/>
        <w:t>водоносным горизонтом;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538"/>
        <w:gridCol w:w="173"/>
        <w:gridCol w:w="456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</w:rPr>
              <w:t>IT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37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'По1п.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37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240" w:h="6605" w:hRule="exact" w:wrap="none" w:vAnchor="page" w:hAnchor="page" w:x="465" w:y="3673"/>
        <w:tabs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8"/>
        <w:framePr w:w="269" w:h="944" w:hRule="exact" w:wrap="none" w:vAnchor="page" w:hAnchor="page" w:x="714" w:y="120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40"/>
        <w:framePr w:w="269" w:h="944" w:hRule="exact" w:wrap="none" w:vAnchor="page" w:hAnchor="page" w:x="714" w:y="1205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40"/>
        <w:framePr w:w="269" w:h="944" w:hRule="exact" w:wrap="none" w:vAnchor="page" w:hAnchor="page" w:x="714" w:y="1205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8"/>
        <w:framePr w:w="269" w:h="944" w:hRule="exact" w:wrap="none" w:vAnchor="page" w:hAnchor="page" w:x="714" w:y="1205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6"/>
        <w:framePr w:w="269" w:h="944" w:hRule="exact" w:wrap="none" w:vAnchor="page" w:hAnchor="page" w:x="714" w:y="120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6"/>
        <w:framePr w:wrap="none" w:vAnchor="page" w:hAnchor="page" w:x="705" w:y="142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"/>
        <w:framePr w:w="278" w:h="837" w:hRule="exact" w:wrap="none" w:vAnchor="page" w:hAnchor="page" w:x="695" w:y="15506"/>
        <w:widowControl w:val="0"/>
        <w:keepNext w:val="0"/>
        <w:keepLines w:val="0"/>
        <w:shd w:val="clear" w:color="auto" w:fill="auto"/>
        <w:bidi w:val="0"/>
        <w:jc w:val="left"/>
        <w:spacing w:before="0" w:after="10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55</w:t>
      </w:r>
    </w:p>
    <w:p>
      <w:pPr>
        <w:pStyle w:val="Style6"/>
        <w:framePr w:w="278" w:h="837" w:hRule="exact" w:wrap="none" w:vAnchor="page" w:hAnchor="page" w:x="695" w:y="155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"/>
        <w:numPr>
          <w:ilvl w:val="0"/>
          <w:numId w:val="1"/>
        </w:numPr>
        <w:framePr w:w="9552" w:h="12577" w:hRule="exact" w:wrap="none" w:vAnchor="page" w:hAnchor="page" w:x="1271" w:y="942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</w:t>
        <w:br/>
        <w:t>складов ГСМ, складов ядохимикатов и минеральных удобрений, крупных</w:t>
        <w:br/>
        <w:t>птицефабрик и животноводческих комплексов.</w:t>
      </w:r>
    </w:p>
    <w:p>
      <w:pPr>
        <w:pStyle w:val="Style6"/>
        <w:framePr w:w="9552" w:h="12577" w:hRule="exact" w:wrap="none" w:vAnchor="page" w:hAnchor="page" w:x="1271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нахождением земельного участка в границе</w:t>
        <w:br/>
        <w:t>максимального стока 1,0 % обеспеченностью р. Кубань, а также с</w:t>
        <w:br/>
        <w:t>законодательством в области охраны окружающей среды и законодательством</w:t>
        <w:br/>
        <w:t>по защите населения от чрезвычайных ситуаций природного и техногенного</w:t>
        <w:br/>
        <w:t>характера, необходимо соблюдать комплекс защитных мероприятий от</w:t>
        <w:br/>
        <w:t>затопления.</w:t>
      </w:r>
    </w:p>
    <w:p>
      <w:pPr>
        <w:pStyle w:val="Style6"/>
        <w:framePr w:w="9552" w:h="12577" w:hRule="exact" w:wrap="none" w:vAnchor="page" w:hAnchor="page" w:x="1271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Кроме гидроизоляции фундаментов сооружений, требуется организация</w:t>
        <w:br/>
        <w:t>водоотлива из строительных котлованов и траншей. На большинстве</w:t>
        <w:br/>
        <w:t>строительных площадок требуется искусственное повышение территории</w:t>
        <w:br/>
        <w:t>(отсыпка) на 2 и более метров.</w:t>
      </w:r>
    </w:p>
    <w:p>
      <w:pPr>
        <w:pStyle w:val="Style6"/>
        <w:framePr w:w="9552" w:h="12577" w:hRule="exact" w:wrap="none" w:vAnchor="page" w:hAnchor="page" w:x="1271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защитных мероприятий необходимо предусмотреть спрямление и</w:t>
        <w:br/>
        <w:t>укрепление бортов и днищ русел рек, на наиболее активно размываемых</w:t>
        <w:br/>
        <w:t>участках и предусмотреть, как минимум, обязательное обвалование русел рек.</w:t>
      </w:r>
    </w:p>
    <w:p>
      <w:pPr>
        <w:pStyle w:val="Style6"/>
        <w:framePr w:w="9552" w:h="12577" w:hRule="exact" w:wrap="none" w:vAnchor="page" w:hAnchor="page" w:x="1271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выборе фундаментов зданий и сооружений в областях развития</w:t>
        <w:br/>
        <w:t>глинистых отложений, следует учитывать сильные колебания уровня</w:t>
        <w:br/>
        <w:t>грунтовых вод и связанные с этим изменения характеристик глинистых</w:t>
        <w:br/>
        <w:t>оснований ведущих к деформациям сооружений. В связи с вышеизложенным</w:t>
        <w:br/>
        <w:t>при строительстве рекомендуется устройство фундаментов на свайных</w:t>
        <w:br/>
        <w:t>основаниях, размещение на первом и цокольных этажах нежилых помещений,</w:t>
        <w:br/>
        <w:t>обязательное страхование имущества.</w:t>
      </w:r>
    </w:p>
    <w:p>
      <w:pPr>
        <w:pStyle w:val="Style6"/>
        <w:framePr w:w="9552" w:h="12577" w:hRule="exact" w:wrap="none" w:vAnchor="page" w:hAnchor="page" w:x="1271" w:y="94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зоны затопления устанавливаются:</w:t>
      </w:r>
    </w:p>
    <w:p>
      <w:pPr>
        <w:pStyle w:val="Style6"/>
        <w:numPr>
          <w:ilvl w:val="0"/>
          <w:numId w:val="1"/>
        </w:numPr>
        <w:framePr w:w="9552" w:h="12577" w:hRule="exact" w:wrap="none" w:vAnchor="page" w:hAnchor="page" w:x="1271" w:y="942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высота цоколя жилого дома -1.5 м;</w:t>
      </w:r>
    </w:p>
    <w:p>
      <w:pPr>
        <w:pStyle w:val="Style6"/>
        <w:numPr>
          <w:ilvl w:val="0"/>
          <w:numId w:val="1"/>
        </w:numPr>
        <w:framePr w:w="9552" w:h="12577" w:hRule="exact" w:wrap="none" w:vAnchor="page" w:hAnchor="page" w:x="1271" w:y="942"/>
        <w:tabs>
          <w:tab w:leader="none" w:pos="9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подсыпка 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86"/>
        <w:gridCol w:w="682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3"/>
              </w:rPr>
              <w:t xml:space="preserve">J </w:t>
            </w:r>
            <w:r>
              <w:rPr>
                <w:rStyle w:val="CharStyle63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204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nofo.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78" w:wrap="none" w:vAnchor="page" w:hAnchor="page" w:x="1204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45pt;margin-top:722.9pt;width:29.5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59.65pt;margin-top:5.3pt;width:0;height:324.45pt;z-index:-251658240;mso-position-horizontal-relative:page;mso-position-vertical-relative:page">
            <v:stroke weight="2.4pt"/>
          </v:shape>
        </w:pict>
      </w:r>
    </w:p>
    <w:p>
      <w:pPr>
        <w:pStyle w:val="Style29"/>
        <w:framePr w:w="245" w:h="6586" w:hRule="exact" w:wrap="none" w:vAnchor="page" w:hAnchor="page" w:x="369" w:y="3260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4"/>
        <w:framePr w:w="278" w:h="353" w:hRule="exact" w:wrap="none" w:vAnchor="page" w:hAnchor="page" w:x="614" w:y="1223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6"/>
        <w:framePr w:w="278" w:h="353" w:hRule="exact" w:wrap="none" w:vAnchor="page" w:hAnchor="page" w:x="614" w:y="122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</w:t>
      </w:r>
    </w:p>
    <w:p>
      <w:pPr>
        <w:pStyle w:val="Style15"/>
        <w:framePr w:wrap="none" w:vAnchor="page" w:hAnchor="page" w:x="604" w:y="1399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  <w:lang w:val="en-US" w:eastAsia="en-US" w:bidi="en-US"/>
        </w:rPr>
        <w:t>t§</w:t>
      </w:r>
    </w:p>
    <w:p>
      <w:pPr>
        <w:pStyle w:val="Style15"/>
        <w:framePr w:w="269" w:h="520" w:hRule="exact" w:wrap="none" w:vAnchor="page" w:hAnchor="page" w:x="604" w:y="150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к</w:t>
      </w:r>
    </w:p>
    <w:p>
      <w:pPr>
        <w:pStyle w:val="Style15"/>
        <w:framePr w:w="269" w:h="520" w:hRule="exact" w:wrap="none" w:vAnchor="page" w:hAnchor="page" w:x="604" w:y="150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3</w:t>
      </w:r>
    </w:p>
    <w:p>
      <w:pPr>
        <w:pStyle w:val="Style6"/>
        <w:framePr w:w="9773" w:h="12974" w:hRule="exact" w:wrap="none" w:vAnchor="page" w:hAnchor="page" w:x="1161" w:y="5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отсутствие жилых помещений в жилых домах этажностью свыше одного</w:t>
        <w:br/>
        <w:t>при высоте цоколя менее 1.5 м в объеме первого этажа.</w:t>
      </w:r>
    </w:p>
    <w:p>
      <w:pPr>
        <w:pStyle w:val="Style6"/>
        <w:framePr w:w="9773" w:h="12974" w:hRule="exact" w:wrap="none" w:vAnchor="page" w:hAnchor="page" w:x="1161" w:y="5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то возможно использование данного земельного участка в</w:t>
        <w:br/>
        <w:t>соответствии с испрашиваемым условно разрешенным видом использования</w:t>
        <w:br/>
        <w:t>«Общественное питание».</w:t>
      </w:r>
    </w:p>
    <w:p>
      <w:pPr>
        <w:pStyle w:val="Style6"/>
        <w:framePr w:w="9773" w:h="12974" w:hRule="exact" w:wrap="none" w:vAnchor="page" w:hAnchor="page" w:x="1161" w:y="539"/>
        <w:widowControl w:val="0"/>
        <w:keepNext w:val="0"/>
        <w:keepLines w:val="0"/>
        <w:shd w:val="clear" w:color="auto" w:fill="auto"/>
        <w:bidi w:val="0"/>
        <w:jc w:val="left"/>
        <w:spacing w:before="0" w:after="596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«Общественное питание» (4.6) для земельного участка с площадью 1322 кв.м, с</w:t>
        <w:br/>
        <w:t>кадастровым номером 23:21:0401010:2, расположенном по адресу: г.</w:t>
        <w:br/>
        <w:t>Новокубанск, ул. Кооперативная, 40, с учетом наличия особых условий</w:t>
        <w:br/>
        <w:t>использования территории и при условии соблюдения всех необходимых</w:t>
        <w:br/>
        <w:t>требований для охранных и защитных зон, не окажет негативного воздействия</w:t>
        <w:br/>
        <w:t>на окружающую среду, соответствует требованиям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66"/>
        <w:numPr>
          <w:ilvl w:val="0"/>
          <w:numId w:val="3"/>
        </w:numPr>
        <w:framePr w:w="9773" w:h="12974" w:hRule="exact" w:wrap="none" w:vAnchor="page" w:hAnchor="page" w:x="1161" w:y="539"/>
        <w:tabs>
          <w:tab w:leader="none" w:pos="3052" w:val="left"/>
        </w:tabs>
        <w:widowControl w:val="0"/>
        <w:keepNext w:val="0"/>
        <w:keepLines w:val="0"/>
        <w:shd w:val="clear" w:color="auto" w:fill="auto"/>
        <w:bidi w:val="0"/>
        <w:spacing w:before="0" w:after="426" w:line="260" w:lineRule="exact"/>
        <w:ind w:left="2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</w:p>
    <w:p>
      <w:pPr>
        <w:pStyle w:val="Style6"/>
        <w:framePr w:w="9773" w:h="12974" w:hRule="exact" w:wrap="none" w:vAnchor="page" w:hAnchor="page" w:x="1161" w:y="5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1322 кв.м, с</w:t>
        <w:br/>
        <w:t>кадастровым номером 23:21:0401010:2, расположенный по адресу: г.</w:t>
        <w:br/>
        <w:t>Новокубанск, ул. Кооперативная, 40 находится в центральной части г.</w:t>
        <w:br/>
        <w:t>Новокубанска. С севера данный земельный участок граничит с участками: КН</w:t>
        <w:br/>
        <w:t>23:21:0401010:129 (ул. Тюленина, 47), с площадью 1011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индивидуальный жилой дом; КН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538"/>
        <w:gridCol w:w="158"/>
        <w:gridCol w:w="470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  <w:lang w:val="ru-RU" w:eastAsia="ru-RU" w:bidi="ru-RU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\ДлДи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103" w:y="152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Под!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6" w:h="878" w:wrap="none" w:vAnchor="page" w:hAnchor="page" w:x="1103" w:y="152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66"/>
        <w:framePr w:wrap="none" w:vAnchor="page" w:hAnchor="page" w:x="6815" w:y="1553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2419-1121-3</w:t>
      </w:r>
    </w:p>
    <w:p>
      <w:pPr>
        <w:pStyle w:val="Style38"/>
        <w:framePr w:wrap="none" w:vAnchor="page" w:hAnchor="page" w:x="10703" w:y="1531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230" w:h="6595" w:hRule="exact" w:wrap="none" w:vAnchor="page" w:hAnchor="page" w:x="189" w:y="275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"/>
        <w:framePr w:w="269" w:h="741" w:hRule="exact" w:wrap="none" w:vAnchor="page" w:hAnchor="page" w:x="438" w:y="11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"/>
        <w:framePr w:w="269" w:h="741" w:hRule="exact" w:wrap="none" w:vAnchor="page" w:hAnchor="page" w:x="438" w:y="11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6"/>
        <w:framePr w:w="269" w:h="741" w:hRule="exact" w:wrap="none" w:vAnchor="page" w:hAnchor="page" w:x="438" w:y="113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15"/>
        <w:framePr w:w="278" w:h="485" w:hRule="exact" w:wrap="none" w:vAnchor="page" w:hAnchor="page" w:x="419" w:y="1456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>а</w:t>
      </w:r>
    </w:p>
    <w:p>
      <w:pPr>
        <w:pStyle w:val="Style15"/>
        <w:framePr w:w="278" w:h="485" w:hRule="exact" w:wrap="none" w:vAnchor="page" w:hAnchor="page" w:x="419" w:y="14567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69"/>
        </w:rPr>
        <w:t>«</w:t>
      </w:r>
    </w:p>
    <w:p>
      <w:pPr>
        <w:pStyle w:val="Style6"/>
        <w:framePr w:w="10248" w:h="12587" w:hRule="exact" w:wrap="none" w:vAnchor="page" w:hAnchor="page" w:x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23:21:0401010:2256 (ул. Тюленина, 49/1), с площадью 730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— индивидуальный жилой дом; КН</w:t>
        <w:br/>
        <w:t>23:21:0401010:1892 (ул. Тюленина, 51), е площадью 1197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индивидуальный жилой дом; КН</w:t>
        <w:br/>
        <w:t>23:21:0401010:1894 (ул. Тюленина, 53), с площадью 875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индивидуальный жилой дом. С юга данный</w:t>
        <w:br/>
        <w:t>земельный участок граничит с ул. Кооперативная. С запада данный земельный</w:t>
        <w:br/>
        <w:t>участок граничит с участком: КН 23:21:0401010:1013 (ул. Кооперативная, 42), с</w:t>
        <w:br/>
        <w:t>площадью 893 кв.м, с разрешенным видом использования - для</w:t>
        <w:br/>
        <w:t>индивидуальной жилой застройки, с объектом капитального строительства -</w:t>
        <w:br/>
        <w:t>индивидуальный жилой дом. С востока данный земельный участок граничит с</w:t>
        <w:br/>
        <w:t>участком КН 23:21:0401010:2115 (ул. Кооперативная, 38а), с площадью 522 кв.</w:t>
        <w:br/>
        <w:t>м, с разрешенным видом использования - для индивидуальной жилой</w:t>
        <w:br/>
        <w:t>застройки, с объектом капитального строительства - хозяйственный блок</w:t>
        <w:br/>
        <w:t>вспомогательного назначения и с территорией свободной от застройки, с</w:t>
        <w:br/>
        <w:t>расположением на ней трансформаторной подстанции.</w:t>
      </w:r>
    </w:p>
    <w:p>
      <w:pPr>
        <w:pStyle w:val="Style6"/>
        <w:framePr w:w="10248" w:h="12587" w:hRule="exact" w:wrap="none" w:vAnchor="page" w:hAnchor="page" w:x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6"/>
        <w:framePr w:w="10248" w:h="12587" w:hRule="exact" w:wrap="none" w:vAnchor="page" w:hAnchor="page" w:x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6"/>
        <w:framePr w:w="10248" w:h="12587" w:hRule="exact" w:wrap="none" w:vAnchor="page" w:hAnchor="page" w:x="92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возведено два объекта</w:t>
        <w:br/>
        <w:t>капитального строительства - здание административно-бытового назначения и</w:t>
        <w:br/>
        <w:t>здание гаража.</w:t>
      </w:r>
    </w:p>
    <w:p>
      <w:pPr>
        <w:pStyle w:val="Style6"/>
        <w:framePr w:w="10248" w:h="12587" w:hRule="exact" w:wrap="none" w:vAnchor="page" w:hAnchor="page" w:x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47"/>
        <w:gridCol w:w="158"/>
        <w:gridCol w:w="427"/>
        <w:gridCol w:w="6082"/>
        <w:gridCol w:w="739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1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  <w:lang w:val="en-US" w:eastAsia="en-US" w:bidi="en-US"/>
              </w:rPr>
              <w:t>VW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0"/>
              </w:rPr>
              <w:t>Г</w:t>
            </w:r>
          </w:p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931" w:wrap="none" w:vAnchor="page" w:hAnchor="page" w:x="923" w:y="146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1"/>
              </w:rPr>
              <w:t>2419-1121-3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11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248" w:h="931" w:wrap="none" w:vAnchor="page" w:hAnchor="page" w:x="923" w:y="146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48" w:h="931" w:wrap="none" w:vAnchor="page" w:hAnchor="page" w:x="923" w:y="1468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48" w:h="931" w:wrap="none" w:vAnchor="page" w:hAnchor="page" w:x="923" w:y="1468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15pt;margin-top:735.pt;width:29.55pt;height:0;z-index:-251658240;mso-position-horizontal-relative:page;mso-position-vertical-relative:page">
            <v:stroke weight="1.2pt"/>
          </v:shape>
        </w:pict>
      </w:r>
    </w:p>
    <w:p>
      <w:pPr>
        <w:pStyle w:val="Style72"/>
        <w:framePr w:w="260" w:h="6614" w:hRule="exact" w:wrap="none" w:vAnchor="page" w:hAnchor="page" w:x="374" w:y="3488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нотоконтроль</w:t>
        <w:tab/>
      </w:r>
      <w:r>
        <w:rPr>
          <w:rStyle w:val="CharStyle74"/>
          <w:i/>
          <w:iCs/>
        </w:rPr>
        <w:t>согласовано</w:t>
      </w:r>
    </w:p>
    <w:p>
      <w:pPr>
        <w:pStyle w:val="Style3"/>
        <w:framePr w:w="269" w:h="540" w:hRule="exact" w:wrap="none" w:vAnchor="page" w:hAnchor="page" w:x="667" w:y="11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&lt;6</w:t>
      </w:r>
    </w:p>
    <w:p>
      <w:pPr>
        <w:pStyle w:val="Style6"/>
        <w:framePr w:w="269" w:h="540" w:hRule="exact" w:wrap="none" w:vAnchor="page" w:hAnchor="page" w:x="667" w:y="11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6"/>
        <w:framePr w:w="278" w:h="468" w:hRule="exact" w:wrap="none" w:vAnchor="page" w:hAnchor="page" w:x="667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ч»'</w:t>
      </w:r>
    </w:p>
    <w:p>
      <w:pPr>
        <w:pStyle w:val="Style75"/>
        <w:framePr w:w="278" w:h="468" w:hRule="exact" w:wrap="none" w:vAnchor="page" w:hAnchor="page" w:x="667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</w:t>
      </w:r>
    </w:p>
    <w:p>
      <w:pPr>
        <w:pStyle w:val="Style6"/>
        <w:framePr w:w="278" w:h="468" w:hRule="exact" w:wrap="none" w:vAnchor="page" w:hAnchor="page" w:x="667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8"/>
        <w:framePr w:wrap="none" w:vAnchor="page" w:hAnchor="page" w:x="667" w:y="133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</w:p>
    <w:p>
      <w:pPr>
        <w:framePr w:wrap="none" w:vAnchor="page" w:hAnchor="page" w:x="658" w:y="14099"/>
        <w:widowControl w:val="0"/>
      </w:pP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границе 3 пояса водозабора, в границе</w:t>
        <w:br/>
        <w:t>максимального стока 1,0 % с обеспеченностью р. Кубань.</w:t>
      </w: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цепные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2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«Общественное</w:t>
        <w:br/>
        <w:t>питание» (4.6), где возможно размещение объектов капитального строительства</w:t>
        <w:br/>
        <w:t>в целях устройства мест общественного питания (рестораны, кафе, столовые,</w:t>
        <w:br/>
        <w:t>закусочные, бары).</w:t>
      </w: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6"/>
        <w:numPr>
          <w:ilvl w:val="0"/>
          <w:numId w:val="9"/>
        </w:numPr>
        <w:framePr w:w="10248" w:h="13100" w:hRule="exact" w:wrap="none" w:vAnchor="page" w:hAnchor="page" w:x="970" w:y="709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6"/>
        <w:numPr>
          <w:ilvl w:val="0"/>
          <w:numId w:val="9"/>
        </w:numPr>
        <w:framePr w:w="10248" w:h="13100" w:hRule="exact" w:wrap="none" w:vAnchor="page" w:hAnchor="page" w:x="970" w:y="709"/>
        <w:tabs>
          <w:tab w:leader="none" w:pos="13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6"/>
        <w:numPr>
          <w:ilvl w:val="0"/>
          <w:numId w:val="9"/>
        </w:numPr>
        <w:framePr w:w="10248" w:h="13100" w:hRule="exact" w:wrap="none" w:vAnchor="page" w:hAnchor="page" w:x="970" w:y="709"/>
        <w:tabs>
          <w:tab w:leader="none" w:pos="13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2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6"/>
        <w:framePr w:w="10248" w:h="13100" w:hRule="exact" w:wrap="none" w:vAnchor="page" w:hAnchor="page" w:x="970" w:y="7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1322 кв.м, с</w:t>
        <w:br/>
        <w:t>кадастровым номером 23:21:0401010:2, расположенный по адресу: г.</w:t>
        <w:br/>
        <w:t>Новокубанск, ул. Кооперативная, 40, с существующим видом разрешенного</w:t>
        <w:br/>
        <w:t>использования «Служебные гаражи» (код 4.9) и с новым испрашиваемым</w:t>
        <w:br/>
        <w:t>видом условно разрешенного использования «Общественное питание» (4.6), где</w:t>
        <w:br/>
        <w:t>возможно размещение объектов капитального строительства в целях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250"/>
        <w:gridCol w:w="341"/>
        <w:gridCol w:w="115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6"/>
              </w:rPr>
              <w:t>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5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162" w:y="154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9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3" w:wrap="none" w:vAnchor="page" w:hAnchor="page" w:x="1162" w:y="154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Да; а</w:t>
            </w:r>
          </w:p>
        </w:tc>
      </w:tr>
    </w:tbl>
    <w:p>
      <w:pPr>
        <w:pStyle w:val="Style66"/>
        <w:framePr w:wrap="none" w:vAnchor="page" w:hAnchor="page" w:x="6879" w:y="157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2419-1121-3</w:t>
      </w:r>
    </w:p>
    <w:p>
      <w:pPr>
        <w:pStyle w:val="Style38"/>
        <w:framePr w:wrap="none" w:vAnchor="page" w:hAnchor="page" w:x="10767" w:y="1553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8.3pt;margin-top:574.9pt;width:44.2pt;height:0;z-index:-251658240;mso-position-horizontal-relative:page;mso-position-vertical-relative:page">
            <v:stroke weight="2.4pt"/>
          </v:shape>
        </w:pict>
      </w:r>
    </w:p>
    <w:p>
      <w:pPr>
        <w:pStyle w:val="Style29"/>
        <w:framePr w:w="240" w:h="6605" w:hRule="exact" w:wrap="none" w:vAnchor="page" w:hAnchor="page" w:x="444" w:y="3493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77"/>
        <w:framePr w:wrap="none" w:vAnchor="page" w:hAnchor="page" w:x="689" w:y="1240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4"/>
    </w:p>
    <w:p>
      <w:pPr>
        <w:pStyle w:val="Style8"/>
        <w:framePr w:wrap="none" w:vAnchor="page" w:hAnchor="page" w:x="679" w:y="1413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&lt;=:</w:t>
      </w:r>
    </w:p>
    <w:p>
      <w:pPr>
        <w:pStyle w:val="Style6"/>
        <w:framePr w:w="9638" w:h="5415" w:hRule="exact" w:wrap="none" w:vAnchor="page" w:hAnchor="page" w:x="1275" w:y="70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устройства мест общественного питания (рестораны, кафе, столовые,</w:t>
        <w:br/>
        <w:t>закусочные, бары); не несет негативного воздействия на окружающую среду</w:t>
        <w:br/>
        <w:t>(планируемое обслуживание - общественное многофункциональное здание для</w:t>
        <w:br/>
        <w:t>предоставления общественного питания), соответствует требованиям</w:t>
        <w:br/>
        <w:t>технических регламентов, в том числе Федеральному закону от 22.07.2008 г. №</w:t>
        <w:br/>
        <w:t>123-ФЗ «Технический регламент о требованиях пожарной безопасности»,</w:t>
        <w:br/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</w:t>
        <w:br/>
        <w:t>использование земельного участка с учетом наличия особых условий</w:t>
        <w:br/>
        <w:t>использования территории, при условии соблюдения всех вышеперечисленных</w:t>
        <w:br/>
        <w:t>требований для охранных и защитных зон.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547"/>
        <w:gridCol w:w="168"/>
        <w:gridCol w:w="44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4"/>
              </w:rPr>
              <w:t>W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3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83" w:y="154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>'no.ii.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3451" w:h="888" w:wrap="none" w:vAnchor="page" w:hAnchor="page" w:x="1183" w:y="154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9"/>
              </w:rPr>
              <w:t>Дата</w:t>
            </w:r>
          </w:p>
        </w:tc>
      </w:tr>
    </w:tbl>
    <w:p>
      <w:pPr>
        <w:pStyle w:val="Style66"/>
        <w:framePr w:wrap="none" w:vAnchor="page" w:hAnchor="page" w:x="6900" w:y="157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2419-1121-3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9"/>
        <w:framePr w:w="226" w:h="6610" w:hRule="exact" w:wrap="none" w:vAnchor="page" w:hAnchor="page" w:x="486" w:y="3492"/>
        <w:tabs>
          <w:tab w:leader="none" w:pos="3979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90" w:lineRule="exact"/>
        <w:ind w:left="0" w:right="0" w:firstLine="0"/>
      </w:pPr>
      <w:r>
        <w:rPr>
          <w:rStyle w:val="CharStyle81"/>
          <w:i/>
          <w:iCs/>
        </w:rPr>
        <w:t>НОРМОКОНТРОЛЬ</w:t>
        <w:tab/>
      </w:r>
      <w:r>
        <w:rPr>
          <w:rStyle w:val="CharStyle81"/>
          <w:lang w:val="en-US" w:eastAsia="en-US" w:bidi="en-US"/>
          <w:vertAlign w:val="subscript"/>
          <w:i/>
          <w:iCs/>
        </w:rPr>
        <w:t>s</w:t>
      </w:r>
      <w:r>
        <w:rPr>
          <w:rStyle w:val="CharStyle81"/>
          <w:lang w:val="en-US" w:eastAsia="en-US" w:bidi="en-US"/>
          <w:i/>
          <w:iCs/>
        </w:rPr>
        <w:tab/>
      </w:r>
      <w:r>
        <w:rPr>
          <w:rStyle w:val="CharStyle81"/>
          <w:i/>
          <w:iCs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0.4pt;margin-top:16.15pt;width:555.35pt;height:802.1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82"/>
        <w:framePr w:w="9437" w:h="398" w:hRule="exact" w:wrap="none" w:vAnchor="page" w:hAnchor="page" w:x="1673" w:y="139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выписке утверждена</w:t>
        <w:br/>
        <w:t>приказом Ростехнадзора от 04.03.2019 № 86</w:t>
      </w:r>
    </w:p>
    <w:p>
      <w:pPr>
        <w:pStyle w:val="Style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84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spacing w:before="0" w:after="151" w:line="260" w:lineRule="exact"/>
        <w:ind w:left="24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5"/>
    </w:p>
    <w:p>
      <w:pPr>
        <w:pStyle w:val="Style6"/>
        <w:framePr w:w="9437" w:h="4946" w:hRule="exact" w:wrap="none" w:vAnchor="page" w:hAnchor="page" w:x="1673" w:y="2543"/>
        <w:tabs>
          <w:tab w:leader="none" w:pos="75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4" w:line="280" w:lineRule="exact"/>
        <w:ind w:left="1320" w:right="0" w:firstLine="0"/>
      </w:pPr>
      <w:r>
        <w:rPr>
          <w:rStyle w:val="CharStyle86"/>
        </w:rPr>
        <w:t>08.06.2021</w:t>
        <w:tab/>
      </w:r>
      <w:r>
        <w:rPr>
          <w:rStyle w:val="CharStyle87"/>
        </w:rPr>
        <w:t>293</w:t>
      </w:r>
    </w:p>
    <w:p>
      <w:pPr>
        <w:pStyle w:val="Style38"/>
        <w:framePr w:w="9437" w:h="4946" w:hRule="exact" w:wrap="none" w:vAnchor="page" w:hAnchor="page" w:x="1673" w:y="2543"/>
        <w:tabs>
          <w:tab w:leader="none" w:pos="75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8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60" w:right="0" w:firstLine="0"/>
      </w:pPr>
      <w:r>
        <w:rPr>
          <w:rStyle w:val="CharStyle90"/>
        </w:rPr>
        <w:t>Союз «Региональное объединение проектировщиков Кубани» саморегулируемая организация</w:t>
      </w:r>
    </w:p>
    <w:p>
      <w:pPr>
        <w:pStyle w:val="Style91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40" w:right="0" w:firstLine="0"/>
      </w:pPr>
      <w:r>
        <w:rPr>
          <w:rStyle w:val="CharStyle93"/>
          <w:b w:val="0"/>
          <w:bCs w:val="0"/>
        </w:rPr>
        <w:t>(Союз "РОГЖ" СРвУ</w:t>
      </w:r>
    </w:p>
    <w:p>
      <w:pPr>
        <w:pStyle w:val="Style3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 лиру смой организации)</w:t>
      </w:r>
    </w:p>
    <w:p>
      <w:pPr>
        <w:pStyle w:val="Style8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90"/>
        </w:rPr>
        <w:t>Саморегулируемая организация, основанная на членстве лиц, осуществляющих подготовку</w:t>
      </w:r>
    </w:p>
    <w:p>
      <w:pPr>
        <w:pStyle w:val="Style8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40" w:right="0" w:firstLine="0"/>
      </w:pPr>
      <w:r>
        <w:rPr>
          <w:rStyle w:val="CharStyle90"/>
        </w:rPr>
        <w:t>проектной документаттии</w:t>
      </w:r>
    </w:p>
    <w:p>
      <w:pPr>
        <w:pStyle w:val="Style3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center"/>
        <w:spacing w:before="0" w:after="233" w:line="211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 лируемой организации)</w:t>
      </w:r>
    </w:p>
    <w:p>
      <w:pPr>
        <w:pStyle w:val="Style94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spacing w:before="0" w:after="9" w:line="220" w:lineRule="exact"/>
        <w:ind w:left="40" w:right="0" w:firstLine="0"/>
      </w:pPr>
      <w:r>
        <w:rPr>
          <w:rStyle w:val="CharStyle96"/>
        </w:rPr>
        <w:t xml:space="preserve">Россия. 350000. г. Краснодар, уд. Красноармейская, д, 68, оф. 201, </w:t>
      </w:r>
      <w:r>
        <w:rPr>
          <w:rStyle w:val="CharStyle96"/>
          <w:lang w:val="en-US" w:eastAsia="en-US" w:bidi="en-US"/>
        </w:rPr>
        <w:t>http:/'/'</w:t>
      </w:r>
      <w:r>
        <w:fldChar w:fldCharType="begin"/>
      </w:r>
      <w:r>
        <w:rPr>
          <w:rStyle w:val="CharStyle96"/>
        </w:rPr>
        <w:instrText> HYPERLINK "http://www.sropk.m/" </w:instrText>
      </w:r>
      <w:r>
        <w:fldChar w:fldCharType="separate"/>
      </w:r>
      <w:r>
        <w:rPr>
          <w:rStyle w:val="Hyperlink"/>
          <w:lang w:val="en-US" w:eastAsia="en-US" w:bidi="en-US"/>
        </w:rPr>
        <w:t>www.sropk.m/</w:t>
      </w:r>
      <w:r>
        <w:fldChar w:fldCharType="end"/>
      </w:r>
      <w:r>
        <w:rPr>
          <w:rStyle w:val="CharStyle96"/>
          <w:lang w:val="en-US" w:eastAsia="en-US" w:bidi="en-US"/>
        </w:rPr>
        <w:t>.</w:t>
      </w:r>
    </w:p>
    <w:p>
      <w:pPr>
        <w:pStyle w:val="Style91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40" w:right="0" w:firstLine="0"/>
      </w:pPr>
      <w:r>
        <w:fldChar w:fldCharType="begin"/>
      </w:r>
      <w:r>
        <w:rPr>
          <w:rStyle w:val="CharStyle93"/>
        </w:rPr>
        <w:instrText> HYPERLINK "mailto:info@sropk.ni"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info@sropk.ni</w:t>
      </w:r>
      <w:r>
        <w:fldChar w:fldCharType="end"/>
      </w:r>
    </w:p>
    <w:p>
      <w:pPr>
        <w:pStyle w:val="Style3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center"/>
        <w:spacing w:before="0" w:after="229" w:line="206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 лиру смой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8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0"/>
        </w:rPr>
        <w:t>СРО-П-034-12102009</w:t>
      </w:r>
    </w:p>
    <w:p>
      <w:pPr>
        <w:pStyle w:val="Style38"/>
        <w:framePr w:w="9437" w:h="4946" w:hRule="exact" w:wrap="none" w:vAnchor="page" w:hAnchor="page" w:x="1673" w:y="254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 лиру емых организаций)</w:t>
      </w:r>
    </w:p>
    <w:p>
      <w:pPr>
        <w:pStyle w:val="Style97"/>
        <w:framePr w:w="9163" w:h="898" w:hRule="exact" w:wrap="none" w:vAnchor="page" w:hAnchor="page" w:x="1803" w:y="7711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280" w:right="0" w:firstLine="0"/>
      </w:pPr>
      <w:r>
        <w:rPr>
          <w:rStyle w:val="CharStyle99"/>
        </w:rPr>
        <w:t xml:space="preserve">выдана: </w:t>
      </w:r>
      <w:r>
        <w:rPr>
          <w:rStyle w:val="CharStyle100"/>
        </w:rPr>
        <w:t>Муниципальное унитарное предприятие “Управление капитального строительства</w:t>
      </w:r>
    </w:p>
    <w:p>
      <w:pPr>
        <w:pStyle w:val="Style27"/>
        <w:framePr w:w="9163" w:h="898" w:hRule="exact" w:wrap="none" w:vAnchor="page" w:hAnchor="page" w:x="1803" w:y="7711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101"/>
        </w:rPr>
        <w:t>Новокубанского района"</w:t>
      </w:r>
    </w:p>
    <w:p>
      <w:pPr>
        <w:pStyle w:val="Style102"/>
        <w:framePr w:w="9163" w:h="898" w:hRule="exact" w:wrap="none" w:vAnchor="page" w:hAnchor="page" w:x="1803" w:y="771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2"/>
        <w:framePr w:w="9163" w:h="898" w:hRule="exact" w:wrap="none" w:vAnchor="page" w:hAnchor="page" w:x="1803" w:y="771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0"/>
        <w:gridCol w:w="3326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21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4"/>
              </w:rPr>
              <w:t>1. Сведения о члене саморегулируемой организации: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1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-если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1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"УКС-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2343009940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21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(ОГРНИГТ)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1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21"/>
              </w:rPr>
              <w:t xml:space="preserve">1.5 Место фактического осуществления деятельности </w:t>
            </w:r>
            <w:r>
              <w:rPr>
                <w:rStyle w:val="CharStyle105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813" w:wrap="none" w:vAnchor="page" w:hAnchor="page" w:x="1673" w:y="86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104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1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1"/>
              </w:rPr>
              <w:t>2.2 Дата регистрации юридического лица или индивидуального</w:t>
            </w:r>
          </w:p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1"/>
              </w:rPr>
              <w:t>предпринимателя в реестре членов саморегулируемой организации</w:t>
            </w:r>
          </w:p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0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21"/>
              </w:rPr>
              <w:t>2,3 Лата (число, месяц, гол! и номео решения о ггаиеме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.18.11.2010,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1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9437" w:h="5813" w:wrap="none" w:vAnchor="page" w:hAnchor="page" w:x="1673" w:y="8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framePr w:w="5942" w:h="538" w:hRule="exact" w:wrap="none" w:vAnchor="page" w:hAnchor="page" w:x="1178" w:y="1402"/>
        <w:tabs>
          <w:tab w:leader="underscore" w:pos="4022" w:val="left"/>
          <w:tab w:leader="underscore" w:pos="4128" w:val="left"/>
          <w:tab w:leader="underscore" w:pos="59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 ем ой организации </w:t>
      </w:r>
      <w:r>
        <w:rPr>
          <w:rStyle w:val="CharStyle106"/>
        </w:rPr>
        <w:t>(число,</w:t>
        <w:br/>
      </w:r>
      <w:r>
        <w:rPr>
          <w:rStyle w:val="CharStyle10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p>
      <w:pPr>
        <w:pStyle w:val="Style38"/>
        <w:framePr w:wrap="none" w:vAnchor="page" w:hAnchor="page" w:x="1178" w:y="19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</w:rPr>
        <w:t>2.6 Основания прекращения членства в саморегулируемои организации</w:t>
      </w:r>
    </w:p>
    <w:p>
      <w:pPr>
        <w:pStyle w:val="Style109"/>
        <w:framePr w:wrap="none" w:vAnchor="page" w:hAnchor="page" w:x="1187" w:y="215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02"/>
        <w:framePr w:w="9120" w:h="1109" w:hRule="exact" w:wrap="none" w:vAnchor="page" w:hAnchor="page" w:x="1178" w:y="23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саморегулируемои организации имеет право выполнять инженерные изыскания,</w:t>
      </w:r>
    </w:p>
    <w:p>
      <w:pPr>
        <w:pStyle w:val="Style102"/>
        <w:framePr w:w="9120" w:h="1109" w:hRule="exact" w:wrap="none" w:vAnchor="page" w:hAnchor="page" w:x="1178" w:y="23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1"/>
        </w:rPr>
        <w:t>подготовку проектной документадии.</w:t>
      </w:r>
      <w:r>
        <w:rPr>
          <w:rStyle w:val="CharStyle11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подготовку’ проектной документации, по договору строительного подряда, по договору подряда на</w:t>
      </w:r>
    </w:p>
    <w:p>
      <w:pPr>
        <w:pStyle w:val="Style102"/>
        <w:framePr w:w="9120" w:h="1109" w:hRule="exact" w:wrap="none" w:vAnchor="page" w:hAnchor="page" w:x="1178" w:y="23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113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077"/>
        <w:gridCol w:w="2429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60"/>
            </w:pPr>
            <w:r>
              <w:rPr>
                <w:rStyle w:val="CharStyle21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атмной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1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8813" w:h="1392" w:wrap="none" w:vAnchor="page" w:hAnchor="page" w:x="1432" w:y="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-</w:t>
            </w:r>
          </w:p>
        </w:tc>
      </w:tr>
    </w:tbl>
    <w:p>
      <w:pPr>
        <w:pStyle w:val="Style38"/>
        <w:framePr w:w="9245" w:h="677" w:hRule="exact" w:wrap="none" w:vAnchor="page" w:hAnchor="page" w:x="1187" w:y="495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саморегулируемои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4"/>
        </w:rPr>
        <w:t>подготовку проектной документации,</w:t>
      </w:r>
      <w:r>
        <w:rPr>
          <w:rStyle w:val="CharStyle11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82"/>
        <w:gridCol w:w="461"/>
        <w:gridCol w:w="7042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&lt;✓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42" w:wrap="none" w:vAnchor="page" w:hAnchor="page" w:x="1447" w:y="58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42" w:wrap="none" w:vAnchor="page" w:hAnchor="page" w:x="1447" w:y="58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42" w:wrap="none" w:vAnchor="page" w:hAnchor="page" w:x="1447" w:y="58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8784" w:h="1042" w:wrap="none" w:vAnchor="page" w:hAnchor="page" w:x="1447" w:y="58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8"/>
        <w:framePr w:w="9120" w:h="879" w:hRule="exact" w:wrap="none" w:vAnchor="page" w:hAnchor="page" w:x="1187" w:y="6975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4"/>
        </w:rPr>
        <w:t>подготовку ппоектной документации,</w:t>
      </w:r>
      <w:r>
        <w:rPr>
          <w:rStyle w:val="CharStyle11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ппдрядалаосуществление, сноса</w:t>
      </w:r>
      <w:r>
        <w:rPr>
          <w:rStyle w:val="CharStyle108"/>
        </w:rPr>
        <w:t>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заключаемым,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6"/>
        <w:gridCol w:w="408"/>
        <w:gridCol w:w="7090"/>
      </w:tblGrid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451" w:y="8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451" w:y="8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451" w:y="8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51" w:wrap="none" w:vAnchor="page" w:hAnchor="page" w:x="1451" w:y="80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6"/>
              <w:framePr w:w="8784" w:h="1051" w:wrap="none" w:vAnchor="page" w:hAnchor="page" w:x="1451" w:y="80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9"/>
        <w:framePr w:w="8784" w:h="706" w:hRule="exact" w:wrap="none" w:vAnchor="page" w:hAnchor="page" w:x="1178" w:y="9356"/>
        <w:tabs>
          <w:tab w:leader="underscore" w:pos="57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приостановления нрава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16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8"/>
        <w:framePr w:w="5606" w:h="499" w:hRule="exact" w:wrap="none" w:vAnchor="page" w:hAnchor="page" w:x="1178" w:y="10024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0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8"/>
        <w:framePr w:wrap="none" w:vAnchor="page" w:hAnchor="page" w:x="7264" w:y="100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8"/>
        <w:framePr w:wrap="none" w:vAnchor="page" w:hAnchor="page" w:x="1187" w:y="1050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раоот</w:t>
      </w:r>
    </w:p>
    <w:p>
      <w:pPr>
        <w:pStyle w:val="Style38"/>
        <w:framePr w:wrap="none" w:vAnchor="page" w:hAnchor="page" w:x="7264" w:y="104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</w:rPr>
        <w:t>Отсутствует</w:t>
      </w:r>
    </w:p>
    <w:p>
      <w:pPr>
        <w:framePr w:wrap="none" w:vAnchor="page" w:hAnchor="page" w:x="1178" w:y="11181"/>
        <w:widowControl w:val="0"/>
        <w:rPr>
          <w:sz w:val="2"/>
          <w:szCs w:val="2"/>
        </w:rPr>
      </w:pPr>
      <w:r>
        <w:pict>
          <v:shape id="_x0000_s1028" type="#_x0000_t75" style="width:378pt;height:110pt;">
            <v:imagedata r:id="rId9" r:href="rId10"/>
          </v:shape>
        </w:pict>
      </w:r>
    </w:p>
    <w:p>
      <w:pPr>
        <w:pStyle w:val="Style88"/>
        <w:framePr w:wrap="none" w:vAnchor="page" w:hAnchor="page" w:x="3895" w:y="133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3.5pt;margin-top:553.35pt;width:59.75pt;height:73.45pt;z-index:-251658240;mso-position-horizontal-relative:page;mso-position-vertical-relative:page;z-index:-251658751" fillcolor="#FB68A7" stroked="f"/>
        </w:pict>
      </w:r>
      <w:r>
        <w:pict>
          <v:shape o:spt="32" o:oned="1" path="m,l21600,21600e" style="position:absolute;margin-left:54.4pt;margin-top:230.8pt;width:64.1pt;height:0;z-index:-251658240;mso-position-horizontal-relative:page;mso-position-vertical-relative:page">
            <v:stroke weight="1.9pt"/>
          </v:shape>
        </w:pict>
      </w:r>
    </w:p>
    <w:p>
      <w:pPr>
        <w:pStyle w:val="Style117"/>
        <w:framePr w:wrap="none" w:vAnchor="page" w:hAnchor="page" w:x="2121" w:y="12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17"/>
        <w:framePr w:w="3370" w:h="643" w:hRule="exact" w:wrap="none" w:vAnchor="page" w:hAnchor="page" w:x="5366" w:y="154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11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иовокубанекого г/п</w:t>
      </w:r>
    </w:p>
    <w:p>
      <w:pPr>
        <w:pStyle w:val="Style117"/>
        <w:framePr w:w="1958" w:h="859" w:hRule="exact" w:wrap="none" w:vAnchor="page" w:hAnchor="page" w:x="355" w:y="747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rStyle w:val="CharStyle119"/>
        </w:rPr>
        <w:t>Рассматриваемы</w:t>
      </w:r>
      <w:r>
        <w:rPr>
          <w:lang w:val="ru-RU" w:eastAsia="ru-RU" w:bidi="ru-RU"/>
          <w:w w:val="100"/>
          <w:spacing w:val="0"/>
          <w:color w:val="000000"/>
          <w:position w:val="0"/>
        </w:rPr>
        <w:t>й</w:t>
        <w:br/>
        <w:t>земельный</w:t>
        <w:br/>
        <w:t>участок</w:t>
      </w:r>
    </w:p>
    <w:p>
      <w:pPr>
        <w:pStyle w:val="Style3"/>
        <w:framePr w:wrap="none" w:vAnchor="page" w:hAnchor="page" w:x="7780" w:y="54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</w:t>
      </w:r>
    </w:p>
    <w:p>
      <w:pPr>
        <w:pStyle w:val="Style120"/>
        <w:framePr w:wrap="none" w:vAnchor="page" w:hAnchor="page" w:x="7871" w:y="5423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240" w:right="0" w:firstLine="0"/>
      </w:pPr>
      <w:bookmarkStart w:id="6" w:name="bookmark6"/>
      <w:r>
        <w:rPr>
          <w:rStyle w:val="CharStyle122"/>
        </w:rPr>
        <w:t>Ж</w:t>
      </w:r>
      <w:r>
        <w:rPr>
          <w:lang w:val="ru-RU" w:eastAsia="ru-RU" w:bidi="ru-RU"/>
          <w:w w:val="100"/>
          <w:color w:val="000000"/>
          <w:position w:val="0"/>
        </w:rPr>
        <w:t>-1</w:t>
      </w:r>
      <w:bookmarkEnd w:id="6"/>
    </w:p>
    <w:p>
      <w:pPr>
        <w:pStyle w:val="Style6"/>
        <w:framePr w:w="672" w:h="402" w:hRule="exact" w:wrap="none" w:vAnchor="page" w:hAnchor="page" w:x="8054" w:y="5932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rStyle w:val="CharStyle60"/>
        </w:rPr>
        <w:t>\ а</w:t>
      </w:r>
    </w:p>
    <w:p>
      <w:pPr>
        <w:pStyle w:val="Style6"/>
        <w:framePr w:w="672" w:h="402" w:hRule="exact" w:wrap="none" w:vAnchor="page" w:hAnchor="page" w:x="8054" w:y="5932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173" w:right="173" w:firstLine="0"/>
      </w:pPr>
      <w:r>
        <w:rPr>
          <w:rStyle w:val="CharStyle60"/>
        </w:rPr>
        <w:t>V</w:t>
      </w:r>
    </w:p>
    <w:p>
      <w:pPr>
        <w:pStyle w:val="Style3"/>
        <w:framePr w:wrap="none" w:vAnchor="page" w:hAnchor="page" w:x="8457" w:y="63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9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</w:r>
    </w:p>
    <w:p>
      <w:pPr>
        <w:framePr w:wrap="none" w:vAnchor="page" w:hAnchor="page" w:x="8227" w:y="6463"/>
        <w:widowControl w:val="0"/>
      </w:pPr>
    </w:p>
    <w:p>
      <w:pPr>
        <w:pStyle w:val="Style3"/>
        <w:framePr w:wrap="none" w:vAnchor="page" w:hAnchor="page" w:x="8438" w:y="66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\</w:t>
      </w:r>
    </w:p>
    <w:p>
      <w:pPr>
        <w:pStyle w:val="Style15"/>
        <w:framePr w:wrap="none" w:vAnchor="page" w:hAnchor="page" w:x="8793" w:y="6661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23"/>
        </w:rPr>
        <w:t>w</w:t>
      </w:r>
    </w:p>
    <w:p>
      <w:pPr>
        <w:framePr w:wrap="none" w:vAnchor="page" w:hAnchor="page" w:x="7775" w:y="7068"/>
        <w:widowControl w:val="0"/>
      </w:pPr>
    </w:p>
    <w:p>
      <w:pPr>
        <w:pStyle w:val="Style6"/>
        <w:framePr w:wrap="none" w:vAnchor="page" w:hAnchor="page" w:x="8716" w:y="75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24"/>
        </w:rPr>
        <w:t>х/</w:t>
      </w:r>
    </w:p>
    <w:p>
      <w:pPr>
        <w:pStyle w:val="Style125"/>
        <w:framePr w:wrap="none" w:vAnchor="page" w:hAnchor="page" w:x="9071" w:y="7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  <w:bookmarkEnd w:id="7"/>
    </w:p>
    <w:p>
      <w:pPr>
        <w:pStyle w:val="Style127"/>
        <w:framePr w:w="2203" w:h="946" w:hRule="exact" w:wrap="none" w:vAnchor="page" w:hAnchor="page" w:x="7127" w:y="78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8" w:name="bookmark8"/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х</w:t>
      </w:r>
      <w:r>
        <w:rPr>
          <w:lang w:val="ru-RU" w:eastAsia="ru-RU" w:bidi="ru-RU"/>
          <w:w w:val="100"/>
          <w:spacing w:val="0"/>
          <w:color w:val="000000"/>
          <w:position w:val="0"/>
        </w:rPr>
        <w:t>&gt;\</w:t>
      </w:r>
      <w:bookmarkEnd w:id="8"/>
    </w:p>
    <w:p>
      <w:pPr>
        <w:pStyle w:val="Style129"/>
        <w:framePr w:w="2203" w:h="946" w:hRule="exact" w:wrap="none" w:vAnchor="page" w:hAnchor="page" w:x="7127" w:y="7823"/>
        <w:widowControl w:val="0"/>
        <w:keepNext w:val="0"/>
        <w:keepLines w:val="0"/>
        <w:shd w:val="clear" w:color="auto" w:fill="auto"/>
        <w:bidi w:val="0"/>
        <w:spacing w:before="0" w:after="0"/>
        <w:ind w:left="1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31"/>
        <w:framePr w:wrap="none" w:vAnchor="page" w:hAnchor="page" w:x="8553" w:y="8695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5"/>
        <w:framePr w:w="2938" w:h="623" w:hRule="exact" w:wrap="none" w:vAnchor="page" w:hAnchor="page" w:x="5702" w:y="91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997" w:right="221" w:firstLine="0"/>
      </w:pPr>
      <w:r>
        <w:rPr>
          <w:rStyle w:val="CharStyle17"/>
        </w:rPr>
        <w:t>- ,■ 'X</w:t>
      </w:r>
    </w:p>
    <w:p>
      <w:pPr>
        <w:pStyle w:val="Style15"/>
        <w:framePr w:w="2938" w:h="623" w:hRule="exact" w:wrap="none" w:vAnchor="page" w:hAnchor="page" w:x="5702" w:y="916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10" w:right="0" w:firstLine="0"/>
      </w:pPr>
      <w:r>
        <w:rPr>
          <w:rStyle w:val="CharStyle17"/>
        </w:rPr>
        <w:t xml:space="preserve">А \ X \ </w:t>
      </w:r>
      <w:r>
        <w:rPr>
          <w:rStyle w:val="CharStyle133"/>
        </w:rPr>
        <w:t>\\Ч ,</w:t>
      </w:r>
    </w:p>
    <w:p>
      <w:pPr>
        <w:pStyle w:val="Style15"/>
        <w:framePr w:w="2938" w:h="623" w:hRule="exact" w:wrap="none" w:vAnchor="page" w:hAnchor="page" w:x="5702" w:y="916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10" w:right="221" w:firstLine="0"/>
      </w:pPr>
      <w:r>
        <w:rPr>
          <w:rStyle w:val="CharStyle17"/>
        </w:rPr>
        <w:t>./\ \ ч \ члД^</w:t>
      </w:r>
    </w:p>
    <w:p>
      <w:pPr>
        <w:pStyle w:val="Style134"/>
        <w:framePr w:w="2462" w:h="1507" w:hRule="exact" w:wrap="none" w:vAnchor="page" w:hAnchor="page" w:x="7103" w:y="908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color w:val="000000"/>
          <w:position w:val="0"/>
        </w:rPr>
        <w:t>'¥</w:t>
      </w:r>
      <w:bookmarkEnd w:id="9"/>
    </w:p>
    <w:p>
      <w:pPr>
        <w:pStyle w:val="Style136"/>
        <w:framePr w:w="2462" w:h="1507" w:hRule="exact" w:wrap="none" w:vAnchor="page" w:hAnchor="page" w:x="7103" w:y="908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bookmarkStart w:id="10" w:name="bookmark10"/>
      <w:r>
        <w:rPr>
          <w:rStyle w:val="CharStyle138"/>
        </w:rPr>
        <w:t>лу/</w:t>
      </w:r>
      <w:bookmarkEnd w:id="10"/>
    </w:p>
    <w:p>
      <w:pPr>
        <w:pStyle w:val="Style139"/>
        <w:framePr w:wrap="none" w:vAnchor="page" w:hAnchor="page" w:x="2140" w:y="106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41"/>
        </w:rPr>
        <w:t>застройки индивидуальными жилыми домами</w:t>
      </w:r>
    </w:p>
    <w:p>
      <w:pPr>
        <w:framePr w:wrap="none" w:vAnchor="page" w:hAnchor="page" w:x="671" w:y="11068"/>
        <w:widowControl w:val="0"/>
        <w:rPr>
          <w:sz w:val="2"/>
          <w:szCs w:val="2"/>
        </w:rPr>
      </w:pPr>
      <w:r>
        <w:pict>
          <v:shape id="_x0000_s1029" type="#_x0000_t75" style="width:60pt;height:74pt;">
            <v:imagedata r:id="rId11" r:href="rId12"/>
          </v:shape>
        </w:pict>
      </w:r>
    </w:p>
    <w:p>
      <w:pPr>
        <w:pStyle w:val="Style142"/>
        <w:framePr w:w="4450" w:h="1460" w:hRule="exact" w:wrap="none" w:vAnchor="page" w:hAnchor="page" w:x="2121" w:y="10948"/>
        <w:widowControl w:val="0"/>
        <w:keepNext w:val="0"/>
        <w:keepLines w:val="0"/>
        <w:shd w:val="clear" w:color="auto" w:fill="auto"/>
        <w:bidi w:val="0"/>
        <w:jc w:val="left"/>
        <w:spacing w:before="0" w:after="251"/>
        <w:ind w:left="0" w:right="0" w:firstLine="0"/>
      </w:pPr>
      <w:r>
        <w:rPr>
          <w:rStyle w:val="CharStyle144"/>
        </w:rPr>
        <w:t>оыцрОГНЕННО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дг ловля</w:t>
        <w:br/>
        <w:t>ПРОИЗВОДСТВ! ИНАЯ ЗОНА</w:t>
      </w:r>
    </w:p>
    <w:p>
      <w:pPr>
        <w:pStyle w:val="Style139"/>
        <w:framePr w:w="4450" w:h="1460" w:hRule="exact" w:wrap="none" w:vAnchor="page" w:hAnchor="page" w:x="2121" w:y="109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И» 1ЖГ.1 И МНОЙ И1 1ФРАСТРУК ГУРЫ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53.7pt;margin-top:77.4pt;width:411.35pt;height:435.35pt;z-index:-251658750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pStyle w:val="Style10"/>
        <w:framePr w:w="274" w:h="497" w:hRule="exact" w:wrap="none" w:vAnchor="page" w:hAnchor="page" w:x="217" w:y="4206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\'Ч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80" w:h="12169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9.7pt;margin-top:72.2pt;width:822.25pt;height:530.9pt;z-index:-251658749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pStyle w:val="Style35"/>
        <w:framePr w:w="1332" w:h="693" w:hRule="exact" w:wrap="none" w:vAnchor="page" w:hAnchor="page" w:x="1428" w:y="83"/>
        <w:widowControl w:val="0"/>
        <w:keepNext w:val="0"/>
        <w:keepLines w:val="0"/>
        <w:shd w:val="clear" w:color="auto" w:fill="auto"/>
        <w:bidi w:val="0"/>
        <w:jc w:val="left"/>
        <w:spacing w:before="0" w:after="157" w:line="176" w:lineRule="exact"/>
        <w:ind w:left="0" w:right="0" w:firstLine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уп.С.Тюленина ,53</w:t>
      </w:r>
    </w:p>
    <w:p>
      <w:pPr>
        <w:pStyle w:val="Style35"/>
        <w:framePr w:w="1332" w:h="693" w:hRule="exact" w:wrap="none" w:vAnchor="page" w:hAnchor="page" w:x="1428" w:y="83"/>
        <w:widowControl w:val="0"/>
        <w:keepNext w:val="0"/>
        <w:keepLines w:val="0"/>
        <w:shd w:val="clear" w:color="auto" w:fill="auto"/>
        <w:bidi w:val="0"/>
        <w:jc w:val="righ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45"/>
        <w:framePr w:wrap="none" w:vAnchor="page" w:hAnchor="page" w:x="4877" w:y="524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150.610</w:t>
      </w:r>
    </w:p>
    <w:p>
      <w:pPr>
        <w:pStyle w:val="Style6"/>
        <w:framePr w:w="1930" w:h="1561" w:hRule="exact" w:wrap="none" w:vAnchor="page" w:hAnchor="page" w:x="3992" w:y="72"/>
        <w:widowControl w:val="0"/>
        <w:keepNext w:val="0"/>
        <w:keepLines w:val="0"/>
        <w:shd w:val="clear" w:color="auto" w:fill="auto"/>
        <w:bidi w:val="0"/>
        <w:jc w:val="left"/>
        <w:spacing w:before="0" w:after="0" w:line="389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</w:t>
      </w:r>
    </w:p>
    <w:p>
      <w:pPr>
        <w:pStyle w:val="Style147"/>
        <w:framePr w:w="1930" w:h="1561" w:hRule="exact" w:wrap="none" w:vAnchor="page" w:hAnchor="page" w:x="3992" w:y="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7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145"/>
        <w:framePr w:w="1930" w:h="1561" w:hRule="exact" w:wrap="none" w:vAnchor="page" w:hAnchor="page" w:x="3992" w:y="72"/>
        <w:tabs>
          <w:tab w:leader="none" w:pos="1623" w:val="lef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777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48.369&gt;</w:t>
        <w:tab/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148</w:t>
      </w:r>
      <w:r>
        <w:rPr>
          <w:lang w:val="ru-RU" w:eastAsia="ru-RU" w:bidi="ru-RU"/>
          <w:w w:val="100"/>
          <w:spacing w:val="0"/>
          <w:color w:val="000000"/>
          <w:position w:val="0"/>
        </w:rPr>
        <w:t>.3&amp;У$$3*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1930" w:h="1561" w:hRule="exact" w:wrap="none" w:vAnchor="page" w:hAnchor="page" w:x="3992" w:y="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60" w:right="0" w:firstLine="0"/>
      </w:pPr>
      <w:r>
        <w:rPr>
          <w:lang w:val="en-US" w:eastAsia="en-US" w:bidi="en-US"/>
          <w:w w:val="100"/>
          <w:color w:val="000000"/>
          <w:position w:val="0"/>
        </w:rPr>
        <w:t>ty'</w:t>
      </w:r>
    </w:p>
    <w:p>
      <w:pPr>
        <w:pStyle w:val="Style145"/>
        <w:framePr w:w="1930" w:h="1561" w:hRule="exact" w:wrap="none" w:vAnchor="page" w:hAnchor="page" w:x="3992" w:y="7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1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148.368</w:t>
      </w:r>
    </w:p>
    <w:p>
      <w:pPr>
        <w:pStyle w:val="Style35"/>
        <w:framePr w:w="1606" w:h="629" w:hRule="exact" w:wrap="none" w:vAnchor="page" w:hAnchor="page" w:x="6296" w:y="75"/>
        <w:widowControl w:val="0"/>
        <w:keepNext w:val="0"/>
        <w:keepLines w:val="0"/>
        <w:shd w:val="clear" w:color="auto" w:fill="auto"/>
        <w:bidi w:val="0"/>
        <w:jc w:val="right"/>
        <w:spacing w:before="0" w:after="0" w:line="29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Кооперативная ,40</w:t>
        <w:br/>
        <w:t>Б</w:t>
      </w:r>
    </w:p>
    <w:p>
      <w:pPr>
        <w:pStyle w:val="Style149"/>
        <w:framePr w:w="878" w:h="285" w:hRule="exact" w:wrap="none" w:vAnchor="page" w:hAnchor="page" w:x="9975" w:y="10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o</w:t>
      </w:r>
      <w:r>
        <w:rPr>
          <w:lang w:val="en-US" w:eastAsia="en-US" w:bidi="en-US"/>
          <w:w w:val="100"/>
          <w:spacing w:val="0"/>
          <w:color w:val="000000"/>
          <w:position w:val="0"/>
        </w:rPr>
        <w:t>Y=Z3Up303.t</w:t>
      </w:r>
    </w:p>
    <w:p>
      <w:pPr>
        <w:pStyle w:val="Style151"/>
        <w:framePr w:w="878" w:h="285" w:hRule="exact" w:wrap="none" w:vAnchor="page" w:hAnchor="page" w:x="9975" w:y="10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Лес</w:t>
      </w:r>
    </w:p>
    <w:p>
      <w:pPr>
        <w:pStyle w:val="Style35"/>
        <w:framePr w:wrap="none" w:vAnchor="page" w:hAnchor="page" w:x="10191" w:y="48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53"/>
          <w:i w:val="0"/>
          <w:iCs w:val="0"/>
        </w:rPr>
        <w:t>*=</w:t>
      </w:r>
      <w:r>
        <w:rPr>
          <w:lang w:val="ru-RU" w:eastAsia="ru-RU" w:bidi="ru-RU"/>
          <w:w w:val="100"/>
          <w:spacing w:val="0"/>
          <w:color w:val="000000"/>
          <w:position w:val="0"/>
        </w:rPr>
        <w:t>485600.39</w:t>
      </w:r>
      <w:r>
        <w:rPr>
          <w:rStyle w:val="CharStyle153"/>
          <w:i w:val="0"/>
          <w:iCs w:val="0"/>
        </w:rPr>
        <w:t xml:space="preserve"> </w:t>
      </w:r>
      <w:r>
        <w:rPr>
          <w:rStyle w:val="CharStyle154"/>
          <w:i w:val="0"/>
          <w:iCs w:val="0"/>
        </w:rPr>
        <w:t>°&gt;</w:t>
      </w:r>
    </w:p>
    <w:p>
      <w:pPr>
        <w:pStyle w:val="Style52"/>
        <w:framePr w:w="382" w:h="220" w:hRule="exact" w:wrap="none" w:vAnchor="page" w:hAnchor="page" w:x="13179" w:y="77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6"/>
        <w:framePr w:wrap="none" w:vAnchor="page" w:hAnchor="page" w:x="13128" w:y="1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УЙв,</w:t>
      </w:r>
    </w:p>
    <w:p>
      <w:pPr>
        <w:pStyle w:val="Style145"/>
        <w:framePr w:wrap="none" w:vAnchor="page" w:hAnchor="page" w:x="13467" w:y="31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145"/>
        <w:framePr w:w="576" w:h="402" w:hRule="exact" w:wrap="none" w:vAnchor="page" w:hAnchor="page" w:x="5302" w:y="67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148.375</w:t>
      </w:r>
    </w:p>
    <w:p>
      <w:pPr>
        <w:pStyle w:val="Style6"/>
        <w:framePr w:w="576" w:h="402" w:hRule="exact" w:wrap="none" w:vAnchor="page" w:hAnchor="page" w:x="5302" w:y="6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</w:t>
      </w:r>
    </w:p>
    <w:p>
      <w:pPr>
        <w:pStyle w:val="Style35"/>
        <w:framePr w:wrap="none" w:vAnchor="page" w:hAnchor="page" w:x="10104" w:y="63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У=23'053651':39</w:t>
      </w:r>
      <w:r>
        <w:rPr>
          <w:rStyle w:val="CharStyle153"/>
          <w:i w:val="0"/>
          <w:iCs w:val="0"/>
        </w:rPr>
        <w:t xml:space="preserve"> </w:t>
      </w:r>
      <w:r>
        <w:rPr>
          <w:rStyle w:val="CharStyle155"/>
          <w:i w:val="0"/>
          <w:iCs w:val="0"/>
        </w:rPr>
        <w:t>о</w:t>
      </w:r>
    </w:p>
    <w:p>
      <w:pPr>
        <w:pStyle w:val="Style145"/>
        <w:framePr w:w="1289" w:h="583" w:hRule="exact" w:wrap="none" w:vAnchor="page" w:hAnchor="page" w:x="5921" w:y="891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4" w:line="9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148.529</w:t>
        <w:br/>
        <w:t>148.405</w:t>
        <w:tab/>
        <w:t>о</w:t>
      </w:r>
    </w:p>
    <w:p>
      <w:pPr>
        <w:pStyle w:val="Style156"/>
        <w:framePr w:w="1289" w:h="583" w:hRule="exact" w:wrap="none" w:vAnchor="page" w:hAnchor="page" w:x="5921" w:y="891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100" w:firstLine="0"/>
      </w:pPr>
      <w:r>
        <w:rPr>
          <w:lang w:val="ru-RU" w:eastAsia="ru-RU" w:bidi="ru-RU"/>
          <w:w w:val="100"/>
          <w:color w:val="000000"/>
          <w:position w:val="0"/>
        </w:rPr>
        <w:t>148.^32</w:t>
      </w:r>
    </w:p>
    <w:p>
      <w:pPr>
        <w:pStyle w:val="Style145"/>
        <w:framePr w:wrap="none" w:vAnchor="page" w:hAnchor="page" w:x="7397" w:y="94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148.488</w:t>
      </w:r>
    </w:p>
    <w:p>
      <w:pPr>
        <w:pStyle w:val="Style35"/>
        <w:framePr w:w="1346" w:h="378" w:hRule="exact" w:wrap="none" w:vAnchor="page" w:hAnchor="page" w:x="9716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176" w:lineRule="exact"/>
        <w:ind w:left="0" w:right="0" w:firstLine="0"/>
      </w:pPr>
      <w:r>
        <w:rPr>
          <w:rStyle w:val="CharStyle158"/>
          <w:i/>
          <w:iCs/>
        </w:rPr>
        <w:t>Х=485581.25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Лес</w:t>
      </w:r>
    </w:p>
    <w:p>
      <w:pPr>
        <w:pStyle w:val="Style35"/>
        <w:framePr w:w="1346" w:h="378" w:hRule="exact" w:wrap="none" w:vAnchor="page" w:hAnchor="page" w:x="9716" w:y="778"/>
        <w:widowControl w:val="0"/>
        <w:keepNext w:val="0"/>
        <w:keepLines w:val="0"/>
        <w:shd w:val="clear" w:color="auto" w:fill="auto"/>
        <w:bidi w:val="0"/>
        <w:jc w:val="both"/>
        <w:spacing w:before="0" w:after="0" w:line="176" w:lineRule="exact"/>
        <w:ind w:left="21" w:right="324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f</w:t>
      </w:r>
      <w:r>
        <w:rPr>
          <w:lang w:val="en-US" w:eastAsia="en-US" w:bidi="en-US"/>
          <w:w w:val="100"/>
          <w:spacing w:val="0"/>
          <w:color w:val="000000"/>
          <w:position w:val="0"/>
        </w:rPr>
        <w:t>Y=2305349J6</w:t>
      </w:r>
    </w:p>
    <w:p>
      <w:pPr>
        <w:pStyle w:val="Style145"/>
        <w:framePr w:wrap="none" w:vAnchor="page" w:hAnchor="page" w:x="11163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148,36</w:t>
      </w:r>
    </w:p>
    <w:p>
      <w:pPr>
        <w:framePr w:wrap="none" w:vAnchor="page" w:hAnchor="page" w:x="12898" w:y="270"/>
        <w:widowControl w:val="0"/>
      </w:pPr>
    </w:p>
    <w:p>
      <w:pPr>
        <w:pStyle w:val="Style15"/>
        <w:framePr w:wrap="none" w:vAnchor="page" w:hAnchor="page" w:x="12084" w:y="11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"/>
        </w:rPr>
        <w:t xml:space="preserve">/ </w:t>
      </w:r>
      <w:r>
        <w:rPr>
          <w:rStyle w:val="CharStyle159"/>
          <w:lang w:val="en-US" w:eastAsia="en-US" w:bidi="en-US"/>
        </w:rPr>
        <w:t>*sF</w:t>
      </w:r>
    </w:p>
    <w:p>
      <w:pPr>
        <w:pStyle w:val="Style160"/>
        <w:framePr w:wrap="none" w:vAnchor="page" w:hAnchor="page" w:x="13006" w:y="929"/>
        <w:widowControl w:val="0"/>
        <w:keepNext w:val="0"/>
        <w:keepLines w:val="0"/>
        <w:shd w:val="clear" w:color="auto" w:fill="auto"/>
        <w:bidi w:val="0"/>
        <w:jc w:val="left"/>
        <w:spacing w:before="0" w:after="0" w:line="560" w:lineRule="exact"/>
        <w:ind w:left="0" w:right="0" w:firstLine="0"/>
      </w:pPr>
      <w:bookmarkStart w:id="11" w:name="bookmark11"/>
      <w:r>
        <w:rPr>
          <w:rStyle w:val="CharStyle162"/>
          <w:i/>
          <w:iCs/>
        </w:rPr>
        <w:t>VA</w:t>
      </w:r>
      <w:bookmarkEnd w:id="11"/>
    </w:p>
    <w:p>
      <w:pPr>
        <w:framePr w:wrap="none" w:vAnchor="page" w:hAnchor="page" w:x="13402" w:y="472"/>
        <w:widowControl w:val="0"/>
      </w:pPr>
    </w:p>
    <w:p>
      <w:pPr>
        <w:pStyle w:val="Style35"/>
        <w:framePr w:w="1195" w:h="386" w:hRule="exact" w:wrap="none" w:vAnchor="page" w:hAnchor="page" w:x="15476" w:y="415"/>
        <w:widowControl w:val="0"/>
        <w:keepNext w:val="0"/>
        <w:keepLines w:val="0"/>
        <w:shd w:val="clear" w:color="auto" w:fill="auto"/>
        <w:bidi w:val="0"/>
        <w:jc w:val="left"/>
        <w:spacing w:before="0" w:after="0" w:line="17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ул. Кооператива</w:t>
      </w:r>
    </w:p>
    <w:p>
      <w:pPr>
        <w:pStyle w:val="Style35"/>
        <w:framePr w:wrap="none" w:vAnchor="page" w:hAnchor="page" w:x="1018" w:y="16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6"/>
        <w:framePr w:wrap="none" w:vAnchor="page" w:hAnchor="page" w:x="12423" w:y="13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А'</w:t>
      </w:r>
    </w:p>
    <w:p>
      <w:pPr>
        <w:pStyle w:val="Style6"/>
        <w:framePr w:wrap="none" w:vAnchor="page" w:hAnchor="page" w:x="12934" w:y="12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35"/>
        <w:framePr w:w="994" w:h="371" w:hRule="exact" w:wrap="none" w:vAnchor="page" w:hAnchor="page" w:x="1515" w:y="1895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</w:t>
      </w:r>
      <w:r>
        <w:rPr>
          <w:rStyle w:val="CharStyle158"/>
          <w:i/>
          <w:iCs/>
        </w:rPr>
        <w:t>=485586.60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Y-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2305268.41</w:t>
      </w:r>
    </w:p>
    <w:p>
      <w:pPr>
        <w:pStyle w:val="Style163"/>
        <w:framePr w:wrap="none" w:vAnchor="page" w:hAnchor="page" w:x="6000" w:y="177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12" w:name="bookmark12"/>
      <w:r>
        <w:rPr>
          <w:rStyle w:val="CharStyle165"/>
        </w:rPr>
        <w:t>\</w:t>
      </w:r>
      <w:bookmarkEnd w:id="12"/>
    </w:p>
    <w:p>
      <w:pPr>
        <w:framePr w:wrap="none" w:vAnchor="page" w:hAnchor="page" w:x="11444" w:y="1660"/>
        <w:widowControl w:val="0"/>
      </w:pPr>
    </w:p>
    <w:p>
      <w:pPr>
        <w:pStyle w:val="Style35"/>
        <w:framePr w:wrap="none" w:vAnchor="page" w:hAnchor="page" w:x="2156" w:y="24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45"/>
        <w:framePr w:w="518" w:h="258" w:hRule="exact" w:wrap="none" w:vAnchor="page" w:hAnchor="page" w:x="3898" w:y="2216"/>
        <w:widowControl w:val="0"/>
        <w:keepNext w:val="0"/>
        <w:keepLines w:val="0"/>
        <w:shd w:val="clear" w:color="auto" w:fill="auto"/>
        <w:bidi w:val="0"/>
        <w:jc w:val="center"/>
        <w:spacing w:before="0" w:after="0" w:line="11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4.148.386</w:t>
        <w:br/>
        <w:t>36</w:t>
      </w:r>
    </w:p>
    <w:p>
      <w:pPr>
        <w:pStyle w:val="Style145"/>
        <w:framePr w:wrap="none" w:vAnchor="page" w:hAnchor="page" w:x="5525" w:y="218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148.477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0</w:t>
      </w:r>
    </w:p>
    <w:p>
      <w:pPr>
        <w:framePr w:wrap="none" w:vAnchor="page" w:hAnchor="page" w:x="11235" w:y="1876"/>
        <w:widowControl w:val="0"/>
      </w:pPr>
    </w:p>
    <w:p>
      <w:pPr>
        <w:pStyle w:val="Style166"/>
        <w:framePr w:wrap="none" w:vAnchor="page" w:hAnchor="page" w:x="12171" w:y="16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45"/>
        <w:framePr w:wrap="none" w:vAnchor="page" w:hAnchor="page" w:x="4683" w:y="247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5.449</w:t>
      </w:r>
    </w:p>
    <w:p>
      <w:pPr>
        <w:pStyle w:val="Style145"/>
        <w:framePr w:w="511" w:h="257" w:hRule="exact" w:wrap="none" w:vAnchor="page" w:hAnchor="page" w:x="6022" w:y="241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148.701</w:t>
      </w:r>
    </w:p>
    <w:p>
      <w:pPr>
        <w:pStyle w:val="Style149"/>
        <w:framePr w:w="511" w:h="257" w:hRule="exact" w:wrap="none" w:vAnchor="page" w:hAnchor="page" w:x="6022" w:y="241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затопл.</w:t>
      </w:r>
    </w:p>
    <w:p>
      <w:pPr>
        <w:pStyle w:val="Style6"/>
        <w:framePr w:wrap="none" w:vAnchor="page" w:hAnchor="page" w:x="11609" w:y="21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X'-</w:t>
      </w:r>
    </w:p>
    <w:p>
      <w:pPr>
        <w:pStyle w:val="Style149"/>
        <w:framePr w:wrap="none" w:vAnchor="page" w:hAnchor="page" w:x="12754" w:y="231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АЗСГ</w:t>
      </w:r>
    </w:p>
    <w:p>
      <w:pPr>
        <w:pStyle w:val="Style149"/>
        <w:framePr w:wrap="none" w:vAnchor="page" w:hAnchor="page" w:x="13193" w:y="23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</w:t>
      </w:r>
    </w:p>
    <w:p>
      <w:pPr>
        <w:pStyle w:val="Style3"/>
        <w:framePr w:w="1843" w:h="789" w:hRule="exact" w:wrap="none" w:vAnchor="page" w:hAnchor="page" w:x="2451" w:y="26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х=4щ&amp;£2_</w:t>
      </w:r>
    </w:p>
    <w:p>
      <w:pPr>
        <w:pStyle w:val="Style35"/>
        <w:framePr w:w="1843" w:h="789" w:hRule="exact" w:wrap="none" w:vAnchor="page" w:hAnchor="page" w:x="2451" w:y="26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Y=2305298.</w:t>
      </w:r>
      <w:r>
        <w:rPr>
          <w:lang w:val="ru-RU" w:eastAsia="ru-RU" w:bidi="ru-RU"/>
          <w:w w:val="100"/>
          <w:spacing w:val="0"/>
          <w:color w:val="000000"/>
          <w:position w:val="0"/>
        </w:rPr>
        <w:t>59</w:t>
      </w:r>
    </w:p>
    <w:p>
      <w:pPr>
        <w:pStyle w:val="Style149"/>
        <w:framePr w:w="1843" w:h="789" w:hRule="exact" w:wrap="none" w:vAnchor="page" w:hAnchor="page" w:x="2451" w:y="2679"/>
        <w:widowControl w:val="0"/>
        <w:keepNext w:val="0"/>
        <w:keepLines w:val="0"/>
        <w:shd w:val="clear" w:color="auto" w:fill="auto"/>
        <w:bidi w:val="0"/>
        <w:jc w:val="left"/>
        <w:spacing w:before="0" w:after="0" w:line="191" w:lineRule="exact"/>
        <w:ind w:left="42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</w:t>
      </w:r>
      <w:r>
        <w:rPr>
          <w:rStyle w:val="CharStyle168"/>
          <w:i/>
          <w:iCs/>
        </w:rPr>
        <w:t>485579.17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Огорода-2305300.97</w:t>
      </w:r>
    </w:p>
    <w:p>
      <w:pPr>
        <w:pStyle w:val="Style169"/>
        <w:framePr w:wrap="none" w:vAnchor="page" w:hAnchor="page" w:x="6936" w:y="2693"/>
        <w:widowControl w:val="0"/>
        <w:keepNext w:val="0"/>
        <w:keepLines w:val="0"/>
        <w:shd w:val="clear" w:color="auto" w:fill="auto"/>
        <w:bidi w:val="0"/>
        <w:jc w:val="left"/>
        <w:spacing w:before="0" w:after="0" w:line="560" w:lineRule="exact"/>
        <w:ind w:left="0" w:right="0" w:firstLine="0"/>
      </w:pPr>
      <w:r>
        <w:rPr>
          <w:rStyle w:val="CharStyle171"/>
          <w:i/>
          <w:iCs/>
        </w:rPr>
        <w:t>X</w:t>
      </w:r>
    </w:p>
    <w:p>
      <w:pPr>
        <w:pStyle w:val="Style149"/>
        <w:framePr w:w="1750" w:h="791" w:hRule="exact" w:wrap="none" w:vAnchor="page" w:hAnchor="page" w:x="12444" w:y="2298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^ул. кооперативная ,45</w:t>
        <w:br/>
        <w:t>КЖ</w:t>
      </w:r>
    </w:p>
    <w:p>
      <w:pPr>
        <w:pStyle w:val="Style15"/>
        <w:framePr w:wrap="none" w:vAnchor="page" w:hAnchor="page" w:x="11674" w:y="351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72"/>
        </w:rPr>
        <w:t xml:space="preserve">■ </w:t>
      </w:r>
      <w:r>
        <w:rPr>
          <w:rStyle w:val="CharStyle173"/>
        </w:rPr>
        <w:t>°</w:t>
      </w:r>
      <w:r>
        <w:rPr>
          <w:rStyle w:val="CharStyle174"/>
        </w:rPr>
        <w:t xml:space="preserve"> %</w:t>
      </w:r>
    </w:p>
    <w:p>
      <w:pPr>
        <w:framePr w:wrap="none" w:vAnchor="page" w:hAnchor="page" w:x="4380" w:y="3805"/>
        <w:widowControl w:val="0"/>
      </w:pPr>
    </w:p>
    <w:p>
      <w:pPr>
        <w:pStyle w:val="Style145"/>
        <w:framePr w:w="562" w:h="249" w:hRule="exact" w:wrap="none" w:vAnchor="page" w:hAnchor="page" w:x="7318" w:y="3857"/>
        <w:widowControl w:val="0"/>
        <w:keepNext w:val="0"/>
        <w:keepLines w:val="0"/>
        <w:shd w:val="clear" w:color="auto" w:fill="auto"/>
        <w:bidi w:val="0"/>
        <w:jc w:val="center"/>
        <w:spacing w:before="0" w:after="0" w:line="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146.593 '</w:t>
        <w:br/>
      </w:r>
      <w:r>
        <w:rPr>
          <w:rStyle w:val="CharStyle175"/>
        </w:rPr>
        <w:t>затопл.</w:t>
      </w:r>
    </w:p>
    <w:p>
      <w:pPr>
        <w:pStyle w:val="Style6"/>
        <w:framePr w:wrap="none" w:vAnchor="page" w:hAnchor="page" w:x="9924" w:y="37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4-°</w:t>
      </w:r>
    </w:p>
    <w:p>
      <w:pPr>
        <w:pStyle w:val="Style145"/>
        <w:framePr w:wrap="none" w:vAnchor="page" w:hAnchor="page" w:x="5835" w:y="418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149 110</w:t>
      </w:r>
    </w:p>
    <w:p>
      <w:pPr>
        <w:pStyle w:val="Style35"/>
        <w:framePr w:wrap="none" w:vAnchor="page" w:hAnchor="page" w:x="5748" w:y="490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КЖ</w:t>
      </w:r>
    </w:p>
    <w:p>
      <w:pPr>
        <w:pStyle w:val="Style6"/>
        <w:framePr w:wrap="none" w:vAnchor="page" w:hAnchor="page" w:x="10896" w:y="40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5"/>
        <w:framePr w:wrap="none" w:vAnchor="page" w:hAnchor="page" w:x="11012" w:y="50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59"/>
        </w:rPr>
        <w:t>&lt;=Щ5_ш1</w:t>
      </w:r>
    </w:p>
    <w:p>
      <w:pPr>
        <w:pStyle w:val="Style145"/>
        <w:framePr w:wrap="none" w:vAnchor="page" w:hAnchor="page" w:x="8160" w:y="55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5"/>
        </w:rPr>
        <w:t>Р?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14|</w:t>
      </w:r>
    </w:p>
    <w:p>
      <w:pPr>
        <w:framePr w:wrap="none" w:vAnchor="page" w:hAnchor="page" w:x="9536" w:y="5296"/>
        <w:widowControl w:val="0"/>
      </w:pPr>
    </w:p>
    <w:p>
      <w:pPr>
        <w:framePr w:wrap="none" w:vAnchor="page" w:hAnchor="page" w:x="9680" w:y="5159"/>
        <w:widowControl w:val="0"/>
      </w:pPr>
    </w:p>
    <w:p>
      <w:pPr>
        <w:pStyle w:val="Style35"/>
        <w:framePr w:wrap="none" w:vAnchor="page" w:hAnchor="page" w:x="10932" w:y="529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Y=2305342.22</w:t>
      </w:r>
    </w:p>
    <w:p>
      <w:pPr>
        <w:framePr w:wrap="none" w:vAnchor="page" w:hAnchor="page" w:x="9262" w:y="5828"/>
        <w:widowControl w:val="0"/>
      </w:pPr>
    </w:p>
    <w:p>
      <w:pPr>
        <w:pStyle w:val="Style6"/>
        <w:framePr w:wrap="none" w:vAnchor="page" w:hAnchor="page" w:x="7916" w:y="63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151"/>
        <w:framePr w:wrap="none" w:vAnchor="page" w:hAnchor="page" w:x="8909" w:y="647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КЖ</w:t>
      </w:r>
    </w:p>
    <w:p>
      <w:pPr>
        <w:pStyle w:val="Style35"/>
        <w:framePr w:w="1361" w:h="605" w:hRule="exact" w:wrap="none" w:vAnchor="page" w:hAnchor="page" w:x="9701" w:y="5974"/>
        <w:widowControl w:val="0"/>
        <w:keepNext w:val="0"/>
        <w:keepLines w:val="0"/>
        <w:shd w:val="clear" w:color="auto" w:fill="auto"/>
        <w:bidi w:val="0"/>
        <w:jc w:val="left"/>
        <w:spacing w:before="0" w:after="34" w:line="13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КЖ</w:t>
      </w:r>
    </w:p>
    <w:p>
      <w:pPr>
        <w:pStyle w:val="Style35"/>
        <w:framePr w:w="1361" w:h="605" w:hRule="exact" w:wrap="none" w:vAnchor="page" w:hAnchor="page" w:x="9701" w:y="5974"/>
        <w:widowControl w:val="0"/>
        <w:keepNext w:val="0"/>
        <w:keepLines w:val="0"/>
        <w:shd w:val="clear" w:color="auto" w:fill="auto"/>
        <w:bidi w:val="0"/>
        <w:jc w:val="left"/>
        <w:spacing w:before="0" w:after="34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Учасг</w:t>
      </w:r>
    </w:p>
    <w:p>
      <w:pPr>
        <w:pStyle w:val="Style35"/>
        <w:framePr w:w="1361" w:h="605" w:hRule="exact" w:wrap="none" w:vAnchor="page" w:hAnchor="page" w:x="9701" w:y="59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Кооперативная</w:t>
      </w:r>
    </w:p>
    <w:p>
      <w:pPr>
        <w:pStyle w:val="Style149"/>
        <w:framePr w:wrap="none" w:vAnchor="page" w:hAnchor="page" w:x="11084" w:y="639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49</w:t>
      </w:r>
    </w:p>
    <w:p>
      <w:pPr>
        <w:pStyle w:val="Style176"/>
        <w:framePr w:w="1598" w:h="393" w:hRule="exact" w:wrap="none" w:vAnchor="page" w:hAnchor="page" w:x="8571" w:y="70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ул. Кооперативная ,51</w:t>
      </w:r>
    </w:p>
    <w:p>
      <w:pPr>
        <w:pStyle w:val="Style151"/>
        <w:framePr w:wrap="none" w:vAnchor="page" w:hAnchor="page" w:x="2508" w:y="82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8"/>
          <w:i/>
          <w:iCs/>
        </w:rPr>
        <w:t>Х-485504.33</w:t>
      </w:r>
    </w:p>
    <w:p>
      <w:pPr>
        <w:pStyle w:val="Style3"/>
        <w:framePr w:wrap="none" w:vAnchor="page" w:hAnchor="page" w:x="5878" w:y="81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</w:t>
      </w:r>
    </w:p>
    <w:p>
      <w:pPr>
        <w:pStyle w:val="Style179"/>
        <w:framePr w:w="1138" w:h="396" w:hRule="exact" w:wrap="none" w:vAnchor="page" w:hAnchor="page" w:x="7160" w:y="786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81"/>
        </w:rPr>
        <w:t>Участок по</w:t>
        <w:br/>
      </w:r>
      <w:r>
        <w:rPr>
          <w:lang w:val="ru-RU" w:eastAsia="ru-RU" w:bidi="ru-RU"/>
          <w:w w:val="100"/>
          <w:color w:val="000000"/>
          <w:position w:val="0"/>
        </w:rPr>
        <w:t>ул. Кооператив?</w:t>
      </w:r>
    </w:p>
    <w:p>
      <w:pPr>
        <w:pStyle w:val="Style151"/>
        <w:framePr w:wrap="none" w:vAnchor="page" w:hAnchor="page" w:x="2494" w:y="84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Y-2305304.96</w:t>
      </w:r>
    </w:p>
    <w:p>
      <w:pPr>
        <w:pStyle w:val="Style145"/>
        <w:framePr w:wrap="none" w:vAnchor="page" w:hAnchor="page" w:x="5957" w:y="894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U48.54</w:t>
      </w:r>
    </w:p>
    <w:p>
      <w:pPr>
        <w:pStyle w:val="Style151"/>
        <w:framePr w:wrap="none" w:vAnchor="page" w:hAnchor="page" w:x="6353" w:y="90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я</w:t>
      </w:r>
      <w:r>
        <w:rPr>
          <w:lang w:val="ru-RU" w:eastAsia="ru-RU" w:bidi="ru-RU"/>
          <w:w w:val="100"/>
          <w:spacing w:val="0"/>
          <w:color w:val="000000"/>
          <w:position w:val="0"/>
        </w:rPr>
        <w:t>485515.05</w:t>
      </w:r>
    </w:p>
    <w:p>
      <w:pPr>
        <w:pStyle w:val="Style6"/>
        <w:framePr w:w="994" w:h="691" w:hRule="exact" w:wrap="none" w:vAnchor="page" w:hAnchor="page" w:x="2674" w:y="9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чг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or </w:t>
      </w:r>
      <w:r>
        <w:rPr>
          <w:rStyle w:val="CharStyle182"/>
        </w:rPr>
        <w:t>у</w:t>
      </w:r>
    </w:p>
    <w:p>
      <w:pPr>
        <w:pStyle w:val="Style125"/>
        <w:framePr w:w="994" w:h="691" w:hRule="exact" w:wrap="none" w:vAnchor="page" w:hAnchor="page" w:x="2674" w:y="9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3" w:name="bookmark13"/>
      <w:r>
        <w:rPr>
          <w:w w:val="100"/>
          <w:spacing w:val="0"/>
          <w:color w:val="000000"/>
          <w:position w:val="0"/>
        </w:rPr>
        <w:t>Acv</w:t>
      </w:r>
      <w:bookmarkEnd w:id="13"/>
    </w:p>
    <w:p>
      <w:pPr>
        <w:pStyle w:val="Style3"/>
        <w:framePr w:w="994" w:h="691" w:hRule="exact" w:wrap="none" w:vAnchor="page" w:hAnchor="page" w:x="2674" w:y="91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00" w:right="0" w:firstLine="0"/>
      </w:pPr>
      <w:r>
        <w:rPr>
          <w:lang w:val="en-US" w:eastAsia="en-US" w:bidi="en-US"/>
          <w:w w:val="100"/>
          <w:color w:val="000000"/>
          <w:position w:val="0"/>
        </w:rPr>
        <w:t>Ss\</w:t>
      </w:r>
    </w:p>
    <w:p>
      <w:pPr>
        <w:pStyle w:val="Style151"/>
        <w:framePr w:wrap="none" w:vAnchor="page" w:hAnchor="page" w:x="6339" w:y="92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Y-2305316.28</w:t>
      </w:r>
    </w:p>
    <w:p>
      <w:pPr>
        <w:pStyle w:val="Style6"/>
        <w:framePr w:w="454" w:h="383" w:hRule="exact" w:wrap="none" w:vAnchor="page" w:hAnchor="page" w:x="5115" w:y="100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145"/>
        <w:framePr w:w="454" w:h="383" w:hRule="exact" w:wrap="none" w:vAnchor="page" w:hAnchor="page" w:x="5115" w:y="1001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148,38</w:t>
      </w:r>
    </w:p>
    <w:p>
      <w:pPr>
        <w:pStyle w:val="Style183"/>
        <w:framePr w:w="562" w:h="321" w:hRule="exact" w:wrap="none" w:vAnchor="page" w:hAnchor="page" w:x="4445" w:y="1046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85"/>
        </w:rPr>
        <w:t>148,33,,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вых. газ.</w:t>
      </w:r>
    </w:p>
    <w:p>
      <w:pPr>
        <w:pStyle w:val="Style183"/>
        <w:framePr w:wrap="none" w:vAnchor="page" w:hAnchor="page" w:x="5122" w:y="104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закр.</w:t>
      </w:r>
    </w:p>
    <w:p>
      <w:pPr>
        <w:framePr w:wrap="none" w:vAnchor="page" w:hAnchor="page" w:x="752" w:y="10861"/>
        <w:widowControl w:val="0"/>
      </w:pPr>
    </w:p>
    <w:p>
      <w:pPr>
        <w:pStyle w:val="Style6"/>
        <w:framePr w:wrap="none" w:vAnchor="page" w:hAnchor="page" w:x="15137" w:y="14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6"/>
        <w:framePr w:wrap="none" w:vAnchor="page" w:hAnchor="page" w:x="15310" w:y="17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</w:p>
    <w:p>
      <w:pPr>
        <w:pStyle w:val="Style186"/>
        <w:framePr w:wrap="none" w:vAnchor="page" w:hAnchor="page" w:x="15483" w:y="19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framePr w:wrap="none" w:vAnchor="page" w:hAnchor="page" w:x="15893" w:y="1616"/>
        <w:widowControl w:val="0"/>
      </w:pPr>
    </w:p>
    <w:p>
      <w:pPr>
        <w:pStyle w:val="Style186"/>
        <w:framePr w:wrap="none" w:vAnchor="page" w:hAnchor="page" w:x="15648" w:y="219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6"/>
        <w:framePr w:wrap="none" w:vAnchor="page" w:hAnchor="page" w:x="15821" w:y="237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s\</w:t>
      </w:r>
    </w:p>
    <w:p>
      <w:pPr>
        <w:pStyle w:val="Style6"/>
        <w:framePr w:wrap="none" w:vAnchor="page" w:hAnchor="page" w:x="16275" w:y="22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</w:t>
      </w:r>
    </w:p>
    <w:p>
      <w:pPr>
        <w:pStyle w:val="Style145"/>
        <w:framePr w:wrap="none" w:vAnchor="page" w:hAnchor="page" w:x="16376" w:y="3807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</w:t>
      </w:r>
    </w:p>
    <w:p>
      <w:pPr>
        <w:pStyle w:val="Style35"/>
        <w:framePr w:wrap="none" w:vAnchor="page" w:hAnchor="page" w:x="16016" w:y="580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Х=48554</w:t>
      </w:r>
    </w:p>
    <w:p>
      <w:pPr>
        <w:pStyle w:val="Style149"/>
        <w:framePr w:wrap="none" w:vAnchor="page" w:hAnchor="page" w:x="16037" w:y="59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88"/>
          <w:i/>
          <w:iCs/>
        </w:rPr>
        <w:t>Y=2305a</w:t>
      </w:r>
    </w:p>
    <w:p>
      <w:pPr>
        <w:pStyle w:val="Style3"/>
        <w:framePr w:wrap="none" w:vAnchor="page" w:hAnchor="page" w:x="16304" w:y="7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</w:t>
      </w:r>
    </w:p>
    <w:p>
      <w:pPr>
        <w:pStyle w:val="Style75"/>
        <w:framePr w:wrap="none" w:vAnchor="page" w:hAnchor="page" w:x="2019" w:y="1142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189"/>
          <w:i/>
          <w:iCs/>
        </w:rPr>
        <w:t>У#/</w:t>
      </w:r>
    </w:p>
    <w:p>
      <w:pPr>
        <w:pStyle w:val="Style145"/>
        <w:framePr w:wrap="none" w:vAnchor="page" w:hAnchor="page" w:x="4344" w:y="11734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146,18</w:t>
      </w:r>
    </w:p>
    <w:tbl>
      <w:tblPr>
        <w:tblOverlap w:val="never"/>
        <w:tblLayout w:type="fixed"/>
        <w:jc w:val="left"/>
      </w:tblPr>
      <w:tblGrid>
        <w:gridCol w:w="1868"/>
        <w:gridCol w:w="1156"/>
        <w:gridCol w:w="1771"/>
        <w:gridCol w:w="1919"/>
        <w:gridCol w:w="1156"/>
      </w:tblGrid>
      <w:tr>
        <w:trPr>
          <w:trHeight w:val="799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5620" w:right="0" w:firstLine="0"/>
            </w:pPr>
            <w:r>
              <w:rPr>
                <w:rStyle w:val="CharStyle61"/>
                <w:lang w:val="ru-RU" w:eastAsia="ru-RU" w:bidi="ru-RU"/>
              </w:rPr>
              <w:t>и</w:t>
            </w:r>
          </w:p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760" w:right="0" w:firstLine="0"/>
            </w:pPr>
            <w:r>
              <w:rPr>
                <w:rStyle w:val="CharStyle190"/>
              </w:rPr>
              <w:t>И.П. СфйитвДВ.</w:t>
            </w: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191"/>
              </w:rPr>
              <w:t>Исполнитель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92"/>
              </w:rPr>
              <w:t>IrnuM/j/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191"/>
              </w:rPr>
              <w:t>Д.В. СбтИиков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8" w:lineRule="exact"/>
              <w:ind w:left="560" w:right="0" w:hanging="560"/>
            </w:pPr>
            <w:r>
              <w:rPr>
                <w:rStyle w:val="CharStyle193"/>
              </w:rPr>
              <w:t xml:space="preserve">| </w:t>
            </w:r>
            <w:r>
              <w:rPr>
                <w:rStyle w:val="CharStyle191"/>
              </w:rPr>
              <w:t>Для оформления</w:t>
              <w:br/>
              <w:t>документов</w:t>
            </w:r>
          </w:p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94"/>
              </w:rPr>
              <w:t xml:space="preserve">[•у </w:t>
            </w:r>
            <w:r>
              <w:rPr>
                <w:rStyle w:val="CharStyle194"/>
                <w:vertAlign w:val="subscript"/>
              </w:rPr>
              <w:t>ч</w:t>
            </w:r>
            <w:r>
              <w:rPr>
                <w:rStyle w:val="CharStyle194"/>
              </w:rPr>
              <w:t>“</w:t>
            </w:r>
            <w:r>
              <w:rPr>
                <w:rStyle w:val="CharStyle194"/>
                <w:vertAlign w:val="superscript"/>
              </w:rPr>
              <w:t>-</w:t>
            </w:r>
            <w:r>
              <w:rPr>
                <w:rStyle w:val="CharStyle194"/>
              </w:rPr>
              <w:t xml:space="preserve"> . /</w:t>
            </w:r>
          </w:p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1" w:lineRule="exact"/>
              <w:ind w:left="0" w:right="0" w:firstLine="0"/>
            </w:pPr>
            <w:r>
              <w:rPr>
                <w:rStyle w:val="CharStyle195"/>
              </w:rPr>
              <w:t xml:space="preserve">^ </w:t>
            </w:r>
            <w:r>
              <w:rPr>
                <w:rStyle w:val="CharStyle191"/>
              </w:rPr>
              <w:t>Ыст«ма координат- МСК23</w:t>
              <w:br/>
              <w:t>■^рибтема высот- Балтийская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91"/>
              </w:rPr>
              <w:t>Лист 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870" w:h="2801" w:wrap="none" w:vAnchor="page" w:hAnchor="page" w:x="8790" w:y="92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180" w:firstLine="0"/>
            </w:pPr>
            <w:r>
              <w:rPr>
                <w:rStyle w:val="CharStyle196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tabs>
                <w:tab w:leader="dot" w:pos="96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0" w:lineRule="exact"/>
              <w:ind w:left="0" w:right="0" w:firstLine="0"/>
            </w:pPr>
            <w:r>
              <w:rPr>
                <w:rStyle w:val="CharStyle195"/>
              </w:rPr>
              <w:t xml:space="preserve">\ </w:t>
              <w:tab/>
              <w:t>—■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</w:tr>
      <w:tr>
        <w:trPr>
          <w:trHeight w:val="4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7870" w:h="2801" w:wrap="none" w:vAnchor="page" w:hAnchor="page" w:x="8790" w:y="92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0" w:firstLine="0"/>
            </w:pPr>
            <w:r>
              <w:rPr>
                <w:rStyle w:val="CharStyle197"/>
              </w:rPr>
              <w:t>7Г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7870" w:h="2801" w:wrap="none" w:vAnchor="page" w:hAnchor="page" w:x="8790" w:y="92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</w:tr>
      <w:tr>
        <w:trPr>
          <w:trHeight w:val="2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30" w:lineRule="exact"/>
              <w:ind w:left="240" w:right="0" w:firstLine="0"/>
            </w:pPr>
            <w:r>
              <w:rPr>
                <w:rStyle w:val="CharStyle191"/>
              </w:rPr>
              <w:t>Заказ:</w:t>
            </w:r>
          </w:p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0" w:lineRule="exact"/>
              <w:ind w:left="240" w:right="0" w:firstLine="0"/>
            </w:pPr>
            <w:r>
              <w:rPr>
                <w:rStyle w:val="CharStyle191"/>
              </w:rPr>
              <w:t>№</w:t>
            </w:r>
          </w:p>
        </w:tc>
      </w:tr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870" w:h="2801" w:wrap="none" w:vAnchor="page" w:hAnchor="page" w:x="8790" w:y="92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60" w:lineRule="exact"/>
              <w:ind w:left="0" w:right="340" w:firstLine="0"/>
            </w:pPr>
            <w:r>
              <w:rPr>
                <w:rStyle w:val="CharStyle196"/>
              </w:rPr>
              <w:t>(/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198"/>
              </w:rPr>
              <w:t>но©о^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7870" w:h="2801" w:wrap="none" w:vAnchor="page" w:hAnchor="page" w:x="8790" w:y="9236"/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8" w:lineRule="exact"/>
              <w:ind w:left="0" w:right="0" w:firstLine="220"/>
            </w:pPr>
            <w:r>
              <w:rPr>
                <w:rStyle w:val="CharStyle191"/>
              </w:rPr>
              <w:t xml:space="preserve">Адрес земельного </w:t>
            </w:r>
            <w:r>
              <w:rPr>
                <w:rStyle w:val="CharStyle199"/>
              </w:rPr>
              <w:t>участка:</w:t>
            </w:r>
            <w:r>
              <w:rPr>
                <w:rStyle w:val="CharStyle200"/>
              </w:rPr>
              <w:t xml:space="preserve"> </w:t>
            </w:r>
            <w:r>
              <w:rPr>
                <w:rStyle w:val="CharStyle191"/>
              </w:rPr>
              <w:t>Краснодарский край Новокубанский район</w:t>
            </w:r>
            <w:r>
              <w:rPr>
                <w:rStyle w:val="CharStyle191"/>
                <w:vertAlign w:val="superscript"/>
              </w:rPr>
              <w:t>1</w:t>
            </w:r>
            <w:r>
              <w:rPr>
                <w:rStyle w:val="CharStyle191"/>
              </w:rPr>
              <w:t>—"'"</w:t>
              <w:br/>
              <w:t>г. Новокубанск, ул. Кооперативная ,40</w:t>
              <w:br/>
              <w:t>Согласовать;(связь,газ,вода,.)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40" w:right="0" w:firstLine="0"/>
            </w:pPr>
            <w:r>
              <w:rPr>
                <w:rStyle w:val="CharStyle191"/>
              </w:rPr>
              <w:t>М1:500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gridSpan w:val="4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7870" w:h="2801" w:wrap="none" w:vAnchor="page" w:hAnchor="page" w:x="8790" w:y="9236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91"/>
              </w:rPr>
              <w:t>21.10</w:t>
            </w:r>
          </w:p>
          <w:p>
            <w:pPr>
              <w:pStyle w:val="Style6"/>
              <w:framePr w:w="7870" w:h="2801" w:wrap="none" w:vAnchor="page" w:hAnchor="page" w:x="8790" w:y="923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191"/>
              </w:rPr>
              <w:t>2021г.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80" w:h="12169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0"/>
      <w:numFmt w:val="decimal"/>
      <w:lvlText w:val="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5"/>
        <w:szCs w:val="15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">
    <w:name w:val="Основной текст (3) + Не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">
    <w:name w:val="Подпись к картинке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Основной текст (5) + 6,5 pt,Полужирный,Не курсив"/>
    <w:basedOn w:val="CharStyle13"/>
    <w:rPr>
      <w:lang w:val="ru-RU" w:eastAsia="ru-RU" w:bidi="ru-RU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6">
    <w:name w:val="Друго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8">
    <w:name w:val="Основной текст (4) + 17 pt,Не полужирный"/>
    <w:basedOn w:val="CharStyle9"/>
    <w:rPr>
      <w:lang w:val="ru-RU" w:eastAsia="ru-RU" w:bidi="ru-RU"/>
      <w:b/>
      <w:bCs/>
      <w:sz w:val="34"/>
      <w:szCs w:val="34"/>
      <w:w w:val="100"/>
      <w:spacing w:val="0"/>
      <w:color w:val="000000"/>
      <w:position w:val="0"/>
    </w:rPr>
  </w:style>
  <w:style w:type="character" w:customStyle="1" w:styleId="CharStyle19">
    <w:name w:val="Основной текст (2) + 7,5 pt"/>
    <w:basedOn w:val="CharStyle7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1">
    <w:name w:val="Основной текст (2) + 9 pt"/>
    <w:basedOn w:val="CharStyle7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2">
    <w:name w:val="Основной текст (2) + Century Gothic,32 pt,Полужирный,Курсив"/>
    <w:basedOn w:val="CharStyle7"/>
    <w:rPr>
      <w:lang w:val="en-US" w:eastAsia="en-US" w:bidi="en-US"/>
      <w:b/>
      <w:bCs/>
      <w:i/>
      <w:iCs/>
      <w:sz w:val="64"/>
      <w:szCs w:val="6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3">
    <w:name w:val="Основной текст (2) + Tahoma,8,5 pt"/>
    <w:basedOn w:val="CharStyle7"/>
    <w:rPr>
      <w:lang w:val="ru-RU" w:eastAsia="ru-RU" w:bidi="ru-RU"/>
      <w:sz w:val="17"/>
      <w:szCs w:val="17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5">
    <w:name w:val="Основной текст (6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26">
    <w:name w:val="Основной текст (6) + Times New Roman,4 pt"/>
    <w:basedOn w:val="CharStyle25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8">
    <w:name w:val="Подпись к таблице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1">
    <w:name w:val="Другое + 9 pt"/>
    <w:basedOn w:val="CharStyle1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2">
    <w:name w:val="Другое + 7,5 pt"/>
    <w:basedOn w:val="CharStyle16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3">
    <w:name w:val="Основной текст (2) + 16 pt,Курсив,Интервал -1 pt"/>
    <w:basedOn w:val="CharStyle7"/>
    <w:rPr>
      <w:lang w:val="ru-RU" w:eastAsia="ru-RU" w:bidi="ru-RU"/>
      <w:i/>
      <w:iCs/>
      <w:sz w:val="32"/>
      <w:szCs w:val="32"/>
      <w:w w:val="100"/>
      <w:spacing w:val="-30"/>
      <w:color w:val="000000"/>
      <w:position w:val="0"/>
    </w:rPr>
  </w:style>
  <w:style w:type="character" w:customStyle="1" w:styleId="CharStyle34">
    <w:name w:val="Основной текст (2) + 16 pt,Полужирный"/>
    <w:basedOn w:val="CharStyle7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36">
    <w:name w:val="Основной текст (9)_"/>
    <w:basedOn w:val="DefaultParagraphFont"/>
    <w:link w:val="Style35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7">
    <w:name w:val="Основной текст (9) + Интервал -1 pt"/>
    <w:basedOn w:val="CharStyle36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39">
    <w:name w:val="Основной текст (10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1">
    <w:name w:val="Основной текст (11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43">
    <w:name w:val="Основной текст (8)_"/>
    <w:basedOn w:val="DefaultParagraphFont"/>
    <w:link w:val="Style4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4">
    <w:name w:val="Основной текст (2) + Курсив"/>
    <w:basedOn w:val="CharStyle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5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6">
    <w:name w:val="Основной текст (2) + 7,5 pt"/>
    <w:basedOn w:val="CharStyle7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7">
    <w:name w:val="Основной текст (11) + 14 pt"/>
    <w:basedOn w:val="CharStyle4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9">
    <w:name w:val="Заголовок №7 (2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0">
    <w:name w:val="Основной текст (2) + 16 pt,Курсив,Интервал -1 pt"/>
    <w:basedOn w:val="CharStyle7"/>
    <w:rPr>
      <w:lang w:val="ru-RU" w:eastAsia="ru-RU" w:bidi="ru-RU"/>
      <w:i/>
      <w:iCs/>
      <w:sz w:val="32"/>
      <w:szCs w:val="32"/>
      <w:w w:val="100"/>
      <w:spacing w:val="-30"/>
      <w:color w:val="000000"/>
      <w:position w:val="0"/>
    </w:rPr>
  </w:style>
  <w:style w:type="character" w:customStyle="1" w:styleId="CharStyle51">
    <w:name w:val="Основной текст (2) + 18 pt"/>
    <w:basedOn w:val="CharStyle7"/>
    <w:rPr>
      <w:lang w:val="ru-RU" w:eastAsia="ru-RU" w:bidi="ru-RU"/>
      <w:sz w:val="36"/>
      <w:szCs w:val="36"/>
      <w:w w:val="100"/>
      <w:spacing w:val="0"/>
      <w:color w:val="000000"/>
      <w:position w:val="0"/>
    </w:rPr>
  </w:style>
  <w:style w:type="character" w:customStyle="1" w:styleId="CharStyle53">
    <w:name w:val="Основной текст (12)_"/>
    <w:basedOn w:val="DefaultParagraphFont"/>
    <w:link w:val="Style52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5">
    <w:name w:val="Заголовок №8_"/>
    <w:basedOn w:val="DefaultParagraphFont"/>
    <w:link w:val="Style5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6">
    <w:name w:val="Основной текст (2) + 7,5 pt,Малые прописные"/>
    <w:basedOn w:val="CharStyle7"/>
    <w:rPr>
      <w:lang w:val="ru-RU" w:eastAsia="ru-RU" w:bidi="ru-RU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57">
    <w:name w:val="Основной текст (2) + Garamond,25 pt,Масштаб 60%"/>
    <w:basedOn w:val="CharStyle7"/>
    <w:rPr>
      <w:lang w:val="ru-RU" w:eastAsia="ru-RU" w:bidi="ru-RU"/>
      <w:sz w:val="50"/>
      <w:szCs w:val="50"/>
      <w:rFonts w:ascii="Garamond" w:eastAsia="Garamond" w:hAnsi="Garamond" w:cs="Garamond"/>
      <w:w w:val="60"/>
      <w:spacing w:val="0"/>
      <w:color w:val="000000"/>
      <w:position w:val="0"/>
    </w:rPr>
  </w:style>
  <w:style w:type="character" w:customStyle="1" w:styleId="CharStyle58">
    <w:name w:val="Основной текст (2) + 28 pt,Курсив,Малые прописные,Интервал -1 pt"/>
    <w:basedOn w:val="CharStyle7"/>
    <w:rPr>
      <w:lang w:val="ru-RU" w:eastAsia="ru-RU" w:bidi="ru-RU"/>
      <w:i/>
      <w:iCs/>
      <w:smallCaps/>
      <w:sz w:val="56"/>
      <w:szCs w:val="56"/>
      <w:w w:val="100"/>
      <w:spacing w:val="-20"/>
      <w:color w:val="000000"/>
      <w:position w:val="0"/>
    </w:rPr>
  </w:style>
  <w:style w:type="character" w:customStyle="1" w:styleId="CharStyle59">
    <w:name w:val="Основной текст (7) + Arial,16 pt,Полужирный,Не курсив"/>
    <w:basedOn w:val="CharStyle30"/>
    <w:rPr>
      <w:lang w:val="ru-RU" w:eastAsia="ru-RU" w:bidi="ru-RU"/>
      <w:b/>
      <w:bCs/>
      <w:i/>
      <w:iCs/>
      <w:sz w:val="32"/>
      <w:szCs w:val="3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0">
    <w:name w:val="Основной текст (2) + Малые прописные"/>
    <w:basedOn w:val="CharStyle7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61">
    <w:name w:val="Основной текст (2) + 10 pt,Курсив,Интервал -2 pt"/>
    <w:basedOn w:val="CharStyle7"/>
    <w:rPr>
      <w:lang w:val="en-US" w:eastAsia="en-US" w:bidi="en-US"/>
      <w:i/>
      <w:iCs/>
      <w:sz w:val="20"/>
      <w:szCs w:val="20"/>
      <w:w w:val="100"/>
      <w:spacing w:val="-40"/>
      <w:color w:val="000000"/>
      <w:position w:val="0"/>
    </w:rPr>
  </w:style>
  <w:style w:type="character" w:customStyle="1" w:styleId="CharStyle62">
    <w:name w:val="Основной текст (2) + Arial,18 pt,Интервал 0 pt,Масштаб 66%"/>
    <w:basedOn w:val="CharStyle7"/>
    <w:rPr>
      <w:lang w:val="ru-RU" w:eastAsia="ru-RU" w:bidi="ru-RU"/>
      <w:sz w:val="36"/>
      <w:szCs w:val="36"/>
      <w:rFonts w:ascii="Arial" w:eastAsia="Arial" w:hAnsi="Arial" w:cs="Arial"/>
      <w:w w:val="66"/>
      <w:spacing w:val="-10"/>
      <w:color w:val="000000"/>
      <w:position w:val="0"/>
    </w:rPr>
  </w:style>
  <w:style w:type="character" w:customStyle="1" w:styleId="CharStyle63">
    <w:name w:val="Основной текст (2) + Курсив"/>
    <w:basedOn w:val="CharStyle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65">
    <w:name w:val="Основной текст (14)_"/>
    <w:basedOn w:val="DefaultParagraphFont"/>
    <w:link w:val="Style64"/>
    <w:rPr>
      <w:b/>
      <w:bCs/>
      <w:i w:val="0"/>
      <w:iCs w:val="0"/>
      <w:u w:val="none"/>
      <w:strike w:val="0"/>
      <w:smallCaps w:val="0"/>
      <w:sz w:val="15"/>
      <w:szCs w:val="15"/>
      <w:rFonts w:ascii="Comic Sans MS" w:eastAsia="Comic Sans MS" w:hAnsi="Comic Sans MS" w:cs="Comic Sans MS"/>
    </w:rPr>
  </w:style>
  <w:style w:type="character" w:customStyle="1" w:styleId="CharStyle67">
    <w:name w:val="Основной текст (13)_"/>
    <w:basedOn w:val="DefaultParagraphFont"/>
    <w:link w:val="Style6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8">
    <w:name w:val="Основной текст (2) + Arial,6,5 pt,Курсив,Интервал -1 pt"/>
    <w:basedOn w:val="CharStyle7"/>
    <w:rPr>
      <w:lang w:val="ru-RU" w:eastAsia="ru-RU" w:bidi="ru-RU"/>
      <w:i/>
      <w:iCs/>
      <w:sz w:val="13"/>
      <w:szCs w:val="13"/>
      <w:rFonts w:ascii="Arial" w:eastAsia="Arial" w:hAnsi="Arial" w:cs="Arial"/>
      <w:w w:val="100"/>
      <w:spacing w:val="-20"/>
      <w:color w:val="000000"/>
      <w:position w:val="0"/>
    </w:rPr>
  </w:style>
  <w:style w:type="character" w:customStyle="1" w:styleId="CharStyle69">
    <w:name w:val="Другое + 16 pt,Полужирный"/>
    <w:basedOn w:val="CharStyle16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0">
    <w:name w:val="Основной текст (2) + 9 pt"/>
    <w:basedOn w:val="CharStyle7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1">
    <w:name w:val="Основной текст (2) + 13 pt,Полужирный"/>
    <w:basedOn w:val="CharStyle7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73">
    <w:name w:val="Основной текст (15)_"/>
    <w:basedOn w:val="DefaultParagraphFont"/>
    <w:link w:val="Style72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-20"/>
    </w:rPr>
  </w:style>
  <w:style w:type="character" w:customStyle="1" w:styleId="CharStyle74">
    <w:name w:val="Основной текст (15) + 9,5 pt,Малые прописные,Интервал 0 pt"/>
    <w:basedOn w:val="CharStyle73"/>
    <w:rPr>
      <w:lang w:val="ru-RU" w:eastAsia="ru-RU" w:bidi="ru-RU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76">
    <w:name w:val="Основной текст (16)_"/>
    <w:basedOn w:val="DefaultParagraphFont"/>
    <w:link w:val="Style75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character" w:customStyle="1" w:styleId="CharStyle78">
    <w:name w:val="Заголовок №7_"/>
    <w:basedOn w:val="DefaultParagraphFont"/>
    <w:link w:val="Style7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0">
    <w:name w:val="Подпись к картинке_"/>
    <w:basedOn w:val="DefaultParagraphFont"/>
    <w:link w:val="Style7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1">
    <w:name w:val="Подпись к картинке"/>
    <w:basedOn w:val="CharStyle8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3">
    <w:name w:val="Основной текст (17)_"/>
    <w:basedOn w:val="DefaultParagraphFont"/>
    <w:link w:val="Style8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character" w:customStyle="1" w:styleId="CharStyle85">
    <w:name w:val="Заголовок №8 (2)_"/>
    <w:basedOn w:val="DefaultParagraphFont"/>
    <w:link w:val="Style84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6">
    <w:name w:val="Основной текст (2)"/>
    <w:basedOn w:val="CharStyle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7">
    <w:name w:val="Основной текст (2) + Курсив"/>
    <w:basedOn w:val="CharStyle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18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0">
    <w:name w:val="Основной текст (18)"/>
    <w:basedOn w:val="CharStyle8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2">
    <w:name w:val="Основной текст (19)_"/>
    <w:basedOn w:val="DefaultParagraphFont"/>
    <w:link w:val="Style9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93">
    <w:name w:val="Основной текст (19)"/>
    <w:basedOn w:val="CharStyle9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5">
    <w:name w:val="Основной текст (20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6">
    <w:name w:val="Основной текст (20)"/>
    <w:basedOn w:val="CharStyle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Подпись к таблице (3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9">
    <w:name w:val="Подпись к таблице (3) + 9 pt"/>
    <w:basedOn w:val="CharStyle98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0">
    <w:name w:val="Подпись к таблице (3)"/>
    <w:basedOn w:val="CharStyle9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Подпись к таблице (2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Подпись к таблице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4">
    <w:name w:val="Основной текст (2) + 9 pt,Полужирный"/>
    <w:basedOn w:val="CharStyle7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5">
    <w:name w:val="Основной текст (2) + 9 pt,Курсив"/>
    <w:basedOn w:val="CharStyle7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6">
    <w:name w:val="Основной текст (10) + Курсив"/>
    <w:basedOn w:val="CharStyle3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7">
    <w:name w:val="Основной текст (10) + Курсив"/>
    <w:basedOn w:val="CharStyle39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10)"/>
    <w:basedOn w:val="CharStyle3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Основной текст (21)_"/>
    <w:basedOn w:val="DefaultParagraphFont"/>
    <w:link w:val="Style109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1">
    <w:name w:val="Подпись к таблице + Полужирный"/>
    <w:basedOn w:val="CharStyle10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2">
    <w:name w:val="Подпись к таблице + Полужирный"/>
    <w:basedOn w:val="CharStyle10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3">
    <w:name w:val="Подпись к таблице"/>
    <w:basedOn w:val="CharStyle10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10) + Полужирный"/>
    <w:basedOn w:val="CharStyle3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5">
    <w:name w:val="Основной текст (10) + Полужирный"/>
    <w:basedOn w:val="CharStyle3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6">
    <w:name w:val="Основной текст (21)"/>
    <w:basedOn w:val="CharStyle1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Основной текст (22)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19">
    <w:name w:val="Основной текст (22)"/>
    <w:basedOn w:val="CharStyle11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1">
    <w:name w:val="Заголовок №1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  <w:spacing w:val="-30"/>
    </w:rPr>
  </w:style>
  <w:style w:type="character" w:customStyle="1" w:styleId="CharStyle122">
    <w:name w:val="Заголовок №1 + Garamond,25 pt,Интервал 0 pt,Масштаб 60%"/>
    <w:basedOn w:val="CharStyle121"/>
    <w:rPr>
      <w:lang w:val="ru-RU" w:eastAsia="ru-RU" w:bidi="ru-RU"/>
      <w:sz w:val="50"/>
      <w:szCs w:val="50"/>
      <w:rFonts w:ascii="Garamond" w:eastAsia="Garamond" w:hAnsi="Garamond" w:cs="Garamond"/>
      <w:w w:val="60"/>
      <w:spacing w:val="0"/>
      <w:color w:val="000000"/>
      <w:position w:val="0"/>
    </w:rPr>
  </w:style>
  <w:style w:type="character" w:customStyle="1" w:styleId="CharStyle123">
    <w:name w:val="Другое + 13 pt,Курсив"/>
    <w:basedOn w:val="CharStyle16"/>
    <w:rPr>
      <w:lang w:val="en-US" w:eastAsia="en-US" w:bidi="en-US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24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6">
    <w:name w:val="Заголовок №6_"/>
    <w:basedOn w:val="DefaultParagraphFont"/>
    <w:link w:val="Style12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8">
    <w:name w:val="Заголовок №5_"/>
    <w:basedOn w:val="DefaultParagraphFont"/>
    <w:link w:val="Style12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0">
    <w:name w:val="Основной текст (23)_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54"/>
      <w:szCs w:val="54"/>
      <w:rFonts w:ascii="Century Gothic" w:eastAsia="Century Gothic" w:hAnsi="Century Gothic" w:cs="Century Gothic"/>
    </w:rPr>
  </w:style>
  <w:style w:type="character" w:customStyle="1" w:styleId="CharStyle132">
    <w:name w:val="Основной текст (24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44"/>
      <w:szCs w:val="44"/>
      <w:rFonts w:ascii="Century Gothic" w:eastAsia="Century Gothic" w:hAnsi="Century Gothic" w:cs="Century Gothic"/>
    </w:rPr>
  </w:style>
  <w:style w:type="character" w:customStyle="1" w:styleId="CharStyle133">
    <w:name w:val="Другое + Garamond,25 pt,Масштаб 60%"/>
    <w:basedOn w:val="CharStyle16"/>
    <w:rPr>
      <w:lang w:val="ru-RU" w:eastAsia="ru-RU" w:bidi="ru-RU"/>
      <w:sz w:val="50"/>
      <w:szCs w:val="50"/>
      <w:rFonts w:ascii="Garamond" w:eastAsia="Garamond" w:hAnsi="Garamond" w:cs="Garamond"/>
      <w:w w:val="60"/>
      <w:spacing w:val="0"/>
      <w:color w:val="000000"/>
      <w:position w:val="0"/>
    </w:rPr>
  </w:style>
  <w:style w:type="character" w:customStyle="1" w:styleId="CharStyle135">
    <w:name w:val="Заголовок №2_"/>
    <w:basedOn w:val="DefaultParagraphFont"/>
    <w:link w:val="Style134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37">
    <w:name w:val="Заголовок №4_"/>
    <w:basedOn w:val="DefaultParagraphFont"/>
    <w:link w:val="Style136"/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38">
    <w:name w:val="Заголовок №4 + Малые прописные"/>
    <w:basedOn w:val="CharStyle137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40">
    <w:name w:val="Основной текст (25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41">
    <w:name w:val="Основной текст (25) + Малые прописные"/>
    <w:basedOn w:val="CharStyle140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43">
    <w:name w:val="Основной текст (26)_"/>
    <w:basedOn w:val="DefaultParagraphFont"/>
    <w:link w:val="Style142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144">
    <w:name w:val="Основной текст (26) + Малые прописные"/>
    <w:basedOn w:val="CharStyle143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46">
    <w:name w:val="Основной текст (28)_"/>
    <w:basedOn w:val="DefaultParagraphFont"/>
    <w:link w:val="Style145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48">
    <w:name w:val="Основной текст (27)_"/>
    <w:basedOn w:val="DefaultParagraphFont"/>
    <w:link w:val="Style147"/>
    <w:rPr>
      <w:b w:val="0"/>
      <w:bCs w:val="0"/>
      <w:i w:val="0"/>
      <w:iCs w:val="0"/>
      <w:u w:val="none"/>
      <w:strike w:val="0"/>
      <w:smallCaps w:val="0"/>
      <w:sz w:val="34"/>
      <w:szCs w:val="34"/>
      <w:rFonts w:ascii="Malgun Gothic" w:eastAsia="Malgun Gothic" w:hAnsi="Malgun Gothic" w:cs="Malgun Gothic"/>
    </w:rPr>
  </w:style>
  <w:style w:type="character" w:customStyle="1" w:styleId="CharStyle150">
    <w:name w:val="Основной текст (29)_"/>
    <w:basedOn w:val="DefaultParagraphFont"/>
    <w:link w:val="Style149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52">
    <w:name w:val="Основной текст (30)_"/>
    <w:basedOn w:val="DefaultParagraphFont"/>
    <w:link w:val="Style151"/>
    <w:rPr>
      <w:b w:val="0"/>
      <w:bCs w:val="0"/>
      <w:i/>
      <w:iCs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53">
    <w:name w:val="Основной текст (9) + Times New Roman,7,5 pt,Не курсив"/>
    <w:basedOn w:val="CharStyle36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4">
    <w:name w:val="Основной текст (9) + Times New Roman,7,5 pt,Не курсив"/>
    <w:basedOn w:val="CharStyle36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5">
    <w:name w:val="Основной текст (9) + Times New Roman,7,5 pt,Не курсив"/>
    <w:basedOn w:val="CharStyle36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7">
    <w:name w:val="Основной текст (31)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-10"/>
    </w:rPr>
  </w:style>
  <w:style w:type="character" w:customStyle="1" w:styleId="CharStyle158">
    <w:name w:val="Основной текст (9)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9">
    <w:name w:val="Другое + 14 pt,Курсив"/>
    <w:basedOn w:val="CharStyle16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61">
    <w:name w:val="Заголовок №3_"/>
    <w:basedOn w:val="DefaultParagraphFont"/>
    <w:link w:val="Style160"/>
    <w:rPr>
      <w:lang w:val="en-US" w:eastAsia="en-US" w:bidi="en-US"/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-20"/>
    </w:rPr>
  </w:style>
  <w:style w:type="character" w:customStyle="1" w:styleId="CharStyle162">
    <w:name w:val="Заголовок №3"/>
    <w:basedOn w:val="CharStyle161"/>
    <w:rPr>
      <w:w w:val="100"/>
      <w:color w:val="000000"/>
      <w:position w:val="0"/>
    </w:rPr>
  </w:style>
  <w:style w:type="character" w:customStyle="1" w:styleId="CharStyle164">
    <w:name w:val="Заголовок №6 (2)_"/>
    <w:basedOn w:val="DefaultParagraphFont"/>
    <w:link w:val="Style163"/>
    <w:rPr>
      <w:b w:val="0"/>
      <w:bCs w:val="0"/>
      <w:i w:val="0"/>
      <w:iCs w:val="0"/>
      <w:u w:val="none"/>
      <w:strike w:val="0"/>
      <w:smallCaps w:val="0"/>
      <w:sz w:val="34"/>
      <w:szCs w:val="34"/>
      <w:rFonts w:ascii="Malgun Gothic" w:eastAsia="Malgun Gothic" w:hAnsi="Malgun Gothic" w:cs="Malgun Gothic"/>
    </w:rPr>
  </w:style>
  <w:style w:type="character" w:customStyle="1" w:styleId="CharStyle165">
    <w:name w:val="Заголовок №6 (2)"/>
    <w:basedOn w:val="CharStyle1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7">
    <w:name w:val="Основной текст (32)_"/>
    <w:basedOn w:val="DefaultParagraphFont"/>
    <w:link w:val="Style166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8">
    <w:name w:val="Основной текст (29)"/>
    <w:basedOn w:val="CharStyle15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0">
    <w:name w:val="Основной текст (34)_"/>
    <w:basedOn w:val="DefaultParagraphFont"/>
    <w:link w:val="Style169"/>
    <w:rPr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-20"/>
    </w:rPr>
  </w:style>
  <w:style w:type="character" w:customStyle="1" w:styleId="CharStyle171">
    <w:name w:val="Основной текст (34)"/>
    <w:basedOn w:val="CharStyle170"/>
    <w:rPr>
      <w:lang w:val="ru-RU" w:eastAsia="ru-RU" w:bidi="ru-RU"/>
      <w:w w:val="100"/>
      <w:color w:val="000000"/>
      <w:position w:val="0"/>
    </w:rPr>
  </w:style>
  <w:style w:type="character" w:customStyle="1" w:styleId="CharStyle172">
    <w:name w:val="Другое + 7,5 pt,Курсив,Интервал 0 pt"/>
    <w:basedOn w:val="CharStyle16"/>
    <w:rPr>
      <w:lang w:val="ru-RU" w:eastAsia="ru-RU" w:bidi="ru-RU"/>
      <w:i/>
      <w:iCs/>
      <w:sz w:val="15"/>
      <w:szCs w:val="15"/>
      <w:w w:val="100"/>
      <w:spacing w:val="10"/>
      <w:color w:val="000000"/>
      <w:position w:val="0"/>
    </w:rPr>
  </w:style>
  <w:style w:type="character" w:customStyle="1" w:styleId="CharStyle173">
    <w:name w:val="Другое + 14 pt,Курсив"/>
    <w:basedOn w:val="CharStyle16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74">
    <w:name w:val="Другое + 14 pt"/>
    <w:basedOn w:val="CharStyle1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75">
    <w:name w:val="Основной текст (28) + 6,5 pt,Курсив"/>
    <w:basedOn w:val="CharStyle146"/>
    <w:rPr>
      <w:lang w:val="ru-RU" w:eastAsia="ru-RU" w:bidi="ru-RU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77">
    <w:name w:val="Основной текст (35)_"/>
    <w:basedOn w:val="DefaultParagraphFont"/>
    <w:link w:val="Style176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78">
    <w:name w:val="Основной текст (30)"/>
    <w:basedOn w:val="CharStyle15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80">
    <w:name w:val="Основной текст (36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character" w:customStyle="1" w:styleId="CharStyle181">
    <w:name w:val="Основной текст (36) + 6,5 pt,Курсив"/>
    <w:basedOn w:val="CharStyle180"/>
    <w:rPr>
      <w:lang w:val="ru-RU" w:eastAsia="ru-RU" w:bidi="ru-RU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82">
    <w:name w:val="Основной текст (2) + Курсив"/>
    <w:basedOn w:val="CharStyle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84">
    <w:name w:val="Основной текст (37)_"/>
    <w:basedOn w:val="DefaultParagraphFont"/>
    <w:link w:val="Style18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85">
    <w:name w:val="Основной текст (37) + 5,5 pt"/>
    <w:basedOn w:val="CharStyle184"/>
    <w:rPr>
      <w:lang w:val="en-US" w:eastAsia="en-US" w:bidi="en-US"/>
      <w:u w:val="single"/>
      <w:sz w:val="11"/>
      <w:szCs w:val="11"/>
      <w:w w:val="100"/>
      <w:spacing w:val="0"/>
      <w:color w:val="000000"/>
      <w:position w:val="0"/>
    </w:rPr>
  </w:style>
  <w:style w:type="character" w:customStyle="1" w:styleId="CharStyle187">
    <w:name w:val="Основной текст (33)_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  <w:style w:type="character" w:customStyle="1" w:styleId="CharStyle188">
    <w:name w:val="Основной текст (29) + Малые прописные"/>
    <w:basedOn w:val="CharStyle150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89">
    <w:name w:val="Основной текст (16)"/>
    <w:basedOn w:val="CharStyle76"/>
    <w:rPr>
      <w:lang w:val="ru-RU" w:eastAsia="ru-RU" w:bidi="ru-RU"/>
      <w:w w:val="100"/>
      <w:color w:val="000000"/>
      <w:position w:val="0"/>
    </w:rPr>
  </w:style>
  <w:style w:type="character" w:customStyle="1" w:styleId="CharStyle190">
    <w:name w:val="Основной текст (2) + 7,5 pt,Курсив,Интервал 0 pt"/>
    <w:basedOn w:val="CharStyle7"/>
    <w:rPr>
      <w:lang w:val="ru-RU" w:eastAsia="ru-RU" w:bidi="ru-RU"/>
      <w:i/>
      <w:iCs/>
      <w:sz w:val="15"/>
      <w:szCs w:val="15"/>
      <w:w w:val="100"/>
      <w:spacing w:val="10"/>
      <w:color w:val="000000"/>
      <w:position w:val="0"/>
    </w:rPr>
  </w:style>
  <w:style w:type="character" w:customStyle="1" w:styleId="CharStyle191">
    <w:name w:val="Основной текст (2) + Arial,6,5 pt"/>
    <w:basedOn w:val="CharStyle7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2">
    <w:name w:val="Основной текст (2) + 10 pt,Курсив"/>
    <w:basedOn w:val="CharStyle7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93">
    <w:name w:val="Основной текст (2) + Arial,6,5 pt"/>
    <w:basedOn w:val="CharStyle7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4">
    <w:name w:val="Основной текст (2) + Arial,6,5 pt"/>
    <w:basedOn w:val="CharStyle7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5">
    <w:name w:val="Основной текст (2) + Arial,18 pt,Интервал 0 pt,Масштаб 66%"/>
    <w:basedOn w:val="CharStyle7"/>
    <w:rPr>
      <w:lang w:val="ru-RU" w:eastAsia="ru-RU" w:bidi="ru-RU"/>
      <w:sz w:val="36"/>
      <w:szCs w:val="36"/>
      <w:rFonts w:ascii="Arial" w:eastAsia="Arial" w:hAnsi="Arial" w:cs="Arial"/>
      <w:w w:val="66"/>
      <w:spacing w:val="-10"/>
      <w:color w:val="000000"/>
      <w:position w:val="0"/>
    </w:rPr>
  </w:style>
  <w:style w:type="character" w:customStyle="1" w:styleId="CharStyle196">
    <w:name w:val="Основной текст (2) + Arial,18 pt,Интервал 0 pt,Масштаб 66%"/>
    <w:basedOn w:val="CharStyle7"/>
    <w:rPr>
      <w:lang w:val="ru-RU" w:eastAsia="ru-RU" w:bidi="ru-RU"/>
      <w:sz w:val="36"/>
      <w:szCs w:val="36"/>
      <w:rFonts w:ascii="Arial" w:eastAsia="Arial" w:hAnsi="Arial" w:cs="Arial"/>
      <w:w w:val="66"/>
      <w:spacing w:val="-10"/>
      <w:color w:val="000000"/>
      <w:position w:val="0"/>
    </w:rPr>
  </w:style>
  <w:style w:type="character" w:customStyle="1" w:styleId="CharStyle197">
    <w:name w:val="Основной текст (2) + Arial,18 pt,Интервал 0 pt,Масштаб 66%"/>
    <w:basedOn w:val="CharStyle7"/>
    <w:rPr>
      <w:lang w:val="ru-RU" w:eastAsia="ru-RU" w:bidi="ru-RU"/>
      <w:sz w:val="36"/>
      <w:szCs w:val="36"/>
      <w:rFonts w:ascii="Arial" w:eastAsia="Arial" w:hAnsi="Arial" w:cs="Arial"/>
      <w:w w:val="66"/>
      <w:spacing w:val="-10"/>
      <w:color w:val="000000"/>
      <w:position w:val="0"/>
    </w:rPr>
  </w:style>
  <w:style w:type="character" w:customStyle="1" w:styleId="CharStyle198">
    <w:name w:val="Основной текст (2) + Arial,6,5 pt,Малые прописные"/>
    <w:basedOn w:val="CharStyle7"/>
    <w:rPr>
      <w:lang w:val="ru-RU" w:eastAsia="ru-RU" w:bidi="ru-RU"/>
      <w:smallCaps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99">
    <w:name w:val="Основной текст (2) + Tahoma,6,5 pt,Курсив"/>
    <w:basedOn w:val="CharStyle7"/>
    <w:rPr>
      <w:lang w:val="ru-RU" w:eastAsia="ru-RU" w:bidi="ru-RU"/>
      <w:i/>
      <w:iCs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00">
    <w:name w:val="Основной текст (2) + 8 pt"/>
    <w:basedOn w:val="CharStyle7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center"/>
      <w:spacing w:after="2340"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">
    <w:name w:val="Подпись к картинке (2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Другое"/>
    <w:basedOn w:val="Normal"/>
    <w:link w:val="CharStyle1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27">
    <w:name w:val="Подпись к таблице (2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5">
    <w:name w:val="Основной текст (9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38">
    <w:name w:val="Основной текст (10)"/>
    <w:basedOn w:val="Normal"/>
    <w:link w:val="CharStyle39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0">
    <w:name w:val="Основной текст (11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42">
    <w:name w:val="Основной текст (8)"/>
    <w:basedOn w:val="Normal"/>
    <w:link w:val="CharStyle43"/>
    <w:pPr>
      <w:widowControl w:val="0"/>
      <w:shd w:val="clear" w:color="auto" w:fill="FFFFFF"/>
      <w:spacing w:before="420" w:after="420" w:line="480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Заголовок №7 (2)"/>
    <w:basedOn w:val="Normal"/>
    <w:link w:val="CharStyle49"/>
    <w:pPr>
      <w:widowControl w:val="0"/>
      <w:shd w:val="clear" w:color="auto" w:fill="FFFFFF"/>
      <w:jc w:val="both"/>
      <w:outlineLvl w:val="6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2">
    <w:name w:val="Основной текст (12)"/>
    <w:basedOn w:val="Normal"/>
    <w:link w:val="CharStyle5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4">
    <w:name w:val="Заголовок №8"/>
    <w:basedOn w:val="Normal"/>
    <w:link w:val="CharStyle55"/>
    <w:pPr>
      <w:widowControl w:val="0"/>
      <w:shd w:val="clear" w:color="auto" w:fill="FFFFFF"/>
      <w:outlineLvl w:val="7"/>
      <w:spacing w:before="420"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4">
    <w:name w:val="Основной текст (14)"/>
    <w:basedOn w:val="Normal"/>
    <w:link w:val="CharStyle6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omic Sans MS" w:eastAsia="Comic Sans MS" w:hAnsi="Comic Sans MS" w:cs="Comic Sans MS"/>
    </w:rPr>
  </w:style>
  <w:style w:type="paragraph" w:customStyle="1" w:styleId="Style66">
    <w:name w:val="Основной текст (13)"/>
    <w:basedOn w:val="Normal"/>
    <w:link w:val="CharStyle67"/>
    <w:pPr>
      <w:widowControl w:val="0"/>
      <w:shd w:val="clear" w:color="auto" w:fill="FFFFFF"/>
      <w:jc w:val="both"/>
      <w:spacing w:before="420" w:after="6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2">
    <w:name w:val="Основной текст (15)"/>
    <w:basedOn w:val="Normal"/>
    <w:link w:val="CharStyle7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-20"/>
    </w:rPr>
  </w:style>
  <w:style w:type="paragraph" w:customStyle="1" w:styleId="Style75">
    <w:name w:val="Основной текст (16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30"/>
    </w:rPr>
  </w:style>
  <w:style w:type="paragraph" w:customStyle="1" w:styleId="Style77">
    <w:name w:val="Заголовок №7"/>
    <w:basedOn w:val="Normal"/>
    <w:link w:val="CharStyle78"/>
    <w:pPr>
      <w:widowControl w:val="0"/>
      <w:shd w:val="clear" w:color="auto" w:fill="FFFFFF"/>
      <w:outlineLvl w:val="6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9">
    <w:name w:val="Подпись к картинке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2">
    <w:name w:val="Основной текст (17)"/>
    <w:basedOn w:val="Normal"/>
    <w:link w:val="CharStyle83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-10"/>
    </w:rPr>
  </w:style>
  <w:style w:type="paragraph" w:customStyle="1" w:styleId="Style84">
    <w:name w:val="Заголовок №8 (2)"/>
    <w:basedOn w:val="Normal"/>
    <w:link w:val="CharStyle85"/>
    <w:pPr>
      <w:widowControl w:val="0"/>
      <w:shd w:val="clear" w:color="auto" w:fill="FFFFFF"/>
      <w:jc w:val="center"/>
      <w:outlineLvl w:val="7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88">
    <w:name w:val="Основной текст (18)"/>
    <w:basedOn w:val="Normal"/>
    <w:link w:val="CharStyle89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1">
    <w:name w:val="Основной текст (19)"/>
    <w:basedOn w:val="Normal"/>
    <w:link w:val="CharStyle92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94">
    <w:name w:val="Основной текст (20)"/>
    <w:basedOn w:val="Normal"/>
    <w:link w:val="CharStyle95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7">
    <w:name w:val="Подпись к таблице (3)"/>
    <w:basedOn w:val="Normal"/>
    <w:link w:val="CharStyle98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2">
    <w:name w:val="Подпись к таблице"/>
    <w:basedOn w:val="Normal"/>
    <w:link w:val="CharStyle103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9">
    <w:name w:val="Основной текст (21)"/>
    <w:basedOn w:val="Normal"/>
    <w:link w:val="CharStyle1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7">
    <w:name w:val="Основной текст (22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20">
    <w:name w:val="Заголовок №1"/>
    <w:basedOn w:val="Normal"/>
    <w:link w:val="CharStyle121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Times New Roman" w:eastAsia="Times New Roman" w:hAnsi="Times New Roman" w:cs="Times New Roman"/>
      <w:spacing w:val="-30"/>
    </w:rPr>
  </w:style>
  <w:style w:type="paragraph" w:customStyle="1" w:styleId="Style125">
    <w:name w:val="Заголовок №6"/>
    <w:basedOn w:val="Normal"/>
    <w:link w:val="CharStyle126"/>
    <w:pPr>
      <w:widowControl w:val="0"/>
      <w:shd w:val="clear" w:color="auto" w:fill="FFFFFF"/>
      <w:outlineLvl w:val="5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7">
    <w:name w:val="Заголовок №5"/>
    <w:basedOn w:val="Normal"/>
    <w:link w:val="CharStyle128"/>
    <w:pPr>
      <w:widowControl w:val="0"/>
      <w:shd w:val="clear" w:color="auto" w:fill="FFFFFF"/>
      <w:jc w:val="right"/>
      <w:outlineLvl w:val="4"/>
      <w:spacing w:line="408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9">
    <w:name w:val="Основной текст (23)"/>
    <w:basedOn w:val="Normal"/>
    <w:link w:val="CharStyle130"/>
    <w:pPr>
      <w:widowControl w:val="0"/>
      <w:shd w:val="clear" w:color="auto" w:fill="FFFFFF"/>
      <w:jc w:val="right"/>
      <w:spacing w:line="408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Century Gothic" w:eastAsia="Century Gothic" w:hAnsi="Century Gothic" w:cs="Century Gothic"/>
    </w:rPr>
  </w:style>
  <w:style w:type="paragraph" w:customStyle="1" w:styleId="Style131">
    <w:name w:val="Основной текст (24)"/>
    <w:basedOn w:val="Normal"/>
    <w:link w:val="CharStyle1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4"/>
      <w:szCs w:val="44"/>
      <w:rFonts w:ascii="Century Gothic" w:eastAsia="Century Gothic" w:hAnsi="Century Gothic" w:cs="Century Gothic"/>
    </w:rPr>
  </w:style>
  <w:style w:type="paragraph" w:customStyle="1" w:styleId="Style134">
    <w:name w:val="Заголовок №2"/>
    <w:basedOn w:val="Normal"/>
    <w:link w:val="CharStyle135"/>
    <w:pPr>
      <w:widowControl w:val="0"/>
      <w:shd w:val="clear" w:color="auto" w:fill="FFFFFF"/>
      <w:jc w:val="right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36">
    <w:name w:val="Заголовок №4"/>
    <w:basedOn w:val="Normal"/>
    <w:link w:val="CharStyle137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39">
    <w:name w:val="Основной текст (25)"/>
    <w:basedOn w:val="Normal"/>
    <w:link w:val="CharStyle1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paragraph" w:customStyle="1" w:styleId="Style142">
    <w:name w:val="Основной текст (26)"/>
    <w:basedOn w:val="Normal"/>
    <w:link w:val="CharStyle143"/>
    <w:pPr>
      <w:widowControl w:val="0"/>
      <w:shd w:val="clear" w:color="auto" w:fill="FFFFFF"/>
      <w:spacing w:after="120" w:line="384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145">
    <w:name w:val="Основной текст (28)"/>
    <w:basedOn w:val="Normal"/>
    <w:link w:val="CharStyle146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147">
    <w:name w:val="Основной текст (27)"/>
    <w:basedOn w:val="Normal"/>
    <w:link w:val="CharStyle148"/>
    <w:pPr>
      <w:widowControl w:val="0"/>
      <w:shd w:val="clear" w:color="auto" w:fill="FFFFFF"/>
      <w:spacing w:line="389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Malgun Gothic" w:eastAsia="Malgun Gothic" w:hAnsi="Malgun Gothic" w:cs="Malgun Gothic"/>
    </w:rPr>
  </w:style>
  <w:style w:type="paragraph" w:customStyle="1" w:styleId="Style149">
    <w:name w:val="Основной текст (29)"/>
    <w:basedOn w:val="Normal"/>
    <w:link w:val="CharStyle150"/>
    <w:pPr>
      <w:widowControl w:val="0"/>
      <w:shd w:val="clear" w:color="auto" w:fill="FFFFFF"/>
      <w:spacing w:line="0" w:lineRule="exact"/>
      <w:ind w:hanging="840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51">
    <w:name w:val="Основной текст (30)"/>
    <w:basedOn w:val="Normal"/>
    <w:link w:val="CharStyle152"/>
    <w:pPr>
      <w:widowControl w:val="0"/>
      <w:shd w:val="clear" w:color="auto" w:fill="FFFFFF"/>
      <w:jc w:val="center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56">
    <w:name w:val="Основной текст (31)"/>
    <w:basedOn w:val="Normal"/>
    <w:link w:val="CharStyle157"/>
    <w:pPr>
      <w:widowControl w:val="0"/>
      <w:shd w:val="clear" w:color="auto" w:fill="FFFFFF"/>
      <w:jc w:val="center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  <w:spacing w:val="-10"/>
    </w:rPr>
  </w:style>
  <w:style w:type="paragraph" w:customStyle="1" w:styleId="Style160">
    <w:name w:val="Заголовок №3"/>
    <w:basedOn w:val="Normal"/>
    <w:link w:val="CharStyle161"/>
    <w:pPr>
      <w:widowControl w:val="0"/>
      <w:shd w:val="clear" w:color="auto" w:fill="FFFFFF"/>
      <w:outlineLvl w:val="2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-20"/>
    </w:rPr>
  </w:style>
  <w:style w:type="paragraph" w:customStyle="1" w:styleId="Style163">
    <w:name w:val="Заголовок №6 (2)"/>
    <w:basedOn w:val="Normal"/>
    <w:link w:val="CharStyle164"/>
    <w:pPr>
      <w:widowControl w:val="0"/>
      <w:shd w:val="clear" w:color="auto" w:fill="FFFFFF"/>
      <w:outlineLvl w:val="5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Malgun Gothic" w:eastAsia="Malgun Gothic" w:hAnsi="Malgun Gothic" w:cs="Malgun Gothic"/>
    </w:rPr>
  </w:style>
  <w:style w:type="paragraph" w:customStyle="1" w:styleId="Style166">
    <w:name w:val="Основной текст (32)"/>
    <w:basedOn w:val="Normal"/>
    <w:link w:val="CharStyle1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9">
    <w:name w:val="Основной текст (34)"/>
    <w:basedOn w:val="Normal"/>
    <w:link w:val="CharStyle1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56"/>
      <w:szCs w:val="56"/>
      <w:rFonts w:ascii="Times New Roman" w:eastAsia="Times New Roman" w:hAnsi="Times New Roman" w:cs="Times New Roman"/>
      <w:spacing w:val="-20"/>
    </w:rPr>
  </w:style>
  <w:style w:type="paragraph" w:customStyle="1" w:styleId="Style176">
    <w:name w:val="Основной текст (35)"/>
    <w:basedOn w:val="Normal"/>
    <w:link w:val="CharStyle177"/>
    <w:pPr>
      <w:widowControl w:val="0"/>
      <w:shd w:val="clear" w:color="auto" w:fill="FFFFFF"/>
      <w:spacing w:line="176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79">
    <w:name w:val="Основной текст (36)"/>
    <w:basedOn w:val="Normal"/>
    <w:link w:val="CharStyle180"/>
    <w:pPr>
      <w:widowControl w:val="0"/>
      <w:shd w:val="clear" w:color="auto" w:fill="FFFFFF"/>
      <w:spacing w:line="17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paragraph" w:customStyle="1" w:styleId="Style183">
    <w:name w:val="Основной текст (37)"/>
    <w:basedOn w:val="Normal"/>
    <w:link w:val="CharStyle184"/>
    <w:pPr>
      <w:widowControl w:val="0"/>
      <w:shd w:val="clear" w:color="auto" w:fill="FFFFFF"/>
      <w:jc w:val="both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86">
    <w:name w:val="Основной текст (33)"/>
    <w:basedOn w:val="Normal"/>
    <w:link w:val="CharStyle18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Garamond" w:eastAsia="Garamond" w:hAnsi="Garamond" w:cs="Garamond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/Relationships>
</file>