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"/>
        <w:tblW w:w="9747" w:type="dxa"/>
        <w:tblLook w:val="0000"/>
      </w:tblPr>
      <w:tblGrid>
        <w:gridCol w:w="5066"/>
        <w:gridCol w:w="4681"/>
      </w:tblGrid>
      <w:tr w:rsidR="00771EAD" w:rsidRPr="00860833" w:rsidTr="007E0DAA">
        <w:trPr>
          <w:trHeight w:val="900"/>
        </w:trPr>
        <w:tc>
          <w:tcPr>
            <w:tcW w:w="9747" w:type="dxa"/>
            <w:gridSpan w:val="2"/>
            <w:vAlign w:val="bottom"/>
          </w:tcPr>
          <w:p w:rsidR="00771EAD" w:rsidRDefault="00771EAD" w:rsidP="00771EA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1EAD" w:rsidRPr="00413A4B" w:rsidRDefault="00771EAD" w:rsidP="00771EAD">
            <w:pPr>
              <w:jc w:val="center"/>
              <w:rPr>
                <w:sz w:val="6"/>
                <w:szCs w:val="6"/>
              </w:rPr>
            </w:pPr>
          </w:p>
        </w:tc>
      </w:tr>
      <w:tr w:rsidR="00771EAD" w:rsidRPr="00860833" w:rsidTr="007E0DAA">
        <w:trPr>
          <w:trHeight w:val="327"/>
        </w:trPr>
        <w:tc>
          <w:tcPr>
            <w:tcW w:w="9747" w:type="dxa"/>
            <w:gridSpan w:val="2"/>
            <w:vAlign w:val="bottom"/>
          </w:tcPr>
          <w:p w:rsidR="00771EAD" w:rsidRPr="00E75FFD" w:rsidRDefault="00771EAD" w:rsidP="00771EA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771EAD" w:rsidRPr="00860833" w:rsidTr="007E0DAA">
        <w:trPr>
          <w:trHeight w:val="319"/>
        </w:trPr>
        <w:tc>
          <w:tcPr>
            <w:tcW w:w="9747" w:type="dxa"/>
            <w:gridSpan w:val="2"/>
            <w:vAlign w:val="bottom"/>
          </w:tcPr>
          <w:p w:rsidR="00771EAD" w:rsidRPr="00E75FFD" w:rsidRDefault="00771EAD" w:rsidP="00771EA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71EAD" w:rsidRPr="00E75FFD" w:rsidRDefault="00771EAD" w:rsidP="00771EA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771EAD" w:rsidRPr="00860833" w:rsidTr="007E0DAA">
        <w:trPr>
          <w:trHeight w:val="267"/>
        </w:trPr>
        <w:tc>
          <w:tcPr>
            <w:tcW w:w="9747" w:type="dxa"/>
            <w:gridSpan w:val="2"/>
            <w:vAlign w:val="bottom"/>
          </w:tcPr>
          <w:p w:rsidR="00771EAD" w:rsidRPr="00211892" w:rsidRDefault="00771EAD" w:rsidP="00771EA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771EAD" w:rsidRPr="00A80E98" w:rsidTr="007E0DAA">
        <w:trPr>
          <w:trHeight w:val="439"/>
        </w:trPr>
        <w:tc>
          <w:tcPr>
            <w:tcW w:w="9747" w:type="dxa"/>
            <w:gridSpan w:val="2"/>
            <w:vAlign w:val="bottom"/>
          </w:tcPr>
          <w:p w:rsidR="00771EAD" w:rsidRDefault="00771EAD" w:rsidP="00771EAD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771EAD" w:rsidRPr="007E0DAA" w:rsidRDefault="00771EAD" w:rsidP="00771EAD">
            <w:pPr>
              <w:jc w:val="center"/>
              <w:rPr>
                <w:sz w:val="22"/>
                <w:szCs w:val="22"/>
              </w:rPr>
            </w:pPr>
          </w:p>
        </w:tc>
      </w:tr>
      <w:tr w:rsidR="00771EAD" w:rsidRPr="00A80E98" w:rsidTr="007E0DAA">
        <w:trPr>
          <w:trHeight w:val="345"/>
        </w:trPr>
        <w:tc>
          <w:tcPr>
            <w:tcW w:w="5066" w:type="dxa"/>
            <w:vAlign w:val="bottom"/>
          </w:tcPr>
          <w:p w:rsidR="00771EAD" w:rsidRPr="00A80E98" w:rsidRDefault="00256BA9" w:rsidP="00DA72AD">
            <w:pPr>
              <w:rPr>
                <w:sz w:val="28"/>
                <w:szCs w:val="24"/>
              </w:rPr>
            </w:pPr>
            <w:r>
              <w:rPr>
                <w:sz w:val="28"/>
              </w:rPr>
              <w:t>от 24.05.2024г</w:t>
            </w:r>
          </w:p>
        </w:tc>
        <w:tc>
          <w:tcPr>
            <w:tcW w:w="4681" w:type="dxa"/>
            <w:vAlign w:val="bottom"/>
          </w:tcPr>
          <w:p w:rsidR="00771EAD" w:rsidRPr="00A80E98" w:rsidRDefault="00256BA9" w:rsidP="00771E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                            </w:t>
            </w:r>
            <w:r w:rsidR="00771EAD" w:rsidRPr="00A80E98">
              <w:rPr>
                <w:sz w:val="28"/>
              </w:rPr>
              <w:t xml:space="preserve">№ </w:t>
            </w:r>
            <w:r>
              <w:rPr>
                <w:sz w:val="28"/>
              </w:rPr>
              <w:t>603</w:t>
            </w:r>
          </w:p>
        </w:tc>
      </w:tr>
      <w:tr w:rsidR="00771EAD" w:rsidRPr="00A80E98" w:rsidTr="007E0DAA">
        <w:trPr>
          <w:trHeight w:val="345"/>
        </w:trPr>
        <w:tc>
          <w:tcPr>
            <w:tcW w:w="9747" w:type="dxa"/>
            <w:gridSpan w:val="2"/>
            <w:vAlign w:val="bottom"/>
          </w:tcPr>
          <w:p w:rsidR="00771EAD" w:rsidRPr="00A80E98" w:rsidRDefault="00771EAD" w:rsidP="00771EA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г.Новокубанск</w:t>
            </w:r>
          </w:p>
        </w:tc>
      </w:tr>
    </w:tbl>
    <w:p w:rsidR="009F74A9" w:rsidRPr="00057109" w:rsidRDefault="009F74A9" w:rsidP="007E0DAA">
      <w:pPr>
        <w:pStyle w:val="11"/>
        <w:rPr>
          <w:rFonts w:ascii="Times New Roman" w:hAnsi="Times New Roman"/>
          <w:b/>
          <w:sz w:val="24"/>
        </w:rPr>
      </w:pPr>
    </w:p>
    <w:p w:rsidR="00D5468C" w:rsidRDefault="00942F3A" w:rsidP="00601291">
      <w:pPr>
        <w:jc w:val="center"/>
        <w:rPr>
          <w:b/>
          <w:color w:val="000000"/>
          <w:sz w:val="28"/>
          <w:szCs w:val="28"/>
        </w:rPr>
      </w:pPr>
      <w:r w:rsidRPr="00942F3A">
        <w:rPr>
          <w:b/>
          <w:color w:val="000000"/>
          <w:sz w:val="28"/>
          <w:szCs w:val="28"/>
        </w:rPr>
        <w:t>О</w:t>
      </w:r>
      <w:r w:rsidR="00D5468C">
        <w:rPr>
          <w:b/>
          <w:color w:val="000000"/>
          <w:sz w:val="28"/>
          <w:szCs w:val="28"/>
        </w:rPr>
        <w:t xml:space="preserve"> внесении изменений в решение Совета Новокубанского городского поселения Новокубанского района от 25 августа 2023 года № 513</w:t>
      </w:r>
    </w:p>
    <w:p w:rsidR="003A71DE" w:rsidRDefault="00D5468C" w:rsidP="00601291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«О </w:t>
      </w:r>
      <w:r w:rsidR="00942F3A" w:rsidRPr="00942F3A">
        <w:rPr>
          <w:b/>
          <w:color w:val="000000"/>
          <w:sz w:val="28"/>
          <w:szCs w:val="28"/>
        </w:rPr>
        <w:t>муниципальной службе вНовокубанском городском поселении Новокубанского района</w:t>
      </w:r>
      <w:r>
        <w:rPr>
          <w:b/>
          <w:color w:val="000000"/>
          <w:sz w:val="28"/>
          <w:szCs w:val="28"/>
        </w:rPr>
        <w:t>»</w:t>
      </w:r>
    </w:p>
    <w:p w:rsidR="00601291" w:rsidRPr="00601291" w:rsidRDefault="00601291" w:rsidP="00601291">
      <w:pPr>
        <w:jc w:val="center"/>
        <w:rPr>
          <w:b/>
          <w:sz w:val="28"/>
          <w:szCs w:val="28"/>
        </w:rPr>
      </w:pPr>
    </w:p>
    <w:p w:rsidR="00942F3A" w:rsidRPr="009F74A9" w:rsidRDefault="00942F3A" w:rsidP="00A95FFC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942F3A">
        <w:rPr>
          <w:color w:val="000000"/>
          <w:sz w:val="28"/>
          <w:szCs w:val="28"/>
        </w:rPr>
        <w:t xml:space="preserve">В соответствии </w:t>
      </w:r>
      <w:r w:rsidR="009F3F09">
        <w:rPr>
          <w:color w:val="000000"/>
          <w:sz w:val="28"/>
          <w:szCs w:val="28"/>
        </w:rPr>
        <w:t>Федеральным законом</w:t>
      </w:r>
      <w:r w:rsidRPr="00942F3A">
        <w:rPr>
          <w:color w:val="000000"/>
          <w:sz w:val="28"/>
          <w:szCs w:val="28"/>
        </w:rPr>
        <w:t xml:space="preserve"> от 02 марта 2007 года№ 25-ФЗ «О муниципальной </w:t>
      </w:r>
      <w:r w:rsidR="00B72FC9">
        <w:rPr>
          <w:color w:val="000000"/>
          <w:sz w:val="28"/>
          <w:szCs w:val="28"/>
        </w:rPr>
        <w:t>службе в Российской Федерации»,</w:t>
      </w:r>
      <w:r w:rsidR="00B72FC9" w:rsidRPr="00962B93">
        <w:rPr>
          <w:rFonts w:cs="Arial"/>
          <w:sz w:val="28"/>
          <w:szCs w:val="28"/>
        </w:rPr>
        <w:t xml:space="preserve">Законом Краснодарского края от </w:t>
      </w:r>
      <w:r w:rsidR="009F74A9" w:rsidRPr="009F74A9">
        <w:rPr>
          <w:rFonts w:cs="Arial"/>
          <w:sz w:val="28"/>
          <w:szCs w:val="28"/>
        </w:rPr>
        <w:t>0</w:t>
      </w:r>
      <w:r w:rsidR="00B72FC9" w:rsidRPr="00962B93">
        <w:rPr>
          <w:rFonts w:cs="Arial"/>
          <w:sz w:val="28"/>
          <w:szCs w:val="28"/>
        </w:rPr>
        <w:t>8 июня 2007 года № 1244</w:t>
      </w:r>
      <w:r w:rsidR="00B72FC9" w:rsidRPr="00962B93">
        <w:rPr>
          <w:rFonts w:cs="Arial"/>
          <w:sz w:val="28"/>
          <w:szCs w:val="28"/>
        </w:rPr>
        <w:noBreakHyphen/>
        <w:t>КЗ«О муниципальной службе в Краснодарском крае»</w:t>
      </w:r>
      <w:r w:rsidR="009F3F09">
        <w:rPr>
          <w:rFonts w:cs="Arial"/>
          <w:sz w:val="28"/>
          <w:szCs w:val="28"/>
        </w:rPr>
        <w:t xml:space="preserve"> и Уставом Новокубанского городского поселения Новокубанского района,</w:t>
      </w:r>
      <w:r w:rsidR="009F74A9">
        <w:rPr>
          <w:color w:val="000000"/>
          <w:sz w:val="28"/>
          <w:szCs w:val="28"/>
        </w:rPr>
        <w:t>на основании протеста прокуратуры</w:t>
      </w:r>
      <w:r w:rsidRPr="00942F3A">
        <w:rPr>
          <w:color w:val="000000"/>
          <w:sz w:val="28"/>
          <w:szCs w:val="28"/>
        </w:rPr>
        <w:t xml:space="preserve"> Новокубанского </w:t>
      </w:r>
      <w:r w:rsidR="00B72FC9">
        <w:rPr>
          <w:color w:val="000000"/>
          <w:sz w:val="28"/>
          <w:szCs w:val="28"/>
        </w:rPr>
        <w:t xml:space="preserve">района от </w:t>
      </w:r>
      <w:r w:rsidR="009F74A9">
        <w:rPr>
          <w:color w:val="000000"/>
          <w:sz w:val="28"/>
          <w:szCs w:val="28"/>
        </w:rPr>
        <w:t xml:space="preserve">25 </w:t>
      </w:r>
      <w:r w:rsidR="00D5468C">
        <w:rPr>
          <w:color w:val="000000"/>
          <w:sz w:val="28"/>
          <w:szCs w:val="28"/>
        </w:rPr>
        <w:t>апреля 2024</w:t>
      </w:r>
      <w:r w:rsidR="00B72FC9">
        <w:rPr>
          <w:color w:val="000000"/>
          <w:sz w:val="28"/>
          <w:szCs w:val="28"/>
        </w:rPr>
        <w:t xml:space="preserve"> года</w:t>
      </w:r>
      <w:r w:rsidR="00D5468C">
        <w:rPr>
          <w:color w:val="000000"/>
          <w:sz w:val="28"/>
          <w:szCs w:val="28"/>
        </w:rPr>
        <w:t>№ 7-02-2024</w:t>
      </w:r>
      <w:r w:rsidRPr="00942F3A">
        <w:rPr>
          <w:color w:val="000000"/>
          <w:sz w:val="28"/>
          <w:szCs w:val="28"/>
        </w:rPr>
        <w:t>/</w:t>
      </w:r>
      <w:r w:rsidR="00D5468C">
        <w:rPr>
          <w:color w:val="000000"/>
          <w:sz w:val="28"/>
          <w:szCs w:val="28"/>
        </w:rPr>
        <w:t>1611-24</w:t>
      </w:r>
      <w:r w:rsidR="009F74A9">
        <w:rPr>
          <w:color w:val="000000"/>
          <w:sz w:val="28"/>
          <w:szCs w:val="28"/>
        </w:rPr>
        <w:t>-20030038</w:t>
      </w:r>
      <w:r w:rsidRPr="00942F3A">
        <w:rPr>
          <w:color w:val="000000"/>
          <w:sz w:val="28"/>
          <w:szCs w:val="28"/>
        </w:rPr>
        <w:t xml:space="preserve">, </w:t>
      </w:r>
      <w:r w:rsidR="003A71DE">
        <w:rPr>
          <w:color w:val="000000"/>
          <w:sz w:val="28"/>
          <w:szCs w:val="28"/>
        </w:rPr>
        <w:t xml:space="preserve">Совет Новокубанского городского поселения Новокубанского района </w:t>
      </w:r>
      <w:r w:rsidRPr="00942F3A">
        <w:rPr>
          <w:color w:val="000000"/>
          <w:sz w:val="28"/>
          <w:szCs w:val="28"/>
        </w:rPr>
        <w:t>решил:</w:t>
      </w:r>
    </w:p>
    <w:p w:rsidR="003A71DE" w:rsidRDefault="003A71DE" w:rsidP="00A95FFC">
      <w:pPr>
        <w:ind w:firstLine="851"/>
        <w:jc w:val="both"/>
        <w:rPr>
          <w:rFonts w:cs="Arial"/>
          <w:sz w:val="28"/>
          <w:szCs w:val="28"/>
        </w:rPr>
      </w:pPr>
      <w:r w:rsidRPr="00962B93">
        <w:rPr>
          <w:rFonts w:cs="Arial"/>
          <w:sz w:val="28"/>
          <w:szCs w:val="28"/>
        </w:rPr>
        <w:t xml:space="preserve">1. Утвердить </w:t>
      </w:r>
      <w:r w:rsidR="00D5468C">
        <w:rPr>
          <w:rFonts w:cs="Arial"/>
          <w:sz w:val="28"/>
          <w:szCs w:val="28"/>
        </w:rPr>
        <w:t>изменения</w:t>
      </w:r>
      <w:r w:rsidR="00D5468C" w:rsidRPr="00D5468C">
        <w:rPr>
          <w:rFonts w:cs="Arial"/>
          <w:sz w:val="28"/>
          <w:szCs w:val="28"/>
        </w:rPr>
        <w:t xml:space="preserve"> в решение Совета Новокубанского городского поселения Новокубанского район</w:t>
      </w:r>
      <w:r w:rsidR="00D5468C">
        <w:rPr>
          <w:rFonts w:cs="Arial"/>
          <w:sz w:val="28"/>
          <w:szCs w:val="28"/>
        </w:rPr>
        <w:t xml:space="preserve">а от 25 августа 2023 года № 513                                       </w:t>
      </w:r>
      <w:r w:rsidR="00D5468C" w:rsidRPr="00D5468C">
        <w:rPr>
          <w:rFonts w:cs="Arial"/>
          <w:sz w:val="28"/>
          <w:szCs w:val="28"/>
        </w:rPr>
        <w:t xml:space="preserve">«О муниципальной службе </w:t>
      </w:r>
      <w:proofErr w:type="gramStart"/>
      <w:r w:rsidR="00D5468C" w:rsidRPr="00D5468C">
        <w:rPr>
          <w:rFonts w:cs="Arial"/>
          <w:sz w:val="28"/>
          <w:szCs w:val="28"/>
        </w:rPr>
        <w:t>в</w:t>
      </w:r>
      <w:proofErr w:type="gramEnd"/>
      <w:r w:rsidR="00D5468C" w:rsidRPr="00D5468C">
        <w:rPr>
          <w:rFonts w:cs="Arial"/>
          <w:sz w:val="28"/>
          <w:szCs w:val="28"/>
        </w:rPr>
        <w:t xml:space="preserve"> </w:t>
      </w:r>
      <w:proofErr w:type="gramStart"/>
      <w:r w:rsidR="00D5468C" w:rsidRPr="00D5468C">
        <w:rPr>
          <w:rFonts w:cs="Arial"/>
          <w:sz w:val="28"/>
          <w:szCs w:val="28"/>
        </w:rPr>
        <w:t>Новокубанском</w:t>
      </w:r>
      <w:proofErr w:type="gramEnd"/>
      <w:r w:rsidR="00D5468C" w:rsidRPr="00D5468C">
        <w:rPr>
          <w:rFonts w:cs="Arial"/>
          <w:sz w:val="28"/>
          <w:szCs w:val="28"/>
        </w:rPr>
        <w:t xml:space="preserve"> городском поселении Новокубанского района»</w:t>
      </w:r>
      <w:r w:rsidR="00D5468C">
        <w:rPr>
          <w:rFonts w:cs="Arial"/>
          <w:sz w:val="28"/>
          <w:szCs w:val="28"/>
        </w:rPr>
        <w:t xml:space="preserve">, </w:t>
      </w:r>
      <w:r w:rsidRPr="00962B93">
        <w:rPr>
          <w:rFonts w:cs="Arial"/>
          <w:sz w:val="28"/>
          <w:szCs w:val="28"/>
        </w:rPr>
        <w:t>согласно приложению</w:t>
      </w:r>
      <w:r w:rsidR="00D5468C">
        <w:rPr>
          <w:rFonts w:cs="Arial"/>
          <w:sz w:val="28"/>
          <w:szCs w:val="28"/>
        </w:rPr>
        <w:t xml:space="preserve"> к настоящему решению</w:t>
      </w:r>
      <w:r w:rsidRPr="00962B93">
        <w:rPr>
          <w:rFonts w:cs="Arial"/>
          <w:sz w:val="28"/>
          <w:szCs w:val="28"/>
        </w:rPr>
        <w:t>.</w:t>
      </w:r>
    </w:p>
    <w:p w:rsidR="00942F3A" w:rsidRPr="00942F3A" w:rsidRDefault="00A95FFC" w:rsidP="00A95FFC">
      <w:pPr>
        <w:shd w:val="clear" w:color="auto" w:fill="FFFFFF"/>
        <w:tabs>
          <w:tab w:val="left" w:pos="1134"/>
        </w:tabs>
        <w:spacing w:line="216" w:lineRule="auto"/>
        <w:ind w:firstLine="851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>2</w:t>
      </w:r>
      <w:r w:rsidR="00942F3A" w:rsidRPr="00942F3A">
        <w:rPr>
          <w:color w:val="000000"/>
          <w:sz w:val="28"/>
          <w:szCs w:val="28"/>
        </w:rPr>
        <w:t xml:space="preserve">. </w:t>
      </w:r>
      <w:r w:rsidR="00942F3A" w:rsidRPr="00942F3A">
        <w:rPr>
          <w:sz w:val="28"/>
          <w:szCs w:val="28"/>
        </w:rPr>
        <w:t>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</w:t>
      </w:r>
      <w:proofErr w:type="spellStart"/>
      <w:r w:rsidR="00942F3A" w:rsidRPr="00942F3A">
        <w:rPr>
          <w:sz w:val="28"/>
          <w:szCs w:val="28"/>
        </w:rPr>
        <w:t>Вильготский</w:t>
      </w:r>
      <w:proofErr w:type="spellEnd"/>
      <w:r w:rsidR="00942F3A" w:rsidRPr="00942F3A">
        <w:rPr>
          <w:sz w:val="28"/>
          <w:szCs w:val="28"/>
        </w:rPr>
        <w:t>).</w:t>
      </w:r>
    </w:p>
    <w:p w:rsidR="009F3F09" w:rsidRDefault="00A95FFC" w:rsidP="00A95FFC">
      <w:pPr>
        <w:ind w:firstLine="851"/>
        <w:jc w:val="both"/>
        <w:rPr>
          <w:color w:val="000000"/>
          <w:sz w:val="28"/>
          <w:szCs w:val="28"/>
        </w:rPr>
      </w:pPr>
      <w:r w:rsidRPr="00A95FFC">
        <w:rPr>
          <w:color w:val="000000"/>
          <w:sz w:val="28"/>
          <w:szCs w:val="28"/>
        </w:rPr>
        <w:t>3. Настоящее решение вступает в силу со дня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района.</w:t>
      </w:r>
    </w:p>
    <w:p w:rsidR="00A95FFC" w:rsidRDefault="00A95FFC" w:rsidP="00A95FFC">
      <w:pPr>
        <w:ind w:firstLine="851"/>
        <w:jc w:val="both"/>
        <w:rPr>
          <w:color w:val="000000"/>
          <w:sz w:val="28"/>
          <w:szCs w:val="28"/>
        </w:rPr>
      </w:pPr>
    </w:p>
    <w:p w:rsidR="002E06C7" w:rsidRDefault="002E06C7" w:rsidP="002E06C7">
      <w:pPr>
        <w:jc w:val="both"/>
        <w:rPr>
          <w:color w:val="000000"/>
          <w:sz w:val="28"/>
          <w:szCs w:val="28"/>
        </w:rPr>
      </w:pPr>
    </w:p>
    <w:p w:rsidR="002E06C7" w:rsidRDefault="002E06C7" w:rsidP="002E06C7">
      <w:pPr>
        <w:jc w:val="both"/>
        <w:rPr>
          <w:color w:val="000000"/>
          <w:sz w:val="28"/>
          <w:szCs w:val="28"/>
        </w:rPr>
      </w:pPr>
    </w:p>
    <w:tbl>
      <w:tblPr>
        <w:tblStyle w:val="af5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4962"/>
      </w:tblGrid>
      <w:tr w:rsidR="002E06C7" w:rsidTr="002E06C7">
        <w:tc>
          <w:tcPr>
            <w:tcW w:w="4957" w:type="dxa"/>
          </w:tcPr>
          <w:p w:rsidR="002E06C7" w:rsidRDefault="002E06C7" w:rsidP="002E06C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</w:t>
            </w:r>
          </w:p>
          <w:p w:rsidR="002E06C7" w:rsidRDefault="002E06C7" w:rsidP="002E06C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Новокубанского городского поселения Новокубанского района</w:t>
            </w:r>
          </w:p>
          <w:p w:rsidR="002E06C7" w:rsidRDefault="002E06C7" w:rsidP="002E06C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______________________П.В. Манаков</w:t>
            </w:r>
          </w:p>
        </w:tc>
        <w:tc>
          <w:tcPr>
            <w:tcW w:w="4962" w:type="dxa"/>
          </w:tcPr>
          <w:p w:rsidR="002E06C7" w:rsidRDefault="002E06C7" w:rsidP="002E06C7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Председатель Совета</w:t>
            </w:r>
          </w:p>
          <w:p w:rsidR="002E06C7" w:rsidRDefault="002E06C7" w:rsidP="002E06C7">
            <w:pPr>
              <w:jc w:val="both"/>
              <w:rPr>
                <w:color w:val="000000"/>
                <w:sz w:val="28"/>
                <w:szCs w:val="28"/>
              </w:rPr>
            </w:pPr>
            <w:r w:rsidRPr="002E06C7">
              <w:rPr>
                <w:color w:val="000000"/>
                <w:sz w:val="28"/>
                <w:szCs w:val="28"/>
              </w:rPr>
              <w:t>Новокубанского городского поселения Новокубанского района</w:t>
            </w:r>
          </w:p>
          <w:p w:rsidR="002E06C7" w:rsidRDefault="002E06C7" w:rsidP="002E06C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___________________Е.В. Головченко </w:t>
            </w:r>
          </w:p>
        </w:tc>
      </w:tr>
    </w:tbl>
    <w:p w:rsidR="002E06C7" w:rsidRDefault="002E06C7" w:rsidP="002E06C7">
      <w:pPr>
        <w:jc w:val="both"/>
        <w:rPr>
          <w:color w:val="000000"/>
          <w:sz w:val="28"/>
          <w:szCs w:val="28"/>
        </w:rPr>
      </w:pPr>
    </w:p>
    <w:p w:rsidR="00BC40F0" w:rsidRDefault="00BC40F0" w:rsidP="00211ECF">
      <w:pPr>
        <w:jc w:val="both"/>
        <w:rPr>
          <w:color w:val="000000"/>
          <w:sz w:val="28"/>
          <w:szCs w:val="28"/>
        </w:rPr>
      </w:pPr>
    </w:p>
    <w:p w:rsidR="00A137C4" w:rsidRDefault="00A137C4" w:rsidP="007E0DAA">
      <w:pPr>
        <w:pStyle w:val="11"/>
        <w:rPr>
          <w:rFonts w:ascii="Times New Roman" w:hAnsi="Times New Roman"/>
          <w:sz w:val="28"/>
        </w:rPr>
      </w:pPr>
    </w:p>
    <w:p w:rsidR="00A95FFC" w:rsidRDefault="00A95FFC" w:rsidP="007E0DAA">
      <w:pPr>
        <w:pStyle w:val="11"/>
        <w:rPr>
          <w:rFonts w:ascii="Times New Roman" w:hAnsi="Times New Roman"/>
          <w:sz w:val="28"/>
        </w:rPr>
      </w:pPr>
    </w:p>
    <w:p w:rsidR="00A95FFC" w:rsidRDefault="00A95FFC" w:rsidP="007E0DAA">
      <w:pPr>
        <w:pStyle w:val="11"/>
        <w:rPr>
          <w:rFonts w:ascii="Times New Roman" w:hAnsi="Times New Roman"/>
          <w:sz w:val="28"/>
        </w:rPr>
      </w:pPr>
      <w:bookmarkStart w:id="0" w:name="_GoBack"/>
      <w:bookmarkEnd w:id="0"/>
    </w:p>
    <w:p w:rsidR="000A798E" w:rsidRDefault="000A798E" w:rsidP="007E0DAA">
      <w:pPr>
        <w:pStyle w:val="11"/>
        <w:rPr>
          <w:rFonts w:ascii="Times New Roman" w:hAnsi="Times New Roman"/>
          <w:sz w:val="28"/>
        </w:rPr>
      </w:pPr>
    </w:p>
    <w:tbl>
      <w:tblPr>
        <w:tblW w:w="4536" w:type="dxa"/>
        <w:tblInd w:w="5353" w:type="dxa"/>
        <w:tblLook w:val="04A0"/>
      </w:tblPr>
      <w:tblGrid>
        <w:gridCol w:w="4536"/>
      </w:tblGrid>
      <w:tr w:rsidR="00601291" w:rsidRPr="007F0F34" w:rsidTr="009F74A9">
        <w:tc>
          <w:tcPr>
            <w:tcW w:w="4536" w:type="dxa"/>
            <w:shd w:val="clear" w:color="auto" w:fill="auto"/>
          </w:tcPr>
          <w:p w:rsidR="00601291" w:rsidRPr="007F0F34" w:rsidRDefault="000A798E" w:rsidP="009F74A9">
            <w:pPr>
              <w:pStyle w:val="ad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601291" w:rsidRPr="007F0F34" w:rsidRDefault="00601291" w:rsidP="009F74A9">
            <w:pPr>
              <w:pStyle w:val="ad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0F34">
              <w:rPr>
                <w:rFonts w:ascii="Times New Roman" w:hAnsi="Times New Roman"/>
                <w:sz w:val="28"/>
                <w:szCs w:val="28"/>
              </w:rPr>
              <w:t xml:space="preserve">решением Совета </w:t>
            </w:r>
          </w:p>
          <w:p w:rsidR="00601291" w:rsidRPr="007F0F34" w:rsidRDefault="00601291" w:rsidP="009F74A9">
            <w:pPr>
              <w:pStyle w:val="ad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0F34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</w:p>
          <w:p w:rsidR="00601291" w:rsidRPr="007F0F34" w:rsidRDefault="00256BA9" w:rsidP="009F74A9">
            <w:pPr>
              <w:pStyle w:val="ad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24.05.2024</w:t>
            </w:r>
            <w:r w:rsidR="00601291" w:rsidRPr="007F0F34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8"/>
              </w:rPr>
              <w:t>603</w:t>
            </w:r>
          </w:p>
        </w:tc>
      </w:tr>
    </w:tbl>
    <w:p w:rsidR="00957A49" w:rsidRDefault="00957A49" w:rsidP="00226886">
      <w:pPr>
        <w:widowControl w:val="0"/>
        <w:rPr>
          <w:b/>
          <w:snapToGrid w:val="0"/>
          <w:sz w:val="28"/>
          <w:szCs w:val="28"/>
        </w:rPr>
      </w:pPr>
    </w:p>
    <w:p w:rsidR="00601291" w:rsidRPr="00601291" w:rsidRDefault="002931FB" w:rsidP="00226886">
      <w:pPr>
        <w:widowControl w:val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ИЗМЕНЕНИЯ,</w:t>
      </w:r>
    </w:p>
    <w:p w:rsidR="00601291" w:rsidRPr="00601291" w:rsidRDefault="002931FB" w:rsidP="002268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вносимые в решение Совета Новокубанского городского поселения Новокубанского района от 25 августа 2023 года № 513 «О</w:t>
      </w:r>
      <w:r w:rsidR="00601291" w:rsidRPr="00601291">
        <w:rPr>
          <w:b/>
          <w:sz w:val="28"/>
          <w:szCs w:val="28"/>
        </w:rPr>
        <w:t xml:space="preserve"> муниципальной службе в Новокубанском городском поселении</w:t>
      </w:r>
    </w:p>
    <w:p w:rsidR="00601291" w:rsidRDefault="00601291" w:rsidP="00226886">
      <w:pPr>
        <w:widowControl w:val="0"/>
        <w:jc w:val="center"/>
        <w:rPr>
          <w:b/>
          <w:sz w:val="28"/>
          <w:szCs w:val="28"/>
        </w:rPr>
      </w:pPr>
      <w:r w:rsidRPr="00601291">
        <w:rPr>
          <w:b/>
          <w:sz w:val="28"/>
          <w:szCs w:val="28"/>
        </w:rPr>
        <w:t>Новокубанского района</w:t>
      </w:r>
      <w:r w:rsidR="002931FB">
        <w:rPr>
          <w:b/>
          <w:sz w:val="28"/>
          <w:szCs w:val="28"/>
        </w:rPr>
        <w:t>»</w:t>
      </w:r>
    </w:p>
    <w:p w:rsidR="002931FB" w:rsidRDefault="002931FB" w:rsidP="00226886">
      <w:pPr>
        <w:widowControl w:val="0"/>
        <w:jc w:val="center"/>
        <w:rPr>
          <w:b/>
          <w:sz w:val="28"/>
          <w:szCs w:val="28"/>
        </w:rPr>
      </w:pPr>
    </w:p>
    <w:p w:rsidR="00601291" w:rsidRDefault="00882F7A" w:rsidP="00613A2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приложения</w:t>
      </w:r>
      <w:r w:rsidR="002931FB">
        <w:rPr>
          <w:sz w:val="28"/>
          <w:szCs w:val="28"/>
        </w:rPr>
        <w:t>«Положение о</w:t>
      </w:r>
      <w:r w:rsidR="002931FB" w:rsidRPr="002931FB">
        <w:rPr>
          <w:sz w:val="28"/>
          <w:szCs w:val="28"/>
        </w:rPr>
        <w:t>муниципальной службе в Новокубанском городском поселении</w:t>
      </w:r>
      <w:r w:rsidR="002931FB">
        <w:rPr>
          <w:sz w:val="28"/>
          <w:szCs w:val="28"/>
        </w:rPr>
        <w:t>» внести изменения:</w:t>
      </w:r>
    </w:p>
    <w:p w:rsidR="00AA5A4C" w:rsidRDefault="00882F7A" w:rsidP="00613A2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1)п</w:t>
      </w:r>
      <w:r w:rsidR="00EC25E5" w:rsidRPr="00882F7A">
        <w:rPr>
          <w:sz w:val="28"/>
          <w:szCs w:val="28"/>
        </w:rPr>
        <w:t xml:space="preserve">ункт 1 </w:t>
      </w:r>
      <w:r w:rsidR="00AA5A4C" w:rsidRPr="00882F7A">
        <w:rPr>
          <w:sz w:val="28"/>
          <w:szCs w:val="28"/>
        </w:rPr>
        <w:t>стать</w:t>
      </w:r>
      <w:r w:rsidR="00EC25E5" w:rsidRPr="00882F7A">
        <w:rPr>
          <w:sz w:val="28"/>
          <w:szCs w:val="28"/>
        </w:rPr>
        <w:t>и</w:t>
      </w:r>
      <w:r w:rsidR="00AA5A4C" w:rsidRPr="00882F7A">
        <w:rPr>
          <w:sz w:val="28"/>
          <w:szCs w:val="28"/>
        </w:rPr>
        <w:t xml:space="preserve"> 11 «Основные обязанности муниципального служащего»</w:t>
      </w:r>
      <w:r w:rsidR="00981B75" w:rsidRPr="00882F7A">
        <w:rPr>
          <w:sz w:val="28"/>
          <w:szCs w:val="28"/>
        </w:rPr>
        <w:t xml:space="preserve"> дополнить</w:t>
      </w:r>
      <w:r w:rsidR="00EC25E5" w:rsidRPr="00882F7A">
        <w:rPr>
          <w:sz w:val="28"/>
          <w:szCs w:val="28"/>
        </w:rPr>
        <w:t>под</w:t>
      </w:r>
      <w:r w:rsidR="00AA5A4C" w:rsidRPr="00882F7A">
        <w:rPr>
          <w:sz w:val="28"/>
          <w:szCs w:val="28"/>
        </w:rPr>
        <w:t>пунктом 1</w:t>
      </w:r>
      <w:r w:rsidR="00EC25E5" w:rsidRPr="00882F7A">
        <w:rPr>
          <w:sz w:val="28"/>
          <w:szCs w:val="28"/>
        </w:rPr>
        <w:t>3</w:t>
      </w:r>
      <w:r w:rsidR="00981B75" w:rsidRPr="00882F7A">
        <w:rPr>
          <w:sz w:val="28"/>
          <w:szCs w:val="28"/>
        </w:rPr>
        <w:t>следующего содержания</w:t>
      </w:r>
      <w:r w:rsidR="00AA5A4C" w:rsidRPr="00882F7A">
        <w:rPr>
          <w:sz w:val="28"/>
          <w:szCs w:val="28"/>
        </w:rPr>
        <w:t>:</w:t>
      </w:r>
    </w:p>
    <w:p w:rsidR="00AA5A4C" w:rsidRPr="00A63409" w:rsidRDefault="00AA5A4C" w:rsidP="00613A2A">
      <w:pPr>
        <w:widowControl w:val="0"/>
        <w:ind w:firstLine="851"/>
        <w:jc w:val="both"/>
        <w:rPr>
          <w:color w:val="FF0000"/>
          <w:sz w:val="28"/>
          <w:szCs w:val="28"/>
        </w:rPr>
      </w:pPr>
      <w:r w:rsidRPr="00882F7A">
        <w:rPr>
          <w:sz w:val="28"/>
          <w:szCs w:val="28"/>
        </w:rPr>
        <w:t>«1</w:t>
      </w:r>
      <w:r w:rsidR="00EC25E5" w:rsidRPr="00882F7A">
        <w:rPr>
          <w:sz w:val="28"/>
          <w:szCs w:val="28"/>
        </w:rPr>
        <w:t>3</w:t>
      </w:r>
      <w:r>
        <w:rPr>
          <w:sz w:val="28"/>
          <w:szCs w:val="28"/>
        </w:rPr>
        <w:t>) сообщить в письменной форме представителю нанимателя (работодателю) о ставших ему известными изменениях сведений, содержащихся в анке</w:t>
      </w:r>
      <w:r w:rsidR="00820170">
        <w:rPr>
          <w:sz w:val="28"/>
          <w:szCs w:val="28"/>
        </w:rPr>
        <w:t xml:space="preserve">те, предусмотренной статьей </w:t>
      </w:r>
      <w:r w:rsidR="00EC25E5" w:rsidRPr="00882F7A">
        <w:rPr>
          <w:sz w:val="28"/>
          <w:szCs w:val="28"/>
        </w:rPr>
        <w:t>17.1</w:t>
      </w:r>
      <w:r w:rsidR="00820170">
        <w:rPr>
          <w:sz w:val="28"/>
          <w:szCs w:val="28"/>
        </w:rPr>
        <w:t>настоящего Положения, за исключением сведений, изменение которых произошло по решению представителя нанимателя (работодателя) (далее – сведения, содержащиеся в анкете).»</w:t>
      </w:r>
      <w:r w:rsidR="00A63409" w:rsidRPr="00882F7A">
        <w:rPr>
          <w:sz w:val="28"/>
          <w:szCs w:val="28"/>
        </w:rPr>
        <w:t>;</w:t>
      </w:r>
    </w:p>
    <w:p w:rsidR="00820170" w:rsidRDefault="00882F7A" w:rsidP="00613A2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2)п</w:t>
      </w:r>
      <w:r w:rsidR="00EC25E5" w:rsidRPr="00882F7A">
        <w:rPr>
          <w:sz w:val="28"/>
          <w:szCs w:val="28"/>
        </w:rPr>
        <w:t>од</w:t>
      </w:r>
      <w:r w:rsidR="00BC315F" w:rsidRPr="00882F7A">
        <w:rPr>
          <w:sz w:val="28"/>
          <w:szCs w:val="28"/>
        </w:rPr>
        <w:t>пункт 8</w:t>
      </w:r>
      <w:r w:rsidR="00EC25E5" w:rsidRPr="00882F7A">
        <w:rPr>
          <w:sz w:val="28"/>
          <w:szCs w:val="28"/>
        </w:rPr>
        <w:t xml:space="preserve"> пункта 1</w:t>
      </w:r>
      <w:r w:rsidR="00BC315F">
        <w:rPr>
          <w:sz w:val="28"/>
          <w:szCs w:val="28"/>
        </w:rPr>
        <w:t xml:space="preserve">статьи 12 «Ограничения, связанные с муниципальной службой» </w:t>
      </w:r>
      <w:r w:rsidR="00A63409" w:rsidRPr="00882F7A">
        <w:rPr>
          <w:sz w:val="28"/>
          <w:szCs w:val="28"/>
        </w:rPr>
        <w:t xml:space="preserve">изложить </w:t>
      </w:r>
      <w:r w:rsidR="00BC315F">
        <w:rPr>
          <w:sz w:val="28"/>
          <w:szCs w:val="28"/>
        </w:rPr>
        <w:t>в новой редакции:</w:t>
      </w:r>
    </w:p>
    <w:p w:rsidR="00BC315F" w:rsidRPr="00A63409" w:rsidRDefault="00BC315F" w:rsidP="00613A2A">
      <w:pPr>
        <w:widowControl w:val="0"/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</w:t>
      </w:r>
      <w:r w:rsidR="00EA500B">
        <w:rPr>
          <w:sz w:val="28"/>
          <w:szCs w:val="28"/>
        </w:rPr>
        <w:t xml:space="preserve"> которых препятствует замещению должности муниципальной службы, лицо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службы.»</w:t>
      </w:r>
      <w:r w:rsidR="00A63409" w:rsidRPr="00882F7A">
        <w:rPr>
          <w:sz w:val="28"/>
          <w:szCs w:val="28"/>
        </w:rPr>
        <w:t>;</w:t>
      </w:r>
    </w:p>
    <w:p w:rsidR="006447D1" w:rsidRDefault="00882F7A" w:rsidP="00613A2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63409" w:rsidRPr="00882F7A">
        <w:rPr>
          <w:sz w:val="28"/>
          <w:szCs w:val="28"/>
        </w:rPr>
        <w:t>д</w:t>
      </w:r>
      <w:r w:rsidR="004A5ED2" w:rsidRPr="00882F7A">
        <w:rPr>
          <w:sz w:val="28"/>
          <w:szCs w:val="28"/>
        </w:rPr>
        <w:t>ополни</w:t>
      </w:r>
      <w:r w:rsidR="00A63409" w:rsidRPr="00882F7A">
        <w:rPr>
          <w:sz w:val="28"/>
          <w:szCs w:val="28"/>
        </w:rPr>
        <w:t>ть</w:t>
      </w:r>
      <w:r w:rsidR="004A5ED2">
        <w:rPr>
          <w:sz w:val="28"/>
          <w:szCs w:val="28"/>
        </w:rPr>
        <w:t xml:space="preserve"> статьей 17.1</w:t>
      </w:r>
      <w:r w:rsidR="004A5ED2" w:rsidRPr="00882F7A">
        <w:rPr>
          <w:sz w:val="28"/>
          <w:szCs w:val="28"/>
        </w:rPr>
        <w:t>.следующе</w:t>
      </w:r>
      <w:r w:rsidR="00A63409" w:rsidRPr="00882F7A">
        <w:rPr>
          <w:sz w:val="28"/>
          <w:szCs w:val="28"/>
        </w:rPr>
        <w:t>госодержания</w:t>
      </w:r>
      <w:r w:rsidR="004A5ED2" w:rsidRPr="004A5ED2">
        <w:rPr>
          <w:sz w:val="28"/>
          <w:szCs w:val="28"/>
        </w:rPr>
        <w:t>:</w:t>
      </w:r>
    </w:p>
    <w:p w:rsidR="004A5ED2" w:rsidRDefault="004A5ED2" w:rsidP="004A5ED2">
      <w:pPr>
        <w:widowControl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4A5ED2">
        <w:rPr>
          <w:b/>
          <w:sz w:val="28"/>
          <w:szCs w:val="28"/>
        </w:rPr>
        <w:t>Статья 17.1. Представление анкеты, сообщение об изменении сведений, содержащихся в анкете, и проверка таких сведений</w:t>
      </w:r>
    </w:p>
    <w:p w:rsidR="004A5ED2" w:rsidRPr="004A5ED2" w:rsidRDefault="004A5ED2" w:rsidP="004A5ED2">
      <w:pPr>
        <w:widowControl w:val="0"/>
        <w:jc w:val="center"/>
        <w:rPr>
          <w:sz w:val="28"/>
          <w:szCs w:val="28"/>
        </w:rPr>
      </w:pPr>
    </w:p>
    <w:p w:rsidR="004A5ED2" w:rsidRPr="004A5ED2" w:rsidRDefault="004A5ED2" w:rsidP="004A5ED2">
      <w:pPr>
        <w:widowControl w:val="0"/>
        <w:ind w:firstLine="851"/>
        <w:jc w:val="both"/>
        <w:rPr>
          <w:sz w:val="28"/>
          <w:szCs w:val="28"/>
        </w:rPr>
      </w:pPr>
      <w:r w:rsidRPr="004A5ED2">
        <w:rPr>
          <w:sz w:val="28"/>
          <w:szCs w:val="28"/>
        </w:rPr>
        <w:t>1. Гражданин при поступлении на муниципальную службу представляет анкету.</w:t>
      </w:r>
    </w:p>
    <w:p w:rsidR="004A5ED2" w:rsidRPr="004A5ED2" w:rsidRDefault="004A5ED2" w:rsidP="004A5ED2">
      <w:pPr>
        <w:widowControl w:val="0"/>
        <w:ind w:firstLine="851"/>
        <w:jc w:val="both"/>
        <w:rPr>
          <w:sz w:val="28"/>
          <w:szCs w:val="28"/>
        </w:rPr>
      </w:pPr>
      <w:r w:rsidRPr="004A5ED2">
        <w:rPr>
          <w:sz w:val="28"/>
          <w:szCs w:val="28"/>
        </w:rPr>
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4A5ED2" w:rsidRPr="004A5ED2" w:rsidRDefault="004A5ED2" w:rsidP="004A5ED2">
      <w:pPr>
        <w:widowControl w:val="0"/>
        <w:ind w:firstLine="851"/>
        <w:jc w:val="both"/>
        <w:rPr>
          <w:sz w:val="28"/>
          <w:szCs w:val="28"/>
        </w:rPr>
      </w:pPr>
      <w:r w:rsidRPr="004A5ED2">
        <w:rPr>
          <w:sz w:val="28"/>
          <w:szCs w:val="28"/>
        </w:rPr>
        <w:t>3. Форма анкеты, в том числе перечень включаемых з нее сведений, порядок и сроки их актуализации устанавливаются Президентом Российской Федерации.</w:t>
      </w:r>
    </w:p>
    <w:p w:rsidR="004A5ED2" w:rsidRPr="004A5ED2" w:rsidRDefault="004A5ED2" w:rsidP="004A5ED2">
      <w:pPr>
        <w:widowControl w:val="0"/>
        <w:ind w:firstLine="851"/>
        <w:jc w:val="both"/>
        <w:rPr>
          <w:sz w:val="28"/>
          <w:szCs w:val="28"/>
        </w:rPr>
      </w:pPr>
      <w:r w:rsidRPr="004A5ED2">
        <w:rPr>
          <w:sz w:val="28"/>
          <w:szCs w:val="28"/>
        </w:rPr>
        <w:t>4. Сведения, содержащиеся в анкете, могут быть проверены по решению представителя нанимателя (работодателя) или уполномоченного им лица.</w:t>
      </w:r>
    </w:p>
    <w:p w:rsidR="004A5ED2" w:rsidRPr="00A63409" w:rsidRDefault="004A5ED2" w:rsidP="004A5ED2">
      <w:pPr>
        <w:widowControl w:val="0"/>
        <w:ind w:firstLine="851"/>
        <w:jc w:val="both"/>
        <w:rPr>
          <w:color w:val="FF0000"/>
          <w:sz w:val="28"/>
          <w:szCs w:val="28"/>
        </w:rPr>
      </w:pPr>
      <w:r w:rsidRPr="004A5ED2">
        <w:rPr>
          <w:sz w:val="28"/>
          <w:szCs w:val="28"/>
        </w:rPr>
        <w:lastRenderedPageBreak/>
        <w:t>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</w:t>
      </w:r>
      <w:r>
        <w:rPr>
          <w:sz w:val="28"/>
          <w:szCs w:val="28"/>
        </w:rPr>
        <w:t>.»</w:t>
      </w:r>
      <w:r w:rsidR="00A63409" w:rsidRPr="00882F7A">
        <w:rPr>
          <w:sz w:val="28"/>
          <w:szCs w:val="28"/>
        </w:rPr>
        <w:t>;</w:t>
      </w:r>
    </w:p>
    <w:p w:rsidR="004A5ED2" w:rsidRDefault="00882F7A" w:rsidP="004A5ED2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A5ED2">
        <w:rPr>
          <w:sz w:val="28"/>
          <w:szCs w:val="28"/>
        </w:rPr>
        <w:t xml:space="preserve"> статью 34«</w:t>
      </w:r>
      <w:r w:rsidR="004A5ED2" w:rsidRPr="004A5ED2">
        <w:rPr>
          <w:sz w:val="28"/>
          <w:szCs w:val="28"/>
        </w:rPr>
        <w:t>Подготовка кадров для муниципальной службы на договорной основе</w:t>
      </w:r>
      <w:r w:rsidR="004A5ED2">
        <w:rPr>
          <w:sz w:val="28"/>
          <w:szCs w:val="28"/>
        </w:rPr>
        <w:t xml:space="preserve">» </w:t>
      </w:r>
      <w:r w:rsidR="00A47DDB" w:rsidRPr="002E06C7">
        <w:rPr>
          <w:sz w:val="28"/>
          <w:szCs w:val="28"/>
        </w:rPr>
        <w:t xml:space="preserve">изложить </w:t>
      </w:r>
      <w:r w:rsidR="004A5ED2" w:rsidRPr="004A5ED2">
        <w:rPr>
          <w:sz w:val="28"/>
          <w:szCs w:val="28"/>
        </w:rPr>
        <w:t>в новой редакции:</w:t>
      </w:r>
    </w:p>
    <w:p w:rsidR="004A5ED2" w:rsidRDefault="004A5ED2" w:rsidP="004A5ED2">
      <w:pPr>
        <w:widowControl w:val="0"/>
        <w:jc w:val="center"/>
        <w:rPr>
          <w:b/>
          <w:sz w:val="28"/>
          <w:szCs w:val="28"/>
        </w:rPr>
      </w:pPr>
      <w:r w:rsidRPr="004A5ED2">
        <w:rPr>
          <w:b/>
          <w:sz w:val="28"/>
          <w:szCs w:val="28"/>
        </w:rPr>
        <w:t>«Статья 34</w:t>
      </w:r>
      <w:r w:rsidR="00613A2A" w:rsidRPr="004A5ED2">
        <w:rPr>
          <w:b/>
          <w:sz w:val="28"/>
          <w:szCs w:val="28"/>
        </w:rPr>
        <w:t xml:space="preserve">. Подготовка кадров для муниципальной службы </w:t>
      </w:r>
    </w:p>
    <w:p w:rsidR="00613A2A" w:rsidRPr="004A5ED2" w:rsidRDefault="00613A2A" w:rsidP="004A5ED2">
      <w:pPr>
        <w:widowControl w:val="0"/>
        <w:jc w:val="center"/>
        <w:rPr>
          <w:b/>
          <w:sz w:val="28"/>
          <w:szCs w:val="28"/>
        </w:rPr>
      </w:pPr>
      <w:r w:rsidRPr="004A5ED2">
        <w:rPr>
          <w:b/>
          <w:sz w:val="28"/>
          <w:szCs w:val="28"/>
        </w:rPr>
        <w:t>на договорной основе</w:t>
      </w:r>
      <w:r w:rsidR="004A5ED2" w:rsidRPr="004A5ED2">
        <w:rPr>
          <w:b/>
          <w:sz w:val="28"/>
          <w:szCs w:val="28"/>
        </w:rPr>
        <w:t>»</w:t>
      </w:r>
    </w:p>
    <w:p w:rsidR="004A5ED2" w:rsidRPr="00613A2A" w:rsidRDefault="004A5ED2" w:rsidP="004A5ED2">
      <w:pPr>
        <w:widowControl w:val="0"/>
        <w:ind w:firstLine="851"/>
        <w:jc w:val="both"/>
        <w:rPr>
          <w:sz w:val="28"/>
          <w:szCs w:val="28"/>
        </w:rPr>
      </w:pP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 1.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и Краснодарского края.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2. Заключение договора о целевом обучении с обязательством последующего прохождения муниципальной службы осуществляется на конкурсной основе в соответствии с порядком, установленным настоящей статьей.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3. Органы местного самоуправления </w:t>
      </w:r>
      <w:r w:rsidR="004A5ED2">
        <w:rPr>
          <w:sz w:val="28"/>
          <w:szCs w:val="28"/>
        </w:rPr>
        <w:t>Новокубанского городского поселения Новокубанского района</w:t>
      </w:r>
      <w:r w:rsidRPr="00613A2A">
        <w:rPr>
          <w:sz w:val="28"/>
          <w:szCs w:val="28"/>
        </w:rPr>
        <w:t xml:space="preserve"> 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службы,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4. Договор о целевом обучении с обязательством последующего прохождения муниципальной службы (далее - договор о целевом обучении) в соответствий с Федеральным законом «О муниципальной службе в Российской Федерации» заключается между органом местного самоуправления и гражданином, обучающимся в образовательной организации высшего образования или профессиональной образовательной организации (далее - образовательная организация), по результатам конкурса, который проводится по решению представителя нанимателя (работодателя).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5. Срок обязательного прохождения муниципальной службы после окончания целевого обучения устанавливается договором о целевом обучении.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Указанный срок не может быть менее срока, в течение которого орган местного самоуправления предоставлял меры социальной поддержки гражданину в соответствии с договором о целевом обучении, но не более пяти лет.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6. Право участвовать в конкурсе на заключение договора о целевом обучении (далее - конкурс) имеют граждане Российской Федерации (далее-граждане), владеющие государственным языком Российской Федерации, </w:t>
      </w:r>
      <w:r w:rsidRPr="00613A2A">
        <w:rPr>
          <w:sz w:val="28"/>
          <w:szCs w:val="28"/>
        </w:rPr>
        <w:lastRenderedPageBreak/>
        <w:t xml:space="preserve">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Гражданин, участвующий в указанном конкурсе, должен на момент поступления на муниципальную службу, а также в течение всего срока, предусмотренного частью 5 настоящей статьи, соответствовать требованиям, установленным настоящим Положением для замещения должностей муниципальной службы.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7. Договор о целевом обучении с гражданином, осваивающим основные образовательные программы высшего образования - программы </w:t>
      </w:r>
      <w:proofErr w:type="spellStart"/>
      <w:r w:rsidRPr="00613A2A">
        <w:rPr>
          <w:sz w:val="28"/>
          <w:szCs w:val="28"/>
        </w:rPr>
        <w:t>бакалавриата</w:t>
      </w:r>
      <w:proofErr w:type="spellEnd"/>
      <w:r w:rsidRPr="00613A2A">
        <w:rPr>
          <w:sz w:val="28"/>
          <w:szCs w:val="28"/>
        </w:rPr>
        <w:t xml:space="preserve"> или программы специалиста, заключается не ранее чем через два года после начала обучения и не позднее чем за один год до окончания обучения в образовательной организации.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Договор о целевом обучении с гражданином, осваивающим основную образовательную программу высшего образования - программу магистратуры или обучающимся образовательным программам среднего профессионального образования на базе среднего общего образования, заключается не ранее чем через шесть месяцев после начала обучения и не позднее чем за один год до окончания обучения в образовательной организации.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Договор о целевом обучении с гражданином, получающим образование по образовательным программам среднего профессионального образования на базе основного общего образования, заключается не ранее чем через полтора года после начала обучения и не позднее чем за один год до окончания обучения в образовательной организации.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8. Договор о целевом обучении с гражданином заключается с обязательством последующего прохождения муниципальной службы на должностях муниципальной службы в органах местного самоуправления </w:t>
      </w:r>
      <w:r w:rsidR="00FD4AB4">
        <w:rPr>
          <w:sz w:val="28"/>
          <w:szCs w:val="28"/>
        </w:rPr>
        <w:t>Новокубанского городского поселения Новокубанского района</w:t>
      </w:r>
      <w:r w:rsidRPr="00613A2A">
        <w:rPr>
          <w:sz w:val="28"/>
          <w:szCs w:val="28"/>
        </w:rPr>
        <w:t>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9. В решении представителя нанимателя (работодателя) о проведении конкурса на заключение договора о целевом обучении указываются: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1) группы должностей муниципальной службы, которые подлежат замещению гражданами после окончания обучения;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2) квалификационные требования к должностям муниципальной службы, указанным в пункте 1 настоящей части;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3) место и время приема документов для участия в конкурсе на заключение договора о целевом обучении;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4) дата и время окончания приема документов для участия в конкурсе на заключение договора о целевом обучении;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5) дата, место и порядок проведения конкурса на заключение договора о целевом обучении, включая перечень конкурсных процедур, используемых для выявления победителя конкурса.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10.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органа местного самоуправления в информационно-телекоммуникационной сети «Интернет» не позднее чем за один месяц до даты проведения указанного </w:t>
      </w:r>
      <w:r w:rsidRPr="00613A2A">
        <w:rPr>
          <w:sz w:val="28"/>
          <w:szCs w:val="28"/>
        </w:rPr>
        <w:lastRenderedPageBreak/>
        <w:t xml:space="preserve">конкурса.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Информация о проведении конкурса на заключение договора о целевом обучении должна содержать сведения, установленные в части 9 настоящей статьи, а также сведения о лице, ответственном за прием документов, номер его служебного телефона, перечень документов, представляемых гражданами на конкурс на заключение договора о целевом обучении, другие информационные материалы, необходимые для проведения конкурса на заключение договора о целевом обучении.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11. Гражданин, изъявивший желание участвовать в конкурсе на заключение договора о целевом обучении, представляет в орган местного самоуправления: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1) личное заявление;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2) собственноручно заполненную и подписанную анкету по форме, установленной для представления анкеты гражданином, поступающим на муниципальную службу, с приложением фотографии;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3) копию паспорта или заменяющего его документа (оригинал соответствующего документа предъявляется лично по прибытии на конкурс);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4) заключение медицинской организации об отсутствии заболевания, препятствующего поступлению на муниципальную службу;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5) копию трудовой книжки и (или) сведения о трудовой деятельности, оформленные в установленном законодательством порядке, или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6) справку образовательной организации, подтверждающую, что гражданин впервые получает высшее образование или среднее профессиональное образование по очной форме обучения в образовательной организации, а также содержащую информацию об 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 им обязанностей, предусмотренных уставом и правилами внутреннего распорядка образовательной организации.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Несвоевременное представление документов, указанных в пунктах 1 - 6 настоящей части, представление их не в полном объеме или с нарушением правил оформления являются основанием для отказа гражданину в их приеме.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При наличии уважительных причин несвоевременного представления документов, указанных в пунктах 1 - 6 настоящей части, представления их не в полном объеме или с нарушением правил оформления представитель нанимателя (работодатель) вправе перенести срок их приема.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12. Конкурс на заключение договора о целевом обучении проводится конкурсной комиссией. Состав конкурсной </w:t>
      </w:r>
      <w:r w:rsidR="00FD4AB4">
        <w:rPr>
          <w:sz w:val="28"/>
          <w:szCs w:val="28"/>
        </w:rPr>
        <w:t>комиссии, порядок ее работы,                        а</w:t>
      </w:r>
      <w:r w:rsidRPr="00613A2A">
        <w:rPr>
          <w:sz w:val="28"/>
          <w:szCs w:val="28"/>
        </w:rPr>
        <w:t xml:space="preserve"> также методика проведения конкурса определяются органом местного самоуправления.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Конкурсная комиссия состоит из председателя, заместителя председателя, секретаря и членов конкурсной комиссии.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Состав конкурсной комиссии формируется таким образом, чтобы </w:t>
      </w:r>
      <w:r w:rsidRPr="00613A2A">
        <w:rPr>
          <w:sz w:val="28"/>
          <w:szCs w:val="28"/>
        </w:rPr>
        <w:lastRenderedPageBreak/>
        <w:t>исключить возможность возникновения конфликта интересов, который мог бы повлиять на принимаемые конкурсной комиссией решения.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13. В состав конкурсной комиссии включаются: </w:t>
      </w:r>
    </w:p>
    <w:p w:rsidR="00613A2A" w:rsidRPr="00613A2A" w:rsidRDefault="00613A2A" w:rsidP="00FD4AB4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1) уполномоченные представителем нанимателя (работодателем) муниципальные служащие (в том числе из подразделения кадровой службы,юридического (правового) подразделения);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2) представители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образования, приглашаемые представителем нанимателя (работодателем) в качестве независимых экспертов-специалистов по вопросам, связанным муниципальной службой;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3) представители профсоюзной организации, действующей в органе местного самоуправления.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14. Число представителей, указанных в пунктах 2 и 3 части 13 настоящей статьи, включенных в состав конкурсной комиссии, должно составлять не менее одной четверти от общего числа ее членов.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Представители, указанные в пунктах 2 и 3 части 13 настоящей статьи, включаются в состав конкурсной комиссии по согласованию соответственно с научными организациями, профессиональными образовательными организациями, образовательными организациями высшего образования, организациями дополнительного профессионального образования, с профсоюзной организацией, действующей в органе местного самоуправления на основании запроса представителя нанимателя (работодателя).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15. Конкурсная комиссия оценивает участников конкурса на заключение договора о целевом обучении на основании представленных документов, указанных в пунктах 1 - 6 части 11 настоящей статьи, а также по результатам конкурсных процедур и определяет победителя конкурса на заключение договора о целевом обучении. Конкурсные процедуры по решению органа местного самоуправления могут предусматривать индивидуальное собеседование, анкетирование, тестирование, подготовку реферата и иные процедуры, не противоречащие законодательству Российской Федерации.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16.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При равенстве голосов решающим является голос председателя конкурсной комиссии.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17.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18.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</w:t>
      </w:r>
      <w:r w:rsidRPr="00613A2A">
        <w:rPr>
          <w:sz w:val="28"/>
          <w:szCs w:val="28"/>
        </w:rPr>
        <w:lastRenderedPageBreak/>
        <w:t xml:space="preserve">организации или в образовательной организации высшего образования. Перед заключением договора о целевом обучении кадровой службой осуществляется проверка достоверности и полноты персональных данных и иных сведений, включенных в документы, предоставленные гражданином, изъявившим желание участвовать в конкурсе.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19. Гражданам, участвовавшим в конкурсе на заключение договора о целевом обучении, сообщается о его результатах в письменной форме в течение одного месяца со дня его завершения.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20. Договор о целевом обучении заключается в письменной форме не позднее чем через сорок пять дней со дня принятия решения по итогам конкурса на заключение договора о целевом обучении.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21. Информация о результатах ко</w:t>
      </w:r>
      <w:r w:rsidR="00FD4AB4">
        <w:rPr>
          <w:sz w:val="28"/>
          <w:szCs w:val="28"/>
        </w:rPr>
        <w:t>нкурса на заключение договора о</w:t>
      </w:r>
      <w:r w:rsidRPr="00613A2A">
        <w:rPr>
          <w:sz w:val="28"/>
          <w:szCs w:val="28"/>
        </w:rPr>
        <w:t xml:space="preserve"> целевом обучении размещается в печатном средстве массовой информации, в котором осуществляется официальное опубликование муниципальных правовых актов, и на официальном сайте органа местного самоуправления в информационно-телекоммуникационной сети «Интернет».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22. Расходы, связанные с участием в конкурсе на заключение договора о целевом обучении (проезд к месту проведения конкурса и обратно, наем жилого помещения, проживание, польз</w:t>
      </w:r>
      <w:r w:rsidR="00FD4AB4">
        <w:rPr>
          <w:sz w:val="28"/>
          <w:szCs w:val="28"/>
        </w:rPr>
        <w:t>ование услугами средств связи и</w:t>
      </w:r>
      <w:r w:rsidRPr="00613A2A">
        <w:rPr>
          <w:sz w:val="28"/>
          <w:szCs w:val="28"/>
        </w:rPr>
        <w:t xml:space="preserve"> другие), осуществляются участниками конкурса за счет собственных средств.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23. Обязательства и ответственность сторон договора о целевом обучении устанавливаю</w:t>
      </w:r>
      <w:r>
        <w:rPr>
          <w:sz w:val="28"/>
          <w:szCs w:val="28"/>
        </w:rPr>
        <w:t>тся договором о целевом обучении</w:t>
      </w:r>
      <w:r w:rsidRPr="00613A2A">
        <w:rPr>
          <w:sz w:val="28"/>
          <w:szCs w:val="28"/>
        </w:rPr>
        <w:t xml:space="preserve"> в соответствии с законодательством Российской Федерации.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24. Договор о целевом обучении может быть заключен с гражданином один раз.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 xml:space="preserve">25. Финансовое обеспечение расходов, предусмотренных договором о целевом обучении, осуществляется за счет средств местного бюджета. </w:t>
      </w:r>
    </w:p>
    <w:p w:rsidR="00613A2A" w:rsidRPr="00613A2A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26. Документы граждан, не допущенных к участию в конкурсе, и претендентов, участвовавших в конкурсе, но не победивших в нем, могут быть им возвращены по письменному заявлению в течение 30 дней со дня завершения конкурса. До истечения этого срока документы хранятся в архиве кадровых служб органов местного самоуправления, после чего подлежат уничтожению.</w:t>
      </w:r>
    </w:p>
    <w:p w:rsidR="00613A2A" w:rsidRPr="00601291" w:rsidRDefault="00613A2A" w:rsidP="00613A2A">
      <w:pPr>
        <w:widowControl w:val="0"/>
        <w:ind w:firstLine="851"/>
        <w:jc w:val="both"/>
        <w:rPr>
          <w:sz w:val="28"/>
          <w:szCs w:val="28"/>
        </w:rPr>
      </w:pPr>
      <w:r w:rsidRPr="00613A2A">
        <w:rPr>
          <w:sz w:val="28"/>
          <w:szCs w:val="28"/>
        </w:rPr>
        <w:t>27. Контроль за исполнением обязательств по договору о целевом обучении осуществляют должностные лица органов местного самоуправления, отвечающие за кадровую работу.».</w:t>
      </w:r>
    </w:p>
    <w:p w:rsidR="00601291" w:rsidRDefault="00601291" w:rsidP="003E19FB">
      <w:pPr>
        <w:jc w:val="both"/>
        <w:rPr>
          <w:sz w:val="28"/>
          <w:szCs w:val="28"/>
        </w:rPr>
      </w:pPr>
    </w:p>
    <w:p w:rsidR="00147959" w:rsidRPr="00601291" w:rsidRDefault="00147959" w:rsidP="007E391B">
      <w:pPr>
        <w:ind w:firstLine="851"/>
        <w:jc w:val="both"/>
        <w:rPr>
          <w:sz w:val="28"/>
          <w:szCs w:val="28"/>
        </w:rPr>
      </w:pPr>
    </w:p>
    <w:p w:rsidR="007E391B" w:rsidRPr="007E391B" w:rsidRDefault="007E391B" w:rsidP="007E391B">
      <w:pPr>
        <w:jc w:val="both"/>
        <w:rPr>
          <w:sz w:val="28"/>
          <w:szCs w:val="28"/>
        </w:rPr>
      </w:pPr>
      <w:r w:rsidRPr="007E391B">
        <w:rPr>
          <w:sz w:val="28"/>
          <w:szCs w:val="28"/>
        </w:rPr>
        <w:t xml:space="preserve">Глава Новокубанского городскогопоселения </w:t>
      </w:r>
    </w:p>
    <w:p w:rsidR="007E391B" w:rsidRPr="007E391B" w:rsidRDefault="007E391B" w:rsidP="007E391B">
      <w:pPr>
        <w:jc w:val="both"/>
        <w:rPr>
          <w:sz w:val="28"/>
          <w:szCs w:val="28"/>
        </w:rPr>
      </w:pPr>
      <w:r w:rsidRPr="007E391B">
        <w:rPr>
          <w:sz w:val="28"/>
          <w:szCs w:val="28"/>
        </w:rPr>
        <w:t>Новокубанского района</w:t>
      </w:r>
      <w:r w:rsidRPr="007E391B">
        <w:rPr>
          <w:sz w:val="28"/>
          <w:szCs w:val="28"/>
        </w:rPr>
        <w:tab/>
      </w:r>
      <w:r w:rsidRPr="007E391B">
        <w:rPr>
          <w:sz w:val="28"/>
          <w:szCs w:val="28"/>
        </w:rPr>
        <w:tab/>
      </w:r>
      <w:r w:rsidRPr="007E391B">
        <w:rPr>
          <w:sz w:val="28"/>
          <w:szCs w:val="28"/>
        </w:rPr>
        <w:tab/>
      </w:r>
      <w:r w:rsidRPr="007E391B">
        <w:rPr>
          <w:sz w:val="28"/>
          <w:szCs w:val="28"/>
        </w:rPr>
        <w:tab/>
        <w:t xml:space="preserve">        П.В. Манаков</w:t>
      </w:r>
    </w:p>
    <w:p w:rsidR="00601291" w:rsidRPr="00601291" w:rsidRDefault="00601291" w:rsidP="00601291">
      <w:pPr>
        <w:jc w:val="both"/>
        <w:rPr>
          <w:sz w:val="28"/>
          <w:szCs w:val="28"/>
        </w:rPr>
      </w:pPr>
    </w:p>
    <w:p w:rsidR="00601291" w:rsidRPr="00601291" w:rsidRDefault="00601291" w:rsidP="00601291">
      <w:pPr>
        <w:ind w:firstLine="567"/>
        <w:jc w:val="both"/>
        <w:rPr>
          <w:rFonts w:eastAsia="Calibri"/>
          <w:sz w:val="28"/>
          <w:szCs w:val="28"/>
        </w:rPr>
      </w:pPr>
    </w:p>
    <w:p w:rsidR="00753598" w:rsidRDefault="00753598" w:rsidP="007E0DAA">
      <w:pPr>
        <w:pStyle w:val="11"/>
        <w:rPr>
          <w:rFonts w:ascii="Times New Roman" w:hAnsi="Times New Roman"/>
          <w:sz w:val="28"/>
        </w:rPr>
      </w:pPr>
    </w:p>
    <w:p w:rsidR="00753598" w:rsidRDefault="00753598" w:rsidP="007E0DAA">
      <w:pPr>
        <w:pStyle w:val="11"/>
        <w:rPr>
          <w:rFonts w:ascii="Times New Roman" w:hAnsi="Times New Roman"/>
          <w:sz w:val="28"/>
        </w:rPr>
      </w:pPr>
    </w:p>
    <w:p w:rsidR="00807A29" w:rsidRPr="007E0DAA" w:rsidRDefault="00807A29" w:rsidP="007E0DAA">
      <w:pPr>
        <w:pStyle w:val="11"/>
        <w:rPr>
          <w:rFonts w:ascii="Times New Roman" w:hAnsi="Times New Roman"/>
          <w:sz w:val="28"/>
        </w:rPr>
      </w:pPr>
    </w:p>
    <w:sectPr w:rsidR="00807A29" w:rsidRPr="007E0DAA" w:rsidSect="00A137C4">
      <w:pgSz w:w="11907" w:h="16840"/>
      <w:pgMar w:top="709" w:right="567" w:bottom="709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31C67"/>
    <w:multiLevelType w:val="singleLevel"/>
    <w:tmpl w:val="66DA1C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10AFE"/>
    <w:rsid w:val="00016ABC"/>
    <w:rsid w:val="0002523E"/>
    <w:rsid w:val="00037642"/>
    <w:rsid w:val="00057109"/>
    <w:rsid w:val="000979B1"/>
    <w:rsid w:val="000A798E"/>
    <w:rsid w:val="000B6537"/>
    <w:rsid w:val="00105312"/>
    <w:rsid w:val="00132DF5"/>
    <w:rsid w:val="00134747"/>
    <w:rsid w:val="00134AA4"/>
    <w:rsid w:val="00141EE3"/>
    <w:rsid w:val="00147959"/>
    <w:rsid w:val="001664EA"/>
    <w:rsid w:val="00170FBF"/>
    <w:rsid w:val="001870D7"/>
    <w:rsid w:val="001B3093"/>
    <w:rsid w:val="001D4255"/>
    <w:rsid w:val="001E1CD4"/>
    <w:rsid w:val="00211892"/>
    <w:rsid w:val="00211ECF"/>
    <w:rsid w:val="00226886"/>
    <w:rsid w:val="00256BA9"/>
    <w:rsid w:val="00262DEA"/>
    <w:rsid w:val="002659A6"/>
    <w:rsid w:val="00267A4A"/>
    <w:rsid w:val="00283D7D"/>
    <w:rsid w:val="002931FB"/>
    <w:rsid w:val="002B5A35"/>
    <w:rsid w:val="002D75A1"/>
    <w:rsid w:val="002E06C7"/>
    <w:rsid w:val="002E55E5"/>
    <w:rsid w:val="002E6FCA"/>
    <w:rsid w:val="00326C6D"/>
    <w:rsid w:val="00370366"/>
    <w:rsid w:val="003835C8"/>
    <w:rsid w:val="003A36C1"/>
    <w:rsid w:val="003A71DE"/>
    <w:rsid w:val="003D232B"/>
    <w:rsid w:val="003D2439"/>
    <w:rsid w:val="003E19FB"/>
    <w:rsid w:val="004024ED"/>
    <w:rsid w:val="00413A4B"/>
    <w:rsid w:val="00454948"/>
    <w:rsid w:val="00470CF0"/>
    <w:rsid w:val="004877C7"/>
    <w:rsid w:val="00496BB1"/>
    <w:rsid w:val="004A5ED2"/>
    <w:rsid w:val="004B1052"/>
    <w:rsid w:val="004B53DE"/>
    <w:rsid w:val="004E7122"/>
    <w:rsid w:val="00527B2E"/>
    <w:rsid w:val="005614D3"/>
    <w:rsid w:val="00581415"/>
    <w:rsid w:val="005B70C4"/>
    <w:rsid w:val="00601291"/>
    <w:rsid w:val="00613A2A"/>
    <w:rsid w:val="00614449"/>
    <w:rsid w:val="00630A77"/>
    <w:rsid w:val="006447D1"/>
    <w:rsid w:val="00644BDA"/>
    <w:rsid w:val="00667706"/>
    <w:rsid w:val="00670EB8"/>
    <w:rsid w:val="0068230E"/>
    <w:rsid w:val="00687DD1"/>
    <w:rsid w:val="006935AC"/>
    <w:rsid w:val="006B1B9D"/>
    <w:rsid w:val="006D7E37"/>
    <w:rsid w:val="006F5CDB"/>
    <w:rsid w:val="00753598"/>
    <w:rsid w:val="00761E8D"/>
    <w:rsid w:val="00766BC3"/>
    <w:rsid w:val="007672EE"/>
    <w:rsid w:val="00771EAD"/>
    <w:rsid w:val="00781FBC"/>
    <w:rsid w:val="007A73DC"/>
    <w:rsid w:val="007C378C"/>
    <w:rsid w:val="007E0DAA"/>
    <w:rsid w:val="007E391B"/>
    <w:rsid w:val="007F258C"/>
    <w:rsid w:val="00807A29"/>
    <w:rsid w:val="008112CF"/>
    <w:rsid w:val="00820170"/>
    <w:rsid w:val="008364D6"/>
    <w:rsid w:val="00860833"/>
    <w:rsid w:val="0086687B"/>
    <w:rsid w:val="00872852"/>
    <w:rsid w:val="00882F7A"/>
    <w:rsid w:val="00883EDA"/>
    <w:rsid w:val="00942F3A"/>
    <w:rsid w:val="009465D2"/>
    <w:rsid w:val="009558D1"/>
    <w:rsid w:val="00957A49"/>
    <w:rsid w:val="009621CC"/>
    <w:rsid w:val="00965CDA"/>
    <w:rsid w:val="009705AB"/>
    <w:rsid w:val="00981B75"/>
    <w:rsid w:val="009A3FA4"/>
    <w:rsid w:val="009B5C8A"/>
    <w:rsid w:val="009E61D5"/>
    <w:rsid w:val="009F3F09"/>
    <w:rsid w:val="009F74A9"/>
    <w:rsid w:val="00A0275D"/>
    <w:rsid w:val="00A137C4"/>
    <w:rsid w:val="00A31C22"/>
    <w:rsid w:val="00A4204F"/>
    <w:rsid w:val="00A45864"/>
    <w:rsid w:val="00A47DDB"/>
    <w:rsid w:val="00A60298"/>
    <w:rsid w:val="00A63409"/>
    <w:rsid w:val="00A7100A"/>
    <w:rsid w:val="00A80E98"/>
    <w:rsid w:val="00A906B6"/>
    <w:rsid w:val="00A9439B"/>
    <w:rsid w:val="00A95FFC"/>
    <w:rsid w:val="00A97595"/>
    <w:rsid w:val="00AA1A16"/>
    <w:rsid w:val="00AA5A4C"/>
    <w:rsid w:val="00AE45EA"/>
    <w:rsid w:val="00B0295B"/>
    <w:rsid w:val="00B72FC9"/>
    <w:rsid w:val="00B80DB5"/>
    <w:rsid w:val="00B956D6"/>
    <w:rsid w:val="00BC2DED"/>
    <w:rsid w:val="00BC315F"/>
    <w:rsid w:val="00BC40F0"/>
    <w:rsid w:val="00BC71E9"/>
    <w:rsid w:val="00BD0911"/>
    <w:rsid w:val="00C018F2"/>
    <w:rsid w:val="00C06D52"/>
    <w:rsid w:val="00C46A08"/>
    <w:rsid w:val="00CA1DCF"/>
    <w:rsid w:val="00CF464B"/>
    <w:rsid w:val="00D5468C"/>
    <w:rsid w:val="00D76E88"/>
    <w:rsid w:val="00DA2291"/>
    <w:rsid w:val="00DA72AD"/>
    <w:rsid w:val="00DB5E9C"/>
    <w:rsid w:val="00DC23AC"/>
    <w:rsid w:val="00DC5E3C"/>
    <w:rsid w:val="00E078F1"/>
    <w:rsid w:val="00E64369"/>
    <w:rsid w:val="00E64786"/>
    <w:rsid w:val="00E75FFD"/>
    <w:rsid w:val="00EA500B"/>
    <w:rsid w:val="00EB515C"/>
    <w:rsid w:val="00EB7952"/>
    <w:rsid w:val="00EC25E5"/>
    <w:rsid w:val="00ED20D5"/>
    <w:rsid w:val="00ED3FDD"/>
    <w:rsid w:val="00F038E3"/>
    <w:rsid w:val="00F14376"/>
    <w:rsid w:val="00F26366"/>
    <w:rsid w:val="00F349EB"/>
    <w:rsid w:val="00F3759A"/>
    <w:rsid w:val="00F776FB"/>
    <w:rsid w:val="00F941B5"/>
    <w:rsid w:val="00FD4AB4"/>
    <w:rsid w:val="00FD5A7D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5CDA"/>
  </w:style>
  <w:style w:type="paragraph" w:styleId="1">
    <w:name w:val="heading 1"/>
    <w:basedOn w:val="a0"/>
    <w:next w:val="a0"/>
    <w:link w:val="10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0"/>
    <w:next w:val="a0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0"/>
    <w:next w:val="a0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8">
    <w:name w:val="heading 8"/>
    <w:basedOn w:val="a0"/>
    <w:next w:val="a0"/>
    <w:link w:val="80"/>
    <w:qFormat/>
    <w:rsid w:val="00601291"/>
    <w:pPr>
      <w:keepNext/>
      <w:spacing w:line="360" w:lineRule="auto"/>
      <w:ind w:left="1984" w:hanging="1264"/>
      <w:jc w:val="both"/>
      <w:outlineLvl w:val="7"/>
    </w:pPr>
    <w:rPr>
      <w:b/>
      <w:snapToGrid w:val="0"/>
      <w:sz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Îñíîâíîé øðèôò"/>
    <w:rsid w:val="00965CDA"/>
  </w:style>
  <w:style w:type="paragraph" w:styleId="a5">
    <w:name w:val="Balloon Text"/>
    <w:basedOn w:val="a0"/>
    <w:link w:val="a6"/>
    <w:rsid w:val="00965CDA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965CDA"/>
    <w:pPr>
      <w:ind w:firstLine="708"/>
      <w:jc w:val="both"/>
    </w:pPr>
    <w:rPr>
      <w:sz w:val="28"/>
      <w:szCs w:val="24"/>
    </w:rPr>
  </w:style>
  <w:style w:type="paragraph" w:styleId="a9">
    <w:name w:val="Title"/>
    <w:basedOn w:val="a0"/>
    <w:qFormat/>
    <w:rsid w:val="00965CDA"/>
    <w:pPr>
      <w:jc w:val="center"/>
    </w:pPr>
    <w:rPr>
      <w:sz w:val="24"/>
    </w:rPr>
  </w:style>
  <w:style w:type="character" w:styleId="aa">
    <w:name w:val="Hyperlink"/>
    <w:basedOn w:val="a1"/>
    <w:rsid w:val="00283D7D"/>
    <w:rPr>
      <w:color w:val="0000FF"/>
      <w:u w:val="single"/>
    </w:rPr>
  </w:style>
  <w:style w:type="paragraph" w:customStyle="1" w:styleId="u">
    <w:name w:val="u"/>
    <w:basedOn w:val="a0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0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0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0"/>
    <w:link w:val="ac"/>
    <w:rsid w:val="00A4204F"/>
    <w:pPr>
      <w:spacing w:after="120"/>
    </w:pPr>
  </w:style>
  <w:style w:type="character" w:customStyle="1" w:styleId="ac">
    <w:name w:val="Основной текст Знак"/>
    <w:basedOn w:val="a1"/>
    <w:link w:val="ab"/>
    <w:rsid w:val="00A4204F"/>
  </w:style>
  <w:style w:type="paragraph" w:customStyle="1" w:styleId="11">
    <w:name w:val="Текст1"/>
    <w:basedOn w:val="a0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d">
    <w:name w:val="Plain Text"/>
    <w:basedOn w:val="a0"/>
    <w:link w:val="ae"/>
    <w:rsid w:val="00527B2E"/>
    <w:rPr>
      <w:rFonts w:ascii="Courier New" w:hAnsi="Courier New" w:cs="Courier New"/>
    </w:rPr>
  </w:style>
  <w:style w:type="character" w:customStyle="1" w:styleId="ae">
    <w:name w:val="Текст Знак"/>
    <w:basedOn w:val="a1"/>
    <w:link w:val="ad"/>
    <w:rsid w:val="00527B2E"/>
    <w:rPr>
      <w:rFonts w:ascii="Courier New" w:hAnsi="Courier New" w:cs="Courier New"/>
    </w:rPr>
  </w:style>
  <w:style w:type="character" w:styleId="af">
    <w:name w:val="Emphasis"/>
    <w:qFormat/>
    <w:rsid w:val="00527B2E"/>
    <w:rPr>
      <w:i/>
      <w:iCs/>
    </w:rPr>
  </w:style>
  <w:style w:type="paragraph" w:customStyle="1" w:styleId="ConsPlusNormal">
    <w:name w:val="ConsPlusNormal"/>
    <w:qFormat/>
    <w:rsid w:val="00DC5E3C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andard">
    <w:name w:val="Standard"/>
    <w:qFormat/>
    <w:rsid w:val="00DC5E3C"/>
    <w:pPr>
      <w:widowControl w:val="0"/>
      <w:suppressAutoHyphens/>
      <w:textAlignment w:val="baseline"/>
    </w:pPr>
    <w:rPr>
      <w:rFonts w:cs="Tahoma"/>
      <w:kern w:val="2"/>
      <w:sz w:val="24"/>
      <w:szCs w:val="24"/>
      <w:lang w:val="en-US" w:eastAsia="en-US"/>
    </w:rPr>
  </w:style>
  <w:style w:type="character" w:customStyle="1" w:styleId="af0">
    <w:name w:val="Гипертекстовая ссылка"/>
    <w:basedOn w:val="a1"/>
    <w:uiPriority w:val="99"/>
    <w:rsid w:val="00132DF5"/>
    <w:rPr>
      <w:rFonts w:cs="Times New Roman"/>
      <w:b/>
      <w:bCs/>
      <w:color w:val="106BBE"/>
      <w:sz w:val="26"/>
      <w:szCs w:val="26"/>
    </w:rPr>
  </w:style>
  <w:style w:type="character" w:customStyle="1" w:styleId="21">
    <w:name w:val="Основной текст (2)_"/>
    <w:basedOn w:val="a1"/>
    <w:link w:val="22"/>
    <w:rsid w:val="001B309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1B3093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customStyle="1" w:styleId="af1">
    <w:name w:val="Заголовок статьи"/>
    <w:basedOn w:val="a0"/>
    <w:next w:val="a0"/>
    <w:uiPriority w:val="99"/>
    <w:rsid w:val="00942F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23">
    <w:name w:val="Body Text 2"/>
    <w:basedOn w:val="a0"/>
    <w:link w:val="24"/>
    <w:unhideWhenUsed/>
    <w:rsid w:val="00601291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01291"/>
  </w:style>
  <w:style w:type="paragraph" w:styleId="31">
    <w:name w:val="Body Text Indent 3"/>
    <w:basedOn w:val="a0"/>
    <w:link w:val="32"/>
    <w:unhideWhenUsed/>
    <w:rsid w:val="0060129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601291"/>
    <w:rPr>
      <w:sz w:val="16"/>
      <w:szCs w:val="16"/>
    </w:rPr>
  </w:style>
  <w:style w:type="paragraph" w:styleId="33">
    <w:name w:val="Body Text 3"/>
    <w:basedOn w:val="a0"/>
    <w:link w:val="34"/>
    <w:unhideWhenUsed/>
    <w:rsid w:val="006012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01291"/>
    <w:rPr>
      <w:sz w:val="16"/>
      <w:szCs w:val="16"/>
    </w:rPr>
  </w:style>
  <w:style w:type="character" w:customStyle="1" w:styleId="80">
    <w:name w:val="Заголовок 8 Знак"/>
    <w:basedOn w:val="a1"/>
    <w:link w:val="8"/>
    <w:rsid w:val="00601291"/>
    <w:rPr>
      <w:b/>
      <w:snapToGrid w:val="0"/>
      <w:sz w:val="28"/>
      <w:lang/>
    </w:rPr>
  </w:style>
  <w:style w:type="numbering" w:customStyle="1" w:styleId="12">
    <w:name w:val="Нет списка1"/>
    <w:next w:val="a3"/>
    <w:semiHidden/>
    <w:unhideWhenUsed/>
    <w:rsid w:val="00601291"/>
  </w:style>
  <w:style w:type="character" w:customStyle="1" w:styleId="10">
    <w:name w:val="Заголовок 1 Знак"/>
    <w:basedOn w:val="a1"/>
    <w:link w:val="1"/>
    <w:rsid w:val="00601291"/>
    <w:rPr>
      <w:rFonts w:ascii="Arial" w:hAnsi="Arial"/>
      <w:spacing w:val="44"/>
      <w:sz w:val="28"/>
    </w:rPr>
  </w:style>
  <w:style w:type="character" w:customStyle="1" w:styleId="20">
    <w:name w:val="Заголовок 2 Знак"/>
    <w:basedOn w:val="a1"/>
    <w:link w:val="2"/>
    <w:rsid w:val="00601291"/>
    <w:rPr>
      <w:b/>
      <w:caps/>
      <w:spacing w:val="26"/>
      <w:sz w:val="22"/>
    </w:rPr>
  </w:style>
  <w:style w:type="character" w:customStyle="1" w:styleId="30">
    <w:name w:val="Заголовок 3 Знак"/>
    <w:basedOn w:val="a1"/>
    <w:link w:val="3"/>
    <w:rsid w:val="00601291"/>
    <w:rPr>
      <w:b/>
      <w:sz w:val="24"/>
    </w:rPr>
  </w:style>
  <w:style w:type="character" w:customStyle="1" w:styleId="40">
    <w:name w:val="Заголовок 4 Знак"/>
    <w:basedOn w:val="a1"/>
    <w:link w:val="4"/>
    <w:rsid w:val="00601291"/>
    <w:rPr>
      <w:b/>
      <w:bCs/>
      <w:sz w:val="28"/>
    </w:rPr>
  </w:style>
  <w:style w:type="character" w:customStyle="1" w:styleId="50">
    <w:name w:val="Заголовок 5 Знак"/>
    <w:basedOn w:val="a1"/>
    <w:link w:val="5"/>
    <w:rsid w:val="00601291"/>
    <w:rPr>
      <w:sz w:val="28"/>
    </w:rPr>
  </w:style>
  <w:style w:type="character" w:customStyle="1" w:styleId="a6">
    <w:name w:val="Текст выноски Знак"/>
    <w:basedOn w:val="a1"/>
    <w:link w:val="a5"/>
    <w:rsid w:val="00601291"/>
    <w:rPr>
      <w:rFonts w:ascii="Tahoma" w:hAnsi="Tahoma" w:cs="Tahoma"/>
      <w:sz w:val="16"/>
      <w:szCs w:val="16"/>
    </w:rPr>
  </w:style>
  <w:style w:type="paragraph" w:styleId="af2">
    <w:name w:val="header"/>
    <w:basedOn w:val="a0"/>
    <w:link w:val="af3"/>
    <w:rsid w:val="00601291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Верхний колонтитул Знак"/>
    <w:basedOn w:val="a1"/>
    <w:link w:val="af2"/>
    <w:rsid w:val="00601291"/>
    <w:rPr>
      <w:rFonts w:ascii="Arial" w:hAnsi="Arial"/>
      <w:sz w:val="24"/>
      <w:szCs w:val="24"/>
    </w:rPr>
  </w:style>
  <w:style w:type="character" w:styleId="af4">
    <w:name w:val="page number"/>
    <w:basedOn w:val="a1"/>
    <w:rsid w:val="00601291"/>
  </w:style>
  <w:style w:type="table" w:styleId="af5">
    <w:name w:val="Table Grid"/>
    <w:basedOn w:val="a2"/>
    <w:rsid w:val="00601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er"/>
    <w:basedOn w:val="a0"/>
    <w:link w:val="af7"/>
    <w:rsid w:val="00601291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7">
    <w:name w:val="Нижний колонтитул Знак"/>
    <w:basedOn w:val="a1"/>
    <w:link w:val="af6"/>
    <w:rsid w:val="00601291"/>
    <w:rPr>
      <w:rFonts w:ascii="Arial" w:hAnsi="Arial"/>
      <w:sz w:val="24"/>
      <w:szCs w:val="24"/>
    </w:rPr>
  </w:style>
  <w:style w:type="character" w:customStyle="1" w:styleId="a8">
    <w:name w:val="Основной текст с отступом Знак"/>
    <w:basedOn w:val="a1"/>
    <w:link w:val="a7"/>
    <w:rsid w:val="00601291"/>
    <w:rPr>
      <w:sz w:val="28"/>
      <w:szCs w:val="24"/>
    </w:rPr>
  </w:style>
  <w:style w:type="paragraph" w:customStyle="1" w:styleId="13">
    <w:name w:val="Стиль1"/>
    <w:basedOn w:val="a0"/>
    <w:next w:val="25"/>
    <w:rsid w:val="00601291"/>
    <w:pPr>
      <w:spacing w:line="360" w:lineRule="auto"/>
      <w:ind w:firstLine="720"/>
      <w:jc w:val="both"/>
    </w:pPr>
    <w:rPr>
      <w:rFonts w:ascii="Arial" w:hAnsi="Arial"/>
      <w:sz w:val="28"/>
      <w:szCs w:val="24"/>
    </w:rPr>
  </w:style>
  <w:style w:type="paragraph" w:styleId="25">
    <w:name w:val="List 2"/>
    <w:basedOn w:val="a0"/>
    <w:rsid w:val="00601291"/>
    <w:pPr>
      <w:spacing w:line="360" w:lineRule="auto"/>
      <w:ind w:firstLine="709"/>
      <w:jc w:val="both"/>
    </w:pPr>
    <w:rPr>
      <w:rFonts w:ascii="Arial" w:hAnsi="Arial"/>
      <w:sz w:val="28"/>
      <w:szCs w:val="24"/>
    </w:rPr>
  </w:style>
  <w:style w:type="paragraph" w:customStyle="1" w:styleId="af8">
    <w:name w:val="Следующий абзац"/>
    <w:basedOn w:val="a0"/>
    <w:rsid w:val="00601291"/>
    <w:pPr>
      <w:widowControl w:val="0"/>
      <w:ind w:firstLine="709"/>
      <w:jc w:val="both"/>
    </w:pPr>
    <w:rPr>
      <w:rFonts w:ascii="Arial" w:hAnsi="Arial"/>
      <w:sz w:val="28"/>
      <w:szCs w:val="24"/>
    </w:rPr>
  </w:style>
  <w:style w:type="paragraph" w:customStyle="1" w:styleId="af9">
    <w:name w:val="Нормальный"/>
    <w:basedOn w:val="a0"/>
    <w:rsid w:val="00601291"/>
    <w:pPr>
      <w:spacing w:line="360" w:lineRule="auto"/>
      <w:ind w:firstLine="567"/>
      <w:jc w:val="both"/>
    </w:pPr>
    <w:rPr>
      <w:rFonts w:ascii="Arial" w:hAnsi="Arial"/>
      <w:sz w:val="28"/>
      <w:szCs w:val="24"/>
    </w:rPr>
  </w:style>
  <w:style w:type="paragraph" w:customStyle="1" w:styleId="a">
    <w:name w:val="Повестка"/>
    <w:basedOn w:val="a0"/>
    <w:rsid w:val="00601291"/>
    <w:pPr>
      <w:numPr>
        <w:numId w:val="1"/>
      </w:numPr>
      <w:tabs>
        <w:tab w:val="clear" w:pos="360"/>
        <w:tab w:val="left" w:pos="454"/>
      </w:tabs>
      <w:spacing w:after="360"/>
      <w:ind w:left="454" w:hanging="454"/>
      <w:jc w:val="both"/>
    </w:pPr>
    <w:rPr>
      <w:rFonts w:ascii="Arial" w:hAnsi="Arial"/>
      <w:snapToGrid w:val="0"/>
      <w:sz w:val="24"/>
      <w:szCs w:val="24"/>
    </w:rPr>
  </w:style>
  <w:style w:type="paragraph" w:styleId="26">
    <w:name w:val="Body Text Indent 2"/>
    <w:basedOn w:val="a0"/>
    <w:link w:val="27"/>
    <w:rsid w:val="00601291"/>
    <w:pPr>
      <w:widowControl w:val="0"/>
      <w:spacing w:line="360" w:lineRule="auto"/>
      <w:ind w:firstLine="720"/>
      <w:jc w:val="both"/>
    </w:pPr>
    <w:rPr>
      <w:snapToGrid w:val="0"/>
      <w:sz w:val="28"/>
      <w:lang/>
    </w:rPr>
  </w:style>
  <w:style w:type="character" w:customStyle="1" w:styleId="27">
    <w:name w:val="Основной текст с отступом 2 Знак"/>
    <w:basedOn w:val="a1"/>
    <w:link w:val="26"/>
    <w:rsid w:val="00601291"/>
    <w:rPr>
      <w:snapToGrid w:val="0"/>
      <w:sz w:val="28"/>
      <w:lang/>
    </w:rPr>
  </w:style>
  <w:style w:type="character" w:customStyle="1" w:styleId="afa">
    <w:name w:val="Цветовое выделение"/>
    <w:uiPriority w:val="99"/>
    <w:rsid w:val="00601291"/>
    <w:rPr>
      <w:b/>
      <w:color w:val="26282F"/>
    </w:rPr>
  </w:style>
  <w:style w:type="character" w:styleId="HTML">
    <w:name w:val="HTML Variable"/>
    <w:aliases w:val="!Ссылки в документе"/>
    <w:rsid w:val="0060129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b">
    <w:name w:val="annotation text"/>
    <w:aliases w:val="!Равноширинный текст документа"/>
    <w:basedOn w:val="a0"/>
    <w:link w:val="afc"/>
    <w:rsid w:val="00601291"/>
    <w:pPr>
      <w:ind w:firstLine="567"/>
      <w:jc w:val="both"/>
    </w:pPr>
    <w:rPr>
      <w:rFonts w:ascii="Courier" w:hAnsi="Courier"/>
      <w:sz w:val="22"/>
      <w:lang/>
    </w:rPr>
  </w:style>
  <w:style w:type="character" w:customStyle="1" w:styleId="afc">
    <w:name w:val="Текст примечания Знак"/>
    <w:aliases w:val="!Равноширинный текст документа Знак"/>
    <w:basedOn w:val="a1"/>
    <w:link w:val="afb"/>
    <w:rsid w:val="00601291"/>
    <w:rPr>
      <w:rFonts w:ascii="Courier" w:hAnsi="Courier"/>
      <w:sz w:val="22"/>
      <w:lang/>
    </w:rPr>
  </w:style>
  <w:style w:type="paragraph" w:customStyle="1" w:styleId="Title">
    <w:name w:val="Title!Название НПА"/>
    <w:basedOn w:val="a0"/>
    <w:rsid w:val="00601291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fd">
    <w:name w:val="Нормальный (таблица)"/>
    <w:basedOn w:val="a0"/>
    <w:next w:val="a0"/>
    <w:uiPriority w:val="99"/>
    <w:rsid w:val="0060129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14A7-46A1-4142-8E41-02E28A0B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VOSHOD</dc:creator>
  <cp:lastModifiedBy>User</cp:lastModifiedBy>
  <cp:revision>4</cp:revision>
  <cp:lastPrinted>2024-05-24T07:06:00Z</cp:lastPrinted>
  <dcterms:created xsi:type="dcterms:W3CDTF">2024-05-24T07:07:00Z</dcterms:created>
  <dcterms:modified xsi:type="dcterms:W3CDTF">2024-05-27T07:48:00Z</dcterms:modified>
</cp:coreProperties>
</file>