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Y="-292"/>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firstRow="1" w:lastRow="1" w:firstColumn="1" w:lastColumn="1" w:noHBand="0" w:noVBand="0"/>
      </w:tblPr>
      <w:tblGrid>
        <w:gridCol w:w="6096"/>
        <w:gridCol w:w="4077"/>
      </w:tblGrid>
      <w:tr w:rsidR="00DC0AD3" w:rsidRPr="00B82247" w:rsidTr="006369CE">
        <w:trPr>
          <w:trHeight w:val="653"/>
        </w:trPr>
        <w:tc>
          <w:tcPr>
            <w:tcW w:w="6096" w:type="dxa"/>
          </w:tcPr>
          <w:p w:rsidR="00DC0AD3" w:rsidRPr="00B82247" w:rsidRDefault="00DC0AD3" w:rsidP="006369CE">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DC0AD3" w:rsidRPr="00B82247" w:rsidRDefault="00DC0AD3" w:rsidP="006369CE">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DC0AD3" w:rsidRPr="00B82247" w:rsidRDefault="00DC0AD3" w:rsidP="006369CE">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A928BF">
              <w:rPr>
                <w:rFonts w:ascii="Arial" w:hAnsi="Arial" w:cs="Arial"/>
                <w:sz w:val="16"/>
                <w:szCs w:val="16"/>
              </w:rPr>
              <w:t>5</w:t>
            </w:r>
            <w:r w:rsidR="00BF689B">
              <w:rPr>
                <w:rFonts w:ascii="Arial" w:hAnsi="Arial" w:cs="Arial"/>
                <w:sz w:val="16"/>
                <w:szCs w:val="16"/>
              </w:rPr>
              <w:t>7</w:t>
            </w:r>
            <w:r w:rsidR="00EF4538">
              <w:rPr>
                <w:rFonts w:ascii="Arial" w:hAnsi="Arial" w:cs="Arial"/>
                <w:sz w:val="16"/>
                <w:szCs w:val="16"/>
              </w:rPr>
              <w:t xml:space="preserve"> </w:t>
            </w:r>
            <w:r w:rsidRPr="00B82247">
              <w:rPr>
                <w:rFonts w:ascii="Arial" w:hAnsi="Arial" w:cs="Arial"/>
                <w:sz w:val="16"/>
                <w:szCs w:val="16"/>
              </w:rPr>
              <w:t xml:space="preserve">от </w:t>
            </w:r>
            <w:r w:rsidR="00BF689B">
              <w:rPr>
                <w:rFonts w:ascii="Arial" w:hAnsi="Arial" w:cs="Arial"/>
                <w:sz w:val="16"/>
                <w:szCs w:val="16"/>
              </w:rPr>
              <w:t>2</w:t>
            </w:r>
            <w:r w:rsidR="00397E93">
              <w:rPr>
                <w:rFonts w:ascii="Arial" w:hAnsi="Arial" w:cs="Arial"/>
                <w:sz w:val="16"/>
                <w:szCs w:val="16"/>
              </w:rPr>
              <w:t>6</w:t>
            </w:r>
            <w:r w:rsidR="00D61539">
              <w:rPr>
                <w:rFonts w:ascii="Arial" w:hAnsi="Arial" w:cs="Arial"/>
                <w:sz w:val="16"/>
                <w:szCs w:val="16"/>
              </w:rPr>
              <w:t>.</w:t>
            </w:r>
            <w:r w:rsidR="00EF4538">
              <w:rPr>
                <w:rFonts w:ascii="Arial" w:hAnsi="Arial" w:cs="Arial"/>
                <w:sz w:val="16"/>
                <w:szCs w:val="16"/>
              </w:rPr>
              <w:t>0</w:t>
            </w:r>
            <w:r w:rsidR="00D61539">
              <w:rPr>
                <w:rFonts w:ascii="Arial" w:hAnsi="Arial" w:cs="Arial"/>
                <w:sz w:val="16"/>
                <w:szCs w:val="16"/>
              </w:rPr>
              <w:t>8</w:t>
            </w:r>
            <w:r>
              <w:rPr>
                <w:rFonts w:ascii="Arial" w:hAnsi="Arial" w:cs="Arial"/>
                <w:sz w:val="16"/>
                <w:szCs w:val="16"/>
              </w:rPr>
              <w:t>.2022г</w:t>
            </w:r>
            <w:r w:rsidRPr="00B82247">
              <w:rPr>
                <w:rFonts w:ascii="Arial" w:hAnsi="Arial" w:cs="Arial"/>
                <w:sz w:val="16"/>
                <w:szCs w:val="16"/>
              </w:rPr>
              <w:t xml:space="preserve">. </w:t>
            </w:r>
          </w:p>
          <w:p w:rsidR="00DC0AD3" w:rsidRPr="00B82247" w:rsidRDefault="00DC0AD3" w:rsidP="006369CE">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397E93" w:rsidRPr="009C380A" w:rsidRDefault="00397E93" w:rsidP="00397E93">
      <w:pPr>
        <w:tabs>
          <w:tab w:val="left" w:pos="5387"/>
        </w:tabs>
        <w:jc w:val="both"/>
        <w:rPr>
          <w:rFonts w:ascii="Arial" w:hAnsi="Arial" w:cs="Arial"/>
          <w:sz w:val="16"/>
          <w:szCs w:val="16"/>
        </w:rPr>
      </w:pPr>
    </w:p>
    <w:p w:rsidR="00397E93" w:rsidRPr="009C380A" w:rsidRDefault="00397E93" w:rsidP="00397E93">
      <w:pPr>
        <w:tabs>
          <w:tab w:val="left" w:pos="5387"/>
        </w:tabs>
        <w:jc w:val="both"/>
        <w:rPr>
          <w:rFonts w:ascii="Arial" w:hAnsi="Arial" w:cs="Arial"/>
          <w:sz w:val="16"/>
          <w:szCs w:val="16"/>
        </w:rPr>
      </w:pPr>
    </w:p>
    <w:tbl>
      <w:tblPr>
        <w:tblpPr w:leftFromText="180" w:rightFromText="180" w:vertAnchor="page" w:horzAnchor="margin" w:tblpY="391"/>
        <w:tblW w:w="10060" w:type="dxa"/>
        <w:tblLook w:val="0000" w:firstRow="0" w:lastRow="0" w:firstColumn="0" w:lastColumn="0" w:noHBand="0" w:noVBand="0"/>
      </w:tblPr>
      <w:tblGrid>
        <w:gridCol w:w="5066"/>
        <w:gridCol w:w="4994"/>
      </w:tblGrid>
      <w:tr w:rsidR="00BF689B" w:rsidRPr="00BF689B" w:rsidTr="006369CE">
        <w:trPr>
          <w:trHeight w:val="900"/>
        </w:trPr>
        <w:tc>
          <w:tcPr>
            <w:tcW w:w="10060" w:type="dxa"/>
            <w:gridSpan w:val="2"/>
            <w:vAlign w:val="bottom"/>
          </w:tcPr>
          <w:p w:rsidR="00BF689B" w:rsidRDefault="00BF689B" w:rsidP="006369CE">
            <w:pPr>
              <w:jc w:val="center"/>
              <w:rPr>
                <w:rFonts w:ascii="Arial" w:hAnsi="Arial" w:cs="Arial"/>
                <w:sz w:val="16"/>
                <w:szCs w:val="16"/>
              </w:rPr>
            </w:pPr>
          </w:p>
          <w:p w:rsidR="00BF689B" w:rsidRDefault="00BF689B" w:rsidP="006369CE">
            <w:pPr>
              <w:jc w:val="center"/>
              <w:rPr>
                <w:rFonts w:ascii="Arial" w:hAnsi="Arial" w:cs="Arial"/>
                <w:sz w:val="16"/>
                <w:szCs w:val="16"/>
              </w:rPr>
            </w:pPr>
          </w:p>
          <w:p w:rsidR="00BF689B" w:rsidRDefault="00BF689B" w:rsidP="006369CE">
            <w:pPr>
              <w:jc w:val="center"/>
              <w:rPr>
                <w:rFonts w:ascii="Arial" w:hAnsi="Arial" w:cs="Arial"/>
                <w:sz w:val="16"/>
                <w:szCs w:val="16"/>
              </w:rPr>
            </w:pPr>
          </w:p>
          <w:p w:rsidR="00BF689B" w:rsidRDefault="00BF689B" w:rsidP="006369CE">
            <w:pPr>
              <w:jc w:val="center"/>
              <w:rPr>
                <w:rFonts w:ascii="Arial" w:hAnsi="Arial" w:cs="Arial"/>
                <w:sz w:val="16"/>
                <w:szCs w:val="16"/>
              </w:rPr>
            </w:pPr>
          </w:p>
          <w:p w:rsidR="00BF689B" w:rsidRDefault="00BF689B" w:rsidP="006369CE">
            <w:pPr>
              <w:jc w:val="center"/>
              <w:rPr>
                <w:rFonts w:ascii="Arial" w:hAnsi="Arial" w:cs="Arial"/>
                <w:sz w:val="16"/>
                <w:szCs w:val="16"/>
              </w:rPr>
            </w:pPr>
          </w:p>
          <w:p w:rsidR="00BF689B" w:rsidRDefault="00BF689B" w:rsidP="006369CE">
            <w:pPr>
              <w:jc w:val="center"/>
              <w:rPr>
                <w:rFonts w:ascii="Arial" w:hAnsi="Arial" w:cs="Arial"/>
                <w:sz w:val="16"/>
                <w:szCs w:val="16"/>
              </w:rPr>
            </w:pPr>
          </w:p>
          <w:p w:rsidR="00BF689B" w:rsidRPr="00BF689B" w:rsidRDefault="00BF689B" w:rsidP="006369CE">
            <w:pPr>
              <w:jc w:val="center"/>
              <w:rPr>
                <w:rFonts w:ascii="Arial" w:hAnsi="Arial" w:cs="Arial"/>
                <w:sz w:val="16"/>
                <w:szCs w:val="16"/>
              </w:rPr>
            </w:pPr>
            <w:r w:rsidRPr="00BF689B">
              <w:rPr>
                <w:rFonts w:ascii="Arial" w:hAnsi="Arial" w:cs="Arial"/>
                <w:noProof/>
                <w:sz w:val="16"/>
                <w:szCs w:val="16"/>
              </w:rPr>
              <w:drawing>
                <wp:inline distT="0" distB="0" distL="0" distR="0" wp14:anchorId="31C96F1D" wp14:editId="17B8684E">
                  <wp:extent cx="609600" cy="714375"/>
                  <wp:effectExtent l="0" t="0" r="0" b="0"/>
                  <wp:docPr id="2"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09600" cy="714375"/>
                          </a:xfrm>
                          <a:prstGeom prst="rect">
                            <a:avLst/>
                          </a:prstGeom>
                          <a:noFill/>
                          <a:ln>
                            <a:noFill/>
                          </a:ln>
                        </pic:spPr>
                      </pic:pic>
                    </a:graphicData>
                  </a:graphic>
                </wp:inline>
              </w:drawing>
            </w:r>
          </w:p>
        </w:tc>
      </w:tr>
      <w:tr w:rsidR="00BF689B" w:rsidRPr="00BF689B" w:rsidTr="006369CE">
        <w:trPr>
          <w:trHeight w:val="327"/>
        </w:trPr>
        <w:tc>
          <w:tcPr>
            <w:tcW w:w="10060" w:type="dxa"/>
            <w:gridSpan w:val="2"/>
            <w:vAlign w:val="bottom"/>
          </w:tcPr>
          <w:p w:rsidR="00BF689B" w:rsidRPr="00BF689B" w:rsidRDefault="00BF689B" w:rsidP="006369CE">
            <w:pPr>
              <w:keepNext/>
              <w:spacing w:line="204" w:lineRule="auto"/>
              <w:jc w:val="center"/>
              <w:outlineLvl w:val="1"/>
              <w:rPr>
                <w:rFonts w:ascii="Arial" w:hAnsi="Arial" w:cs="Arial"/>
                <w:b/>
                <w:caps/>
                <w:spacing w:val="12"/>
                <w:sz w:val="16"/>
                <w:szCs w:val="16"/>
              </w:rPr>
            </w:pPr>
            <w:r w:rsidRPr="00BF689B">
              <w:rPr>
                <w:rFonts w:ascii="Arial" w:hAnsi="Arial" w:cs="Arial"/>
                <w:b/>
                <w:caps/>
                <w:spacing w:val="12"/>
                <w:sz w:val="16"/>
                <w:szCs w:val="16"/>
              </w:rPr>
              <w:t>АДМИНИСТРАЦИЯ</w:t>
            </w:r>
          </w:p>
        </w:tc>
      </w:tr>
      <w:tr w:rsidR="00BF689B" w:rsidRPr="00BF689B" w:rsidTr="006369CE">
        <w:trPr>
          <w:trHeight w:val="319"/>
        </w:trPr>
        <w:tc>
          <w:tcPr>
            <w:tcW w:w="10060" w:type="dxa"/>
            <w:gridSpan w:val="2"/>
            <w:vAlign w:val="bottom"/>
          </w:tcPr>
          <w:p w:rsidR="00BF689B" w:rsidRPr="00BF689B" w:rsidRDefault="00BF689B" w:rsidP="006369CE">
            <w:pPr>
              <w:keepNext/>
              <w:spacing w:line="204" w:lineRule="auto"/>
              <w:jc w:val="center"/>
              <w:outlineLvl w:val="1"/>
              <w:rPr>
                <w:rFonts w:ascii="Arial" w:hAnsi="Arial" w:cs="Arial"/>
                <w:b/>
                <w:caps/>
                <w:spacing w:val="12"/>
                <w:sz w:val="16"/>
                <w:szCs w:val="16"/>
              </w:rPr>
            </w:pPr>
            <w:r w:rsidRPr="00BF689B">
              <w:rPr>
                <w:rFonts w:ascii="Arial" w:hAnsi="Arial" w:cs="Arial"/>
                <w:b/>
                <w:caps/>
                <w:spacing w:val="12"/>
                <w:sz w:val="16"/>
                <w:szCs w:val="16"/>
              </w:rPr>
              <w:t>НОВОКУБАНСКОГО ГОРОДСКОГО ПОСЕЛЕНИЯ</w:t>
            </w:r>
          </w:p>
        </w:tc>
      </w:tr>
      <w:tr w:rsidR="00BF689B" w:rsidRPr="00BF689B" w:rsidTr="006369CE">
        <w:trPr>
          <w:trHeight w:val="267"/>
        </w:trPr>
        <w:tc>
          <w:tcPr>
            <w:tcW w:w="10060" w:type="dxa"/>
            <w:gridSpan w:val="2"/>
            <w:vAlign w:val="bottom"/>
          </w:tcPr>
          <w:p w:rsidR="00BF689B" w:rsidRPr="00BF689B" w:rsidRDefault="00BF689B" w:rsidP="006369CE">
            <w:pPr>
              <w:keepNext/>
              <w:spacing w:line="204" w:lineRule="auto"/>
              <w:jc w:val="center"/>
              <w:outlineLvl w:val="1"/>
              <w:rPr>
                <w:rFonts w:ascii="Arial" w:hAnsi="Arial" w:cs="Arial"/>
                <w:b/>
                <w:caps/>
                <w:spacing w:val="20"/>
                <w:sz w:val="16"/>
                <w:szCs w:val="16"/>
              </w:rPr>
            </w:pPr>
            <w:r w:rsidRPr="00BF689B">
              <w:rPr>
                <w:rFonts w:ascii="Arial" w:hAnsi="Arial" w:cs="Arial"/>
                <w:b/>
                <w:caps/>
                <w:spacing w:val="20"/>
                <w:sz w:val="16"/>
                <w:szCs w:val="16"/>
              </w:rPr>
              <w:t>НОВОКУБАНСКОГО  РАЙОНА</w:t>
            </w:r>
          </w:p>
          <w:p w:rsidR="00BF689B" w:rsidRPr="00BF689B" w:rsidRDefault="00BF689B" w:rsidP="006369CE">
            <w:pPr>
              <w:spacing w:line="204" w:lineRule="auto"/>
              <w:jc w:val="center"/>
              <w:rPr>
                <w:rFonts w:ascii="Arial" w:hAnsi="Arial" w:cs="Arial"/>
                <w:b/>
                <w:caps/>
                <w:spacing w:val="12"/>
                <w:sz w:val="16"/>
                <w:szCs w:val="16"/>
              </w:rPr>
            </w:pPr>
          </w:p>
        </w:tc>
      </w:tr>
      <w:tr w:rsidR="00BF689B" w:rsidRPr="00BF689B" w:rsidTr="006369CE">
        <w:trPr>
          <w:trHeight w:val="439"/>
        </w:trPr>
        <w:tc>
          <w:tcPr>
            <w:tcW w:w="10060" w:type="dxa"/>
            <w:gridSpan w:val="2"/>
            <w:vAlign w:val="bottom"/>
          </w:tcPr>
          <w:p w:rsidR="00BF689B" w:rsidRPr="00BF689B" w:rsidRDefault="00BF689B" w:rsidP="006369CE">
            <w:pPr>
              <w:keepNext/>
              <w:jc w:val="center"/>
              <w:outlineLvl w:val="0"/>
              <w:rPr>
                <w:rFonts w:ascii="Arial" w:hAnsi="Arial" w:cs="Arial"/>
                <w:spacing w:val="20"/>
                <w:sz w:val="16"/>
                <w:szCs w:val="16"/>
              </w:rPr>
            </w:pPr>
            <w:r w:rsidRPr="00BF689B">
              <w:rPr>
                <w:rFonts w:ascii="Arial" w:hAnsi="Arial" w:cs="Arial"/>
                <w:b/>
                <w:spacing w:val="20"/>
                <w:sz w:val="16"/>
                <w:szCs w:val="16"/>
              </w:rPr>
              <w:t>ПОСТАНОВЛЕНИЕ</w:t>
            </w:r>
          </w:p>
        </w:tc>
      </w:tr>
      <w:tr w:rsidR="00BF689B" w:rsidRPr="00BF689B" w:rsidTr="006369CE">
        <w:trPr>
          <w:trHeight w:val="345"/>
        </w:trPr>
        <w:tc>
          <w:tcPr>
            <w:tcW w:w="5066" w:type="dxa"/>
            <w:vAlign w:val="bottom"/>
          </w:tcPr>
          <w:p w:rsidR="00BF689B" w:rsidRPr="00BF689B" w:rsidRDefault="00BF689B" w:rsidP="006369CE">
            <w:pPr>
              <w:rPr>
                <w:rFonts w:ascii="Arial" w:hAnsi="Arial" w:cs="Arial"/>
                <w:sz w:val="16"/>
                <w:szCs w:val="16"/>
              </w:rPr>
            </w:pPr>
            <w:r w:rsidRPr="00BF689B">
              <w:rPr>
                <w:rFonts w:ascii="Arial" w:hAnsi="Arial" w:cs="Arial"/>
                <w:sz w:val="16"/>
                <w:szCs w:val="16"/>
              </w:rPr>
              <w:t>От</w:t>
            </w:r>
            <w:r>
              <w:rPr>
                <w:rFonts w:ascii="Arial" w:hAnsi="Arial" w:cs="Arial"/>
                <w:sz w:val="16"/>
                <w:szCs w:val="16"/>
              </w:rPr>
              <w:t xml:space="preserve"> </w:t>
            </w:r>
            <w:r w:rsidRPr="00BF689B">
              <w:rPr>
                <w:rFonts w:ascii="Arial" w:hAnsi="Arial" w:cs="Arial"/>
                <w:sz w:val="16"/>
                <w:szCs w:val="16"/>
                <w:u w:val="single"/>
              </w:rPr>
              <w:t>26.08.2022</w:t>
            </w:r>
          </w:p>
        </w:tc>
        <w:tc>
          <w:tcPr>
            <w:tcW w:w="4994" w:type="dxa"/>
            <w:vAlign w:val="bottom"/>
          </w:tcPr>
          <w:p w:rsidR="00BF689B" w:rsidRPr="00BF689B" w:rsidRDefault="00BF689B" w:rsidP="006369CE">
            <w:pPr>
              <w:jc w:val="center"/>
              <w:rPr>
                <w:rFonts w:ascii="Arial" w:hAnsi="Arial" w:cs="Arial"/>
                <w:sz w:val="16"/>
                <w:szCs w:val="16"/>
              </w:rPr>
            </w:pPr>
            <w:r>
              <w:rPr>
                <w:rFonts w:ascii="Arial" w:hAnsi="Arial" w:cs="Arial"/>
                <w:sz w:val="16"/>
                <w:szCs w:val="16"/>
              </w:rPr>
              <w:t xml:space="preserve">                                                                      </w:t>
            </w:r>
            <w:r w:rsidRPr="00BF689B">
              <w:rPr>
                <w:rFonts w:ascii="Arial" w:hAnsi="Arial" w:cs="Arial"/>
                <w:sz w:val="16"/>
                <w:szCs w:val="16"/>
              </w:rPr>
              <w:t xml:space="preserve">№ </w:t>
            </w:r>
            <w:r w:rsidRPr="00BF689B">
              <w:rPr>
                <w:rFonts w:ascii="Arial" w:hAnsi="Arial" w:cs="Arial"/>
                <w:sz w:val="16"/>
                <w:szCs w:val="16"/>
                <w:u w:val="single"/>
              </w:rPr>
              <w:t>880</w:t>
            </w:r>
          </w:p>
        </w:tc>
      </w:tr>
      <w:tr w:rsidR="00BF689B" w:rsidRPr="00BF689B" w:rsidTr="006369CE">
        <w:trPr>
          <w:trHeight w:val="345"/>
        </w:trPr>
        <w:tc>
          <w:tcPr>
            <w:tcW w:w="10060" w:type="dxa"/>
            <w:gridSpan w:val="2"/>
            <w:vAlign w:val="bottom"/>
          </w:tcPr>
          <w:p w:rsidR="00BF689B" w:rsidRPr="00BF689B" w:rsidRDefault="00BF689B" w:rsidP="006369CE">
            <w:pPr>
              <w:jc w:val="center"/>
              <w:rPr>
                <w:rFonts w:ascii="Arial" w:hAnsi="Arial" w:cs="Arial"/>
                <w:sz w:val="16"/>
                <w:szCs w:val="16"/>
              </w:rPr>
            </w:pPr>
            <w:r w:rsidRPr="00BF689B">
              <w:rPr>
                <w:rFonts w:ascii="Arial" w:hAnsi="Arial" w:cs="Arial"/>
                <w:sz w:val="16"/>
                <w:szCs w:val="16"/>
              </w:rPr>
              <w:t>г. Новокубанск</w:t>
            </w:r>
          </w:p>
        </w:tc>
      </w:tr>
    </w:tbl>
    <w:p w:rsidR="00BF689B" w:rsidRPr="00BF689B" w:rsidRDefault="00BF689B" w:rsidP="00BF689B">
      <w:pPr>
        <w:widowControl w:val="0"/>
        <w:autoSpaceDE w:val="0"/>
        <w:autoSpaceDN w:val="0"/>
        <w:adjustRightInd w:val="0"/>
        <w:rPr>
          <w:rFonts w:ascii="Arial" w:eastAsiaTheme="minorHAnsi" w:hAnsi="Arial" w:cs="Arial"/>
          <w:b/>
          <w:sz w:val="16"/>
          <w:szCs w:val="16"/>
        </w:rPr>
      </w:pPr>
    </w:p>
    <w:p w:rsidR="00BF689B" w:rsidRDefault="00BF689B" w:rsidP="00BF689B">
      <w:pPr>
        <w:widowControl w:val="0"/>
        <w:autoSpaceDE w:val="0"/>
        <w:autoSpaceDN w:val="0"/>
        <w:adjustRightInd w:val="0"/>
        <w:jc w:val="center"/>
        <w:rPr>
          <w:rFonts w:ascii="Arial" w:eastAsiaTheme="minorHAnsi" w:hAnsi="Arial" w:cs="Arial"/>
          <w:b/>
          <w:sz w:val="16"/>
          <w:szCs w:val="16"/>
        </w:rPr>
      </w:pPr>
      <w:r w:rsidRPr="00BF689B">
        <w:rPr>
          <w:rFonts w:ascii="Arial" w:eastAsiaTheme="minorHAnsi" w:hAnsi="Arial" w:cs="Arial"/>
          <w:b/>
          <w:sz w:val="16"/>
          <w:szCs w:val="16"/>
        </w:rPr>
        <w:t>Об утверждении Положения о сист</w:t>
      </w:r>
      <w:r>
        <w:rPr>
          <w:rFonts w:ascii="Arial" w:eastAsiaTheme="minorHAnsi" w:hAnsi="Arial" w:cs="Arial"/>
          <w:b/>
          <w:sz w:val="16"/>
          <w:szCs w:val="16"/>
        </w:rPr>
        <w:t>еме управления охраной труда</w:t>
      </w:r>
    </w:p>
    <w:p w:rsidR="00BF689B" w:rsidRPr="00BF689B" w:rsidRDefault="00BF689B" w:rsidP="00BF689B">
      <w:pPr>
        <w:widowControl w:val="0"/>
        <w:autoSpaceDE w:val="0"/>
        <w:autoSpaceDN w:val="0"/>
        <w:adjustRightInd w:val="0"/>
        <w:jc w:val="center"/>
        <w:rPr>
          <w:rFonts w:ascii="Arial" w:eastAsiaTheme="minorHAnsi" w:hAnsi="Arial" w:cs="Arial"/>
          <w:b/>
          <w:sz w:val="16"/>
          <w:szCs w:val="16"/>
        </w:rPr>
      </w:pPr>
      <w:r w:rsidRPr="00BF689B">
        <w:rPr>
          <w:rFonts w:ascii="Arial" w:eastAsiaTheme="minorHAnsi" w:hAnsi="Arial" w:cs="Arial"/>
          <w:b/>
          <w:sz w:val="16"/>
          <w:szCs w:val="16"/>
        </w:rPr>
        <w:t>в администрации Новокубанского городского поселения</w:t>
      </w:r>
    </w:p>
    <w:p w:rsidR="00BF689B" w:rsidRPr="00BF689B" w:rsidRDefault="00BF689B" w:rsidP="00BF689B">
      <w:pPr>
        <w:widowControl w:val="0"/>
        <w:autoSpaceDE w:val="0"/>
        <w:autoSpaceDN w:val="0"/>
        <w:adjustRightInd w:val="0"/>
        <w:jc w:val="center"/>
        <w:rPr>
          <w:rFonts w:ascii="Arial" w:eastAsiaTheme="minorHAnsi" w:hAnsi="Arial" w:cs="Arial"/>
          <w:b/>
          <w:sz w:val="16"/>
          <w:szCs w:val="16"/>
        </w:rPr>
      </w:pPr>
      <w:r w:rsidRPr="00BF689B">
        <w:rPr>
          <w:rFonts w:ascii="Arial" w:eastAsiaTheme="minorHAnsi" w:hAnsi="Arial" w:cs="Arial"/>
          <w:b/>
          <w:sz w:val="16"/>
          <w:szCs w:val="16"/>
        </w:rPr>
        <w:t>Новокубанского района</w:t>
      </w:r>
    </w:p>
    <w:p w:rsidR="00BF689B" w:rsidRPr="00BF689B" w:rsidRDefault="00BF689B" w:rsidP="00BF689B">
      <w:pPr>
        <w:widowControl w:val="0"/>
        <w:autoSpaceDE w:val="0"/>
        <w:autoSpaceDN w:val="0"/>
        <w:adjustRightInd w:val="0"/>
        <w:ind w:firstLine="567"/>
        <w:jc w:val="center"/>
        <w:rPr>
          <w:rFonts w:ascii="Arial" w:eastAsiaTheme="minorHAnsi" w:hAnsi="Arial" w:cs="Arial"/>
          <w:sz w:val="16"/>
          <w:szCs w:val="16"/>
        </w:rPr>
      </w:pPr>
    </w:p>
    <w:p w:rsidR="00BF689B" w:rsidRPr="00BF689B" w:rsidRDefault="00BF689B" w:rsidP="00BF689B">
      <w:pPr>
        <w:ind w:firstLine="851"/>
        <w:jc w:val="both"/>
        <w:rPr>
          <w:rFonts w:ascii="Arial" w:eastAsiaTheme="minorHAnsi" w:hAnsi="Arial" w:cs="Arial"/>
          <w:sz w:val="16"/>
          <w:szCs w:val="16"/>
          <w:lang w:eastAsia="ar-SA"/>
        </w:rPr>
      </w:pPr>
      <w:r w:rsidRPr="00BF689B">
        <w:rPr>
          <w:rFonts w:ascii="Arial" w:eastAsiaTheme="minorHAnsi" w:hAnsi="Arial" w:cs="Arial"/>
          <w:sz w:val="16"/>
          <w:szCs w:val="16"/>
          <w:lang w:eastAsia="ar-SA"/>
        </w:rPr>
        <w:t xml:space="preserve">В соответствии с Трудовым кодексом Российской Федерации, руководствуясь Приказом Минтруда России от 29.10.2021 № 776н                      «Об утверждении Примерного положения о системе управления охраной труда», Уставом Новокубанского городского поселения Новокубанского района </w:t>
      </w:r>
      <w:proofErr w:type="gramStart"/>
      <w:r w:rsidRPr="00BF689B">
        <w:rPr>
          <w:rFonts w:ascii="Arial" w:eastAsiaTheme="minorHAnsi" w:hAnsi="Arial" w:cs="Arial"/>
          <w:sz w:val="16"/>
          <w:szCs w:val="16"/>
          <w:lang w:eastAsia="ar-SA"/>
        </w:rPr>
        <w:t>п</w:t>
      </w:r>
      <w:proofErr w:type="gramEnd"/>
      <w:r w:rsidRPr="00BF689B">
        <w:rPr>
          <w:rFonts w:ascii="Arial" w:eastAsiaTheme="minorHAnsi" w:hAnsi="Arial" w:cs="Arial"/>
          <w:sz w:val="16"/>
          <w:szCs w:val="16"/>
          <w:lang w:eastAsia="ar-SA"/>
        </w:rPr>
        <w:t xml:space="preserve"> о с т а н о в л я ю:</w:t>
      </w:r>
    </w:p>
    <w:p w:rsidR="00BF689B" w:rsidRPr="00BF689B" w:rsidRDefault="00BF689B" w:rsidP="00BF689B">
      <w:pPr>
        <w:ind w:firstLine="851"/>
        <w:jc w:val="both"/>
        <w:rPr>
          <w:rFonts w:ascii="Arial" w:eastAsia="Arial" w:hAnsi="Arial" w:cs="Arial"/>
          <w:bCs/>
          <w:sz w:val="16"/>
          <w:szCs w:val="16"/>
          <w:lang w:eastAsia="ar-SA"/>
        </w:rPr>
      </w:pPr>
      <w:r w:rsidRPr="00BF689B">
        <w:rPr>
          <w:rFonts w:ascii="Arial" w:eastAsia="Arial" w:hAnsi="Arial" w:cs="Arial"/>
          <w:bCs/>
          <w:sz w:val="16"/>
          <w:szCs w:val="16"/>
          <w:lang w:eastAsia="ar-SA"/>
        </w:rPr>
        <w:t>1. Утвердить Положение о системе управления охраной труда в администрации Новокубанского городского поселения Новокубанского района  согласно приложению к настоящему постановлению.</w:t>
      </w:r>
    </w:p>
    <w:p w:rsidR="00BF689B" w:rsidRPr="00BF689B" w:rsidRDefault="00BF689B" w:rsidP="00BF689B">
      <w:pPr>
        <w:ind w:firstLine="851"/>
        <w:jc w:val="both"/>
        <w:rPr>
          <w:rFonts w:ascii="Arial" w:eastAsiaTheme="minorHAnsi" w:hAnsi="Arial" w:cs="Arial"/>
          <w:sz w:val="16"/>
          <w:szCs w:val="16"/>
          <w:lang w:eastAsia="en-US"/>
        </w:rPr>
      </w:pPr>
      <w:r w:rsidRPr="00BF689B">
        <w:rPr>
          <w:rFonts w:ascii="Arial" w:eastAsia="Arial" w:hAnsi="Arial" w:cs="Arial"/>
          <w:bCs/>
          <w:sz w:val="16"/>
          <w:szCs w:val="16"/>
          <w:lang w:eastAsia="ar-SA"/>
        </w:rPr>
        <w:t>2</w:t>
      </w:r>
      <w:r w:rsidRPr="00BF689B">
        <w:rPr>
          <w:rFonts w:ascii="Arial" w:eastAsiaTheme="minorHAnsi" w:hAnsi="Arial" w:cs="Arial"/>
          <w:sz w:val="16"/>
          <w:szCs w:val="16"/>
        </w:rPr>
        <w:t xml:space="preserve">.  </w:t>
      </w:r>
      <w:proofErr w:type="gramStart"/>
      <w:r w:rsidRPr="00BF689B">
        <w:rPr>
          <w:rFonts w:ascii="Arial" w:eastAsiaTheme="minorHAnsi" w:hAnsi="Arial" w:cs="Arial"/>
          <w:sz w:val="16"/>
          <w:szCs w:val="16"/>
        </w:rPr>
        <w:t>Контроль за</w:t>
      </w:r>
      <w:proofErr w:type="gramEnd"/>
      <w:r w:rsidRPr="00BF689B">
        <w:rPr>
          <w:rFonts w:ascii="Arial" w:eastAsiaTheme="minorHAnsi" w:hAnsi="Arial" w:cs="Arial"/>
          <w:sz w:val="16"/>
          <w:szCs w:val="16"/>
        </w:rPr>
        <w:t xml:space="preserve"> исполнением настоящего постановления возложить на </w:t>
      </w:r>
      <w:r w:rsidRPr="00BF689B">
        <w:rPr>
          <w:rFonts w:ascii="Arial" w:eastAsiaTheme="minorHAnsi" w:hAnsi="Arial" w:cs="Arial"/>
          <w:sz w:val="16"/>
          <w:szCs w:val="16"/>
          <w:lang w:eastAsia="en-US"/>
        </w:rPr>
        <w:t>заместителя главы Новокубанского городского поселения Новокубанского района, начальника отделка муниципального контроля А.Е. Ворожко.</w:t>
      </w:r>
    </w:p>
    <w:p w:rsidR="00BF689B" w:rsidRPr="00BF689B" w:rsidRDefault="00BF689B" w:rsidP="00BF689B">
      <w:pPr>
        <w:tabs>
          <w:tab w:val="left" w:pos="1134"/>
        </w:tabs>
        <w:ind w:firstLine="851"/>
        <w:jc w:val="both"/>
        <w:rPr>
          <w:rFonts w:ascii="Arial" w:eastAsia="Calibri" w:hAnsi="Arial" w:cs="Arial"/>
          <w:sz w:val="16"/>
          <w:szCs w:val="16"/>
        </w:rPr>
      </w:pPr>
      <w:r w:rsidRPr="00BF689B">
        <w:rPr>
          <w:rFonts w:ascii="Arial" w:eastAsiaTheme="minorHAnsi" w:hAnsi="Arial" w:cs="Arial"/>
          <w:sz w:val="16"/>
          <w:szCs w:val="16"/>
        </w:rPr>
        <w:t xml:space="preserve">3. </w:t>
      </w:r>
      <w:r w:rsidRPr="00BF689B">
        <w:rPr>
          <w:rFonts w:ascii="Arial" w:eastAsiaTheme="minorHAnsi" w:hAnsi="Arial" w:cs="Arial"/>
          <w:color w:val="000000"/>
          <w:sz w:val="16"/>
          <w:szCs w:val="16"/>
        </w:rPr>
        <w:t xml:space="preserve">Ознакомить сотрудников </w:t>
      </w:r>
      <w:r w:rsidRPr="00BF689B">
        <w:rPr>
          <w:rFonts w:ascii="Arial" w:eastAsia="Arial" w:hAnsi="Arial" w:cs="Arial"/>
          <w:bCs/>
          <w:sz w:val="16"/>
          <w:szCs w:val="16"/>
          <w:lang w:eastAsia="ar-SA"/>
        </w:rPr>
        <w:t xml:space="preserve">администрации Новокубанского городского поселения Новокубанского района с данным постановлением </w:t>
      </w:r>
      <w:r w:rsidRPr="00BF689B">
        <w:rPr>
          <w:rFonts w:ascii="Arial" w:eastAsiaTheme="minorHAnsi" w:hAnsi="Arial" w:cs="Arial"/>
          <w:color w:val="000000"/>
          <w:sz w:val="16"/>
          <w:szCs w:val="16"/>
        </w:rPr>
        <w:t>в установленном порядке.</w:t>
      </w:r>
    </w:p>
    <w:p w:rsidR="00BF689B" w:rsidRPr="00BF689B" w:rsidRDefault="00BF689B" w:rsidP="00BF689B">
      <w:pPr>
        <w:tabs>
          <w:tab w:val="left" w:pos="1134"/>
        </w:tabs>
        <w:spacing w:after="200" w:line="276" w:lineRule="auto"/>
        <w:ind w:firstLine="851"/>
        <w:jc w:val="both"/>
        <w:rPr>
          <w:rFonts w:ascii="Arial" w:hAnsi="Arial" w:cs="Arial"/>
          <w:sz w:val="16"/>
          <w:szCs w:val="16"/>
        </w:rPr>
      </w:pPr>
      <w:r w:rsidRPr="00BF689B">
        <w:rPr>
          <w:rFonts w:ascii="Arial" w:eastAsiaTheme="minorHAnsi" w:hAnsi="Arial" w:cs="Arial"/>
          <w:sz w:val="16"/>
          <w:szCs w:val="16"/>
        </w:rPr>
        <w:t xml:space="preserve">4.  Настоящее постановление </w:t>
      </w:r>
      <w:r w:rsidRPr="00BF689B">
        <w:rPr>
          <w:rFonts w:ascii="Arial" w:hAnsi="Arial" w:cs="Arial"/>
          <w:sz w:val="16"/>
          <w:szCs w:val="16"/>
        </w:rPr>
        <w:t>вступает в силу со дня его опубликования в информационном бюллетене «Вестник» Новокубанского городского поселения Новокубанского района и подлежит размещению на сайте администрации Новокубанского городского поселения Новокубанского района.</w:t>
      </w:r>
    </w:p>
    <w:p w:rsidR="00BF689B" w:rsidRPr="00BF689B" w:rsidRDefault="00BF689B" w:rsidP="00BF689B">
      <w:pPr>
        <w:ind w:firstLine="851"/>
        <w:jc w:val="both"/>
        <w:rPr>
          <w:rFonts w:ascii="Arial" w:eastAsia="Calibri" w:hAnsi="Arial" w:cs="Arial"/>
          <w:sz w:val="16"/>
          <w:szCs w:val="16"/>
          <w:lang w:eastAsia="en-US"/>
        </w:rPr>
      </w:pPr>
    </w:p>
    <w:p w:rsidR="00BF689B" w:rsidRPr="00BF689B" w:rsidRDefault="00BF689B" w:rsidP="00BF689B">
      <w:pPr>
        <w:rPr>
          <w:rFonts w:ascii="Arial" w:hAnsi="Arial" w:cs="Arial"/>
          <w:sz w:val="16"/>
          <w:szCs w:val="16"/>
        </w:rPr>
      </w:pPr>
      <w:proofErr w:type="gramStart"/>
      <w:r w:rsidRPr="00BF689B">
        <w:rPr>
          <w:rFonts w:ascii="Arial" w:hAnsi="Arial" w:cs="Arial"/>
          <w:sz w:val="16"/>
          <w:szCs w:val="16"/>
        </w:rPr>
        <w:t>Исполняющий</w:t>
      </w:r>
      <w:proofErr w:type="gramEnd"/>
      <w:r w:rsidRPr="00BF689B">
        <w:rPr>
          <w:rFonts w:ascii="Arial" w:hAnsi="Arial" w:cs="Arial"/>
          <w:sz w:val="16"/>
          <w:szCs w:val="16"/>
        </w:rPr>
        <w:t xml:space="preserve"> обязанности главы</w:t>
      </w:r>
    </w:p>
    <w:p w:rsidR="00BF689B" w:rsidRPr="00BF689B" w:rsidRDefault="00BF689B" w:rsidP="00BF689B">
      <w:pPr>
        <w:rPr>
          <w:rFonts w:ascii="Arial" w:hAnsi="Arial" w:cs="Arial"/>
          <w:sz w:val="16"/>
          <w:szCs w:val="16"/>
        </w:rPr>
      </w:pPr>
      <w:r w:rsidRPr="00BF689B">
        <w:rPr>
          <w:rFonts w:ascii="Arial" w:hAnsi="Arial" w:cs="Arial"/>
          <w:sz w:val="16"/>
          <w:szCs w:val="16"/>
        </w:rPr>
        <w:t>Новокубанского городского поселения</w:t>
      </w:r>
    </w:p>
    <w:p w:rsidR="00BF689B" w:rsidRPr="00BF689B" w:rsidRDefault="00BF689B" w:rsidP="00BF689B">
      <w:pPr>
        <w:rPr>
          <w:rFonts w:ascii="Arial" w:hAnsi="Arial" w:cs="Arial"/>
          <w:sz w:val="16"/>
          <w:szCs w:val="16"/>
        </w:rPr>
      </w:pPr>
      <w:r w:rsidRPr="00BF689B">
        <w:rPr>
          <w:rFonts w:ascii="Arial" w:hAnsi="Arial" w:cs="Arial"/>
          <w:sz w:val="16"/>
          <w:szCs w:val="16"/>
        </w:rPr>
        <w:t>Новокубанского района                                                                     А.Е. Ворожко</w:t>
      </w:r>
    </w:p>
    <w:p w:rsidR="00BF689B" w:rsidRPr="00BF689B" w:rsidRDefault="00BF689B" w:rsidP="00BF689B">
      <w:pPr>
        <w:rPr>
          <w:rFonts w:ascii="Arial" w:hAnsi="Arial" w:cs="Arial"/>
          <w:b/>
          <w:sz w:val="16"/>
          <w:szCs w:val="16"/>
        </w:rPr>
      </w:pPr>
    </w:p>
    <w:p w:rsidR="00BF689B" w:rsidRPr="00BF689B" w:rsidRDefault="00BF689B" w:rsidP="00BF689B">
      <w:pPr>
        <w:widowControl w:val="0"/>
        <w:suppressAutoHyphens/>
        <w:autoSpaceDE w:val="0"/>
        <w:autoSpaceDN w:val="0"/>
        <w:adjustRightInd w:val="0"/>
        <w:spacing w:after="160" w:line="259" w:lineRule="auto"/>
        <w:contextualSpacing/>
        <w:jc w:val="both"/>
        <w:rPr>
          <w:rFonts w:ascii="Arial" w:eastAsia="Calibri" w:hAnsi="Arial" w:cs="Arial"/>
          <w:sz w:val="16"/>
          <w:szCs w:val="16"/>
          <w:lang w:eastAsia="en-US"/>
        </w:rPr>
      </w:pPr>
    </w:p>
    <w:p w:rsidR="00BF689B" w:rsidRPr="00BF689B" w:rsidRDefault="00BF689B" w:rsidP="00BF689B">
      <w:pPr>
        <w:widowControl w:val="0"/>
        <w:suppressAutoHyphens/>
        <w:autoSpaceDE w:val="0"/>
        <w:autoSpaceDN w:val="0"/>
        <w:adjustRightInd w:val="0"/>
        <w:spacing w:after="160" w:line="259" w:lineRule="auto"/>
        <w:contextualSpacing/>
        <w:jc w:val="both"/>
        <w:rPr>
          <w:rFonts w:ascii="Arial" w:eastAsia="Calibri" w:hAnsi="Arial" w:cs="Arial"/>
          <w:sz w:val="16"/>
          <w:szCs w:val="16"/>
          <w:lang w:eastAsia="en-US"/>
        </w:rPr>
      </w:pPr>
    </w:p>
    <w:p w:rsidR="00BF689B" w:rsidRPr="00BF689B" w:rsidRDefault="00BF689B" w:rsidP="00BF689B">
      <w:pPr>
        <w:widowControl w:val="0"/>
        <w:suppressAutoHyphens/>
        <w:autoSpaceDE w:val="0"/>
        <w:autoSpaceDN w:val="0"/>
        <w:adjustRightInd w:val="0"/>
        <w:spacing w:after="160" w:line="259" w:lineRule="auto"/>
        <w:contextualSpacing/>
        <w:jc w:val="both"/>
        <w:rPr>
          <w:rFonts w:ascii="Arial" w:eastAsia="Calibri" w:hAnsi="Arial" w:cs="Arial"/>
          <w:sz w:val="16"/>
          <w:szCs w:val="16"/>
          <w:lang w:eastAsia="en-US"/>
        </w:rPr>
      </w:pPr>
    </w:p>
    <w:p w:rsidR="00BF689B" w:rsidRPr="00BF689B" w:rsidRDefault="00BF689B" w:rsidP="00BF689B">
      <w:pPr>
        <w:widowControl w:val="0"/>
        <w:suppressAutoHyphens/>
        <w:autoSpaceDE w:val="0"/>
        <w:autoSpaceDN w:val="0"/>
        <w:adjustRightInd w:val="0"/>
        <w:ind w:firstLine="720"/>
        <w:jc w:val="right"/>
        <w:rPr>
          <w:rFonts w:ascii="Arial" w:eastAsiaTheme="minorHAnsi" w:hAnsi="Arial" w:cs="Arial"/>
          <w:bCs/>
          <w:sz w:val="16"/>
          <w:szCs w:val="16"/>
        </w:rPr>
      </w:pPr>
    </w:p>
    <w:p w:rsidR="00BF689B" w:rsidRPr="00BF689B" w:rsidRDefault="00BF689B" w:rsidP="00BF689B">
      <w:pPr>
        <w:widowControl w:val="0"/>
        <w:suppressAutoHyphens/>
        <w:autoSpaceDE w:val="0"/>
        <w:autoSpaceDN w:val="0"/>
        <w:adjustRightInd w:val="0"/>
        <w:ind w:firstLine="720"/>
        <w:jc w:val="right"/>
        <w:rPr>
          <w:rFonts w:ascii="Arial" w:eastAsiaTheme="minorHAnsi" w:hAnsi="Arial" w:cs="Arial"/>
          <w:bCs/>
          <w:sz w:val="16"/>
          <w:szCs w:val="16"/>
        </w:rPr>
      </w:pPr>
    </w:p>
    <w:p w:rsidR="00BF689B" w:rsidRPr="00BF689B" w:rsidRDefault="00BF689B" w:rsidP="00BF689B">
      <w:pPr>
        <w:widowControl w:val="0"/>
        <w:suppressAutoHyphens/>
        <w:autoSpaceDE w:val="0"/>
        <w:autoSpaceDN w:val="0"/>
        <w:adjustRightInd w:val="0"/>
        <w:rPr>
          <w:rFonts w:ascii="Arial" w:eastAsiaTheme="minorHAnsi" w:hAnsi="Arial" w:cs="Arial"/>
          <w:bCs/>
          <w:sz w:val="16"/>
          <w:szCs w:val="16"/>
        </w:rPr>
      </w:pPr>
    </w:p>
    <w:p w:rsidR="00BF689B" w:rsidRPr="00BF689B" w:rsidRDefault="00BF689B" w:rsidP="00BF689B">
      <w:pPr>
        <w:widowControl w:val="0"/>
        <w:suppressAutoHyphens/>
        <w:autoSpaceDE w:val="0"/>
        <w:autoSpaceDN w:val="0"/>
        <w:adjustRightInd w:val="0"/>
        <w:rPr>
          <w:rFonts w:ascii="Arial" w:eastAsiaTheme="minorHAnsi" w:hAnsi="Arial" w:cs="Arial"/>
          <w:sz w:val="16"/>
          <w:szCs w:val="16"/>
          <w:lang w:val="uk-UA"/>
        </w:rPr>
      </w:pPr>
    </w:p>
    <w:p w:rsidR="00BF689B" w:rsidRPr="00BF689B" w:rsidRDefault="00BF689B" w:rsidP="00BF689B">
      <w:pPr>
        <w:widowControl w:val="0"/>
        <w:tabs>
          <w:tab w:val="left" w:pos="1134"/>
        </w:tabs>
        <w:ind w:firstLine="5103"/>
        <w:jc w:val="both"/>
        <w:rPr>
          <w:rFonts w:ascii="Arial" w:hAnsi="Arial" w:cs="Arial"/>
          <w:sz w:val="16"/>
          <w:szCs w:val="16"/>
        </w:rPr>
      </w:pPr>
      <w:r w:rsidRPr="00BF689B">
        <w:rPr>
          <w:rFonts w:ascii="Arial" w:hAnsi="Arial" w:cs="Arial"/>
          <w:sz w:val="16"/>
          <w:szCs w:val="16"/>
        </w:rPr>
        <w:t>Приложение № 1</w:t>
      </w:r>
    </w:p>
    <w:p w:rsidR="00BF689B" w:rsidRPr="00BF689B" w:rsidRDefault="00BF689B" w:rsidP="00BF689B">
      <w:pPr>
        <w:widowControl w:val="0"/>
        <w:tabs>
          <w:tab w:val="left" w:pos="1134"/>
        </w:tabs>
        <w:ind w:firstLine="5103"/>
        <w:jc w:val="both"/>
        <w:rPr>
          <w:rFonts w:ascii="Arial" w:hAnsi="Arial" w:cs="Arial"/>
          <w:sz w:val="16"/>
          <w:szCs w:val="16"/>
        </w:rPr>
      </w:pPr>
    </w:p>
    <w:p w:rsidR="00BF689B" w:rsidRPr="00BF689B" w:rsidRDefault="00BF689B" w:rsidP="00BF689B">
      <w:pPr>
        <w:widowControl w:val="0"/>
        <w:tabs>
          <w:tab w:val="left" w:pos="1134"/>
        </w:tabs>
        <w:ind w:firstLine="5103"/>
        <w:jc w:val="both"/>
        <w:rPr>
          <w:rFonts w:ascii="Arial" w:hAnsi="Arial" w:cs="Arial"/>
          <w:sz w:val="16"/>
          <w:szCs w:val="16"/>
        </w:rPr>
      </w:pPr>
      <w:r w:rsidRPr="00BF689B">
        <w:rPr>
          <w:rFonts w:ascii="Arial" w:hAnsi="Arial" w:cs="Arial"/>
          <w:sz w:val="16"/>
          <w:szCs w:val="16"/>
        </w:rPr>
        <w:t>УТВЕРЖДЕНО</w:t>
      </w:r>
    </w:p>
    <w:p w:rsidR="00BF689B" w:rsidRPr="00BF689B" w:rsidRDefault="00BF689B" w:rsidP="00BF689B">
      <w:pPr>
        <w:widowControl w:val="0"/>
        <w:tabs>
          <w:tab w:val="left" w:pos="1134"/>
        </w:tabs>
        <w:ind w:left="5103"/>
        <w:jc w:val="both"/>
        <w:rPr>
          <w:rFonts w:ascii="Arial" w:hAnsi="Arial" w:cs="Arial"/>
          <w:sz w:val="16"/>
          <w:szCs w:val="16"/>
        </w:rPr>
      </w:pPr>
      <w:r w:rsidRPr="00BF689B">
        <w:rPr>
          <w:rFonts w:ascii="Arial" w:hAnsi="Arial" w:cs="Arial"/>
          <w:sz w:val="16"/>
          <w:szCs w:val="16"/>
        </w:rPr>
        <w:t xml:space="preserve">постановлением администрации Новокубанского городского поселения Новокубанского района  </w:t>
      </w:r>
    </w:p>
    <w:p w:rsidR="00BF689B" w:rsidRPr="00BF689B" w:rsidRDefault="00BF689B" w:rsidP="00BF689B">
      <w:pPr>
        <w:widowControl w:val="0"/>
        <w:tabs>
          <w:tab w:val="left" w:pos="1134"/>
        </w:tabs>
        <w:ind w:firstLine="5103"/>
        <w:jc w:val="both"/>
        <w:rPr>
          <w:rFonts w:ascii="Arial" w:hAnsi="Arial" w:cs="Arial"/>
          <w:sz w:val="16"/>
          <w:szCs w:val="16"/>
        </w:rPr>
      </w:pPr>
      <w:r w:rsidRPr="00BF689B">
        <w:rPr>
          <w:rFonts w:ascii="Arial" w:hAnsi="Arial" w:cs="Arial"/>
          <w:sz w:val="16"/>
          <w:szCs w:val="16"/>
        </w:rPr>
        <w:t>от ________________ №_____</w:t>
      </w:r>
    </w:p>
    <w:p w:rsidR="00BF689B" w:rsidRPr="00BF689B" w:rsidRDefault="00BF689B" w:rsidP="00BF689B">
      <w:pPr>
        <w:jc w:val="both"/>
        <w:rPr>
          <w:rFonts w:ascii="Arial" w:eastAsia="Calibri" w:hAnsi="Arial" w:cs="Arial"/>
          <w:sz w:val="16"/>
          <w:szCs w:val="16"/>
        </w:rPr>
      </w:pPr>
    </w:p>
    <w:p w:rsidR="00BF689B" w:rsidRPr="00BF689B" w:rsidRDefault="00BF689B" w:rsidP="00BF689B">
      <w:pPr>
        <w:widowControl w:val="0"/>
        <w:suppressAutoHyphens/>
        <w:autoSpaceDE w:val="0"/>
        <w:autoSpaceDN w:val="0"/>
        <w:adjustRightInd w:val="0"/>
        <w:jc w:val="both"/>
        <w:rPr>
          <w:rFonts w:ascii="Arial" w:hAnsi="Arial" w:cs="Arial"/>
          <w:sz w:val="16"/>
          <w:szCs w:val="16"/>
        </w:rPr>
      </w:pPr>
    </w:p>
    <w:p w:rsidR="00BF689B" w:rsidRPr="00BF689B" w:rsidRDefault="00BF689B" w:rsidP="00BF689B">
      <w:pPr>
        <w:widowControl w:val="0"/>
        <w:suppressAutoHyphens/>
        <w:autoSpaceDE w:val="0"/>
        <w:autoSpaceDN w:val="0"/>
        <w:adjustRightInd w:val="0"/>
        <w:jc w:val="center"/>
        <w:rPr>
          <w:rFonts w:ascii="Arial" w:hAnsi="Arial" w:cs="Arial"/>
          <w:b/>
          <w:bCs/>
          <w:sz w:val="16"/>
          <w:szCs w:val="16"/>
        </w:rPr>
      </w:pPr>
    </w:p>
    <w:p w:rsidR="00BF689B" w:rsidRPr="00BF689B" w:rsidRDefault="00BF689B" w:rsidP="00BF689B">
      <w:pPr>
        <w:widowControl w:val="0"/>
        <w:suppressAutoHyphens/>
        <w:autoSpaceDE w:val="0"/>
        <w:autoSpaceDN w:val="0"/>
        <w:adjustRightInd w:val="0"/>
        <w:jc w:val="center"/>
        <w:rPr>
          <w:rFonts w:ascii="Arial" w:hAnsi="Arial" w:cs="Arial"/>
          <w:sz w:val="16"/>
          <w:szCs w:val="16"/>
        </w:rPr>
      </w:pPr>
      <w:r w:rsidRPr="00BF689B">
        <w:rPr>
          <w:rFonts w:ascii="Arial" w:hAnsi="Arial" w:cs="Arial"/>
          <w:b/>
          <w:bCs/>
          <w:sz w:val="16"/>
          <w:szCs w:val="16"/>
        </w:rPr>
        <w:t>Положение</w:t>
      </w:r>
    </w:p>
    <w:p w:rsidR="00BF689B" w:rsidRPr="00BF689B" w:rsidRDefault="00BF689B" w:rsidP="00BF689B">
      <w:pPr>
        <w:widowControl w:val="0"/>
        <w:suppressAutoHyphens/>
        <w:autoSpaceDE w:val="0"/>
        <w:autoSpaceDN w:val="0"/>
        <w:adjustRightInd w:val="0"/>
        <w:jc w:val="center"/>
        <w:rPr>
          <w:rFonts w:ascii="Arial" w:hAnsi="Arial" w:cs="Arial"/>
          <w:sz w:val="16"/>
          <w:szCs w:val="16"/>
        </w:rPr>
      </w:pPr>
      <w:r w:rsidRPr="00BF689B">
        <w:rPr>
          <w:rFonts w:ascii="Arial" w:hAnsi="Arial" w:cs="Arial"/>
          <w:b/>
          <w:bCs/>
          <w:sz w:val="16"/>
          <w:szCs w:val="16"/>
        </w:rPr>
        <w:t>о системе управления охраной труда (СУОТ)</w:t>
      </w:r>
    </w:p>
    <w:p w:rsidR="00BF689B" w:rsidRPr="00BF689B" w:rsidRDefault="00BF689B" w:rsidP="00BF689B">
      <w:pPr>
        <w:widowControl w:val="0"/>
        <w:suppressAutoHyphens/>
        <w:autoSpaceDE w:val="0"/>
        <w:autoSpaceDN w:val="0"/>
        <w:adjustRightInd w:val="0"/>
        <w:jc w:val="center"/>
        <w:rPr>
          <w:rFonts w:ascii="Arial" w:hAnsi="Arial" w:cs="Arial"/>
          <w:b/>
          <w:bCs/>
          <w:sz w:val="16"/>
          <w:szCs w:val="16"/>
        </w:rPr>
      </w:pPr>
      <w:r w:rsidRPr="00BF689B">
        <w:rPr>
          <w:rFonts w:ascii="Arial" w:hAnsi="Arial" w:cs="Arial"/>
          <w:b/>
          <w:bCs/>
          <w:sz w:val="16"/>
          <w:szCs w:val="16"/>
        </w:rPr>
        <w:t>в администрации Новокубанского городского поселения Новокубанского района</w:t>
      </w:r>
    </w:p>
    <w:p w:rsidR="00BF689B" w:rsidRPr="00BF689B" w:rsidRDefault="00BF689B" w:rsidP="00BF689B">
      <w:pPr>
        <w:widowControl w:val="0"/>
        <w:suppressAutoHyphens/>
        <w:autoSpaceDE w:val="0"/>
        <w:autoSpaceDN w:val="0"/>
        <w:adjustRightInd w:val="0"/>
        <w:jc w:val="both"/>
        <w:rPr>
          <w:rFonts w:ascii="Arial" w:hAnsi="Arial" w:cs="Arial"/>
          <w:sz w:val="16"/>
          <w:szCs w:val="16"/>
        </w:rPr>
      </w:pPr>
    </w:p>
    <w:p w:rsidR="00BF689B" w:rsidRPr="00BF689B" w:rsidRDefault="00BF689B" w:rsidP="00BF689B">
      <w:pPr>
        <w:widowControl w:val="0"/>
        <w:suppressAutoHyphens/>
        <w:autoSpaceDE w:val="0"/>
        <w:autoSpaceDN w:val="0"/>
        <w:adjustRightInd w:val="0"/>
        <w:jc w:val="center"/>
        <w:rPr>
          <w:rFonts w:ascii="Arial" w:hAnsi="Arial" w:cs="Arial"/>
          <w:sz w:val="16"/>
          <w:szCs w:val="16"/>
        </w:rPr>
      </w:pPr>
      <w:r w:rsidRPr="00BF689B">
        <w:rPr>
          <w:rFonts w:ascii="Arial" w:hAnsi="Arial" w:cs="Arial"/>
          <w:b/>
          <w:bCs/>
          <w:sz w:val="16"/>
          <w:szCs w:val="16"/>
        </w:rPr>
        <w:t>1. Общие положения</w:t>
      </w:r>
    </w:p>
    <w:p w:rsidR="00BF689B" w:rsidRPr="00BF689B" w:rsidRDefault="00BF689B" w:rsidP="00BF689B">
      <w:pPr>
        <w:widowControl w:val="0"/>
        <w:suppressAutoHyphens/>
        <w:autoSpaceDE w:val="0"/>
        <w:autoSpaceDN w:val="0"/>
        <w:adjustRightInd w:val="0"/>
        <w:jc w:val="both"/>
        <w:rPr>
          <w:rFonts w:ascii="Arial" w:hAnsi="Arial" w:cs="Arial"/>
          <w:sz w:val="16"/>
          <w:szCs w:val="16"/>
        </w:rPr>
      </w:pP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 xml:space="preserve">1. Положение о системе управления охраной труда (СУОТ) в администрации </w:t>
      </w:r>
      <w:r w:rsidRPr="00BF689B">
        <w:rPr>
          <w:rFonts w:ascii="Arial" w:eastAsia="Arial" w:hAnsi="Arial" w:cs="Arial"/>
          <w:bCs/>
          <w:sz w:val="16"/>
          <w:szCs w:val="16"/>
          <w:lang w:eastAsia="ar-SA"/>
        </w:rPr>
        <w:t>Новокубанского городского поселения Новокубанского района</w:t>
      </w:r>
      <w:r w:rsidRPr="00BF689B">
        <w:rPr>
          <w:rFonts w:ascii="Arial" w:hAnsi="Arial" w:cs="Arial"/>
          <w:sz w:val="16"/>
          <w:szCs w:val="16"/>
        </w:rPr>
        <w:t xml:space="preserve"> (далее – Положение о СУОТ) разработано с учетом Примерного положения о системе управления охраной труда, утвержденного Приказом Минтруда России от 29.10.2021 № 776н.</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2. Положение о СУОТ разработано также с учетом, в частности</w:t>
      </w:r>
      <w:proofErr w:type="gramStart"/>
      <w:r w:rsidRPr="00BF689B">
        <w:rPr>
          <w:rFonts w:ascii="Arial" w:hAnsi="Arial" w:cs="Arial"/>
          <w:sz w:val="16"/>
          <w:szCs w:val="16"/>
        </w:rPr>
        <w:t xml:space="preserve"> :</w:t>
      </w:r>
      <w:proofErr w:type="gramEnd"/>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а) раздела X «Охрана труда» ТК РФ;</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 xml:space="preserve">б) ГОСТ 12.0.230-2007. Межгосударственный стандарт. Система стандартов безопасности труда. Системы управления охраной труда. Общие требования (введен в действие Приказом </w:t>
      </w:r>
      <w:proofErr w:type="spellStart"/>
      <w:r w:rsidRPr="00BF689B">
        <w:rPr>
          <w:rFonts w:ascii="Arial" w:hAnsi="Arial" w:cs="Arial"/>
          <w:sz w:val="16"/>
          <w:szCs w:val="16"/>
        </w:rPr>
        <w:t>Ростехрегулирования</w:t>
      </w:r>
      <w:proofErr w:type="spellEnd"/>
      <w:r w:rsidRPr="00BF689B">
        <w:rPr>
          <w:rFonts w:ascii="Arial" w:hAnsi="Arial" w:cs="Arial"/>
          <w:sz w:val="16"/>
          <w:szCs w:val="16"/>
        </w:rPr>
        <w:t xml:space="preserve"> от 10.07.2007 № 169-ст);</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 xml:space="preserve">в) ГОСТ 12.0.230.1-2015. Межгосударственный стандарт. Система стандартов безопасности труда. Системы управления охраной труда. Руководство по применению ГОСТ 12.0.230-2007 (введен в действие Приказом </w:t>
      </w:r>
      <w:proofErr w:type="spellStart"/>
      <w:r w:rsidRPr="00BF689B">
        <w:rPr>
          <w:rFonts w:ascii="Arial" w:hAnsi="Arial" w:cs="Arial"/>
          <w:sz w:val="16"/>
          <w:szCs w:val="16"/>
        </w:rPr>
        <w:t>Росстандарта</w:t>
      </w:r>
      <w:proofErr w:type="spellEnd"/>
      <w:r w:rsidRPr="00BF689B">
        <w:rPr>
          <w:rFonts w:ascii="Arial" w:hAnsi="Arial" w:cs="Arial"/>
          <w:sz w:val="16"/>
          <w:szCs w:val="16"/>
        </w:rPr>
        <w:t xml:space="preserve"> от 09.06.2016 № 601-ст).</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 xml:space="preserve">3. Положение о СУОТ вводится в целях соблюдения требований охраны труда в </w:t>
      </w:r>
      <w:r w:rsidRPr="00BF689B">
        <w:rPr>
          <w:rFonts w:ascii="Arial" w:eastAsia="Arial" w:hAnsi="Arial" w:cs="Arial"/>
          <w:bCs/>
          <w:sz w:val="16"/>
          <w:szCs w:val="16"/>
          <w:lang w:eastAsia="ar-SA"/>
        </w:rPr>
        <w:t>администрации Новокубанского городского поселения Новокубанского района (далее – администрация)</w:t>
      </w:r>
      <w:r w:rsidRPr="00BF689B">
        <w:rPr>
          <w:rFonts w:ascii="Arial" w:hAnsi="Arial" w:cs="Arial"/>
          <w:sz w:val="16"/>
          <w:szCs w:val="16"/>
        </w:rPr>
        <w:t xml:space="preserve">, разработки мер, направленных на создание </w:t>
      </w:r>
      <w:r w:rsidRPr="00BF689B">
        <w:rPr>
          <w:rFonts w:ascii="Arial" w:hAnsi="Arial" w:cs="Arial"/>
          <w:sz w:val="16"/>
          <w:szCs w:val="16"/>
        </w:rPr>
        <w:lastRenderedPageBreak/>
        <w:t>безопасных условий труда, а также предотвращения производственного травматизма и профессиональной заболеваемости.</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4. СУОТ представляет собой единый комплекс, состоящий из следующих элементов:</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1) организационной структуры управления, устанавливающей обязанности и ответственность в области охраны труда на всех уровнях управления;</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 xml:space="preserve">2) мероприятий, направленных на функционирование СУОТ, включая </w:t>
      </w:r>
      <w:proofErr w:type="gramStart"/>
      <w:r w:rsidRPr="00BF689B">
        <w:rPr>
          <w:rFonts w:ascii="Arial" w:hAnsi="Arial" w:cs="Arial"/>
          <w:sz w:val="16"/>
          <w:szCs w:val="16"/>
        </w:rPr>
        <w:t>контроль за</w:t>
      </w:r>
      <w:proofErr w:type="gramEnd"/>
      <w:r w:rsidRPr="00BF689B">
        <w:rPr>
          <w:rFonts w:ascii="Arial" w:hAnsi="Arial" w:cs="Arial"/>
          <w:sz w:val="16"/>
          <w:szCs w:val="16"/>
        </w:rPr>
        <w:t xml:space="preserve"> эффективностью работы в области охраны труда;</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3) документированной информации (локальных нормативных актов о мероприятиях СУОТ, организационно-распорядительных документов, журналов, актов и пр.).</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5. Положения СУОТ распространяются на всех работников администрации. Учитывается деятельность на всех рабочих местах, структурных подразделениях и т.д.</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6. Положения СУОТ о безопасности, касающиеся нахождения и перемещения на объектах администрации, распространяются на всех лиц, в том числе представителей органов надзора и контроля. Данные положения доводятся до сведения указанных лиц при проведении вводных инструктажей, включаются в договоры о выполнении подрядных работ.</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7. Для целей настоящего Положения о СУОТ разрабатываются и внедряются необходимые меры, направленные на обеспечение безопасных условий нахождения в здании и осуществления в нем трудовой деятельности. В рамках взаимодействия по охране труда учитываются потребности и ожидания работников администрации и иных заинтересованных сторон.</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8. Информация о мерах безопасности, принимаемых в рамках СУОТ, доводится до сведения заинтересованных лиц при проведении вводного инструктажа и включается в договоры о выполнении подрядных работ.</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9. Положение о допуске подрядных организаций к производству работ на территории администрации Новокубанского городского поселения Новокубанского района, определяющее правила организации данных работ, а также документы, представляемые перед допуском к ним, утверждает глава Новокубанского городского поселения Новокубанского района.</w:t>
      </w:r>
    </w:p>
    <w:p w:rsidR="00BF689B" w:rsidRPr="00BF689B" w:rsidRDefault="00BF689B" w:rsidP="00BF689B">
      <w:pPr>
        <w:widowControl w:val="0"/>
        <w:suppressAutoHyphens/>
        <w:autoSpaceDE w:val="0"/>
        <w:autoSpaceDN w:val="0"/>
        <w:adjustRightInd w:val="0"/>
        <w:jc w:val="both"/>
        <w:rPr>
          <w:rFonts w:ascii="Arial" w:hAnsi="Arial" w:cs="Arial"/>
          <w:sz w:val="16"/>
          <w:szCs w:val="16"/>
        </w:rPr>
      </w:pPr>
    </w:p>
    <w:p w:rsidR="00BF689B" w:rsidRPr="00BF689B" w:rsidRDefault="00BF689B" w:rsidP="00BF689B">
      <w:pPr>
        <w:widowControl w:val="0"/>
        <w:suppressAutoHyphens/>
        <w:autoSpaceDE w:val="0"/>
        <w:autoSpaceDN w:val="0"/>
        <w:adjustRightInd w:val="0"/>
        <w:jc w:val="center"/>
        <w:rPr>
          <w:rFonts w:ascii="Arial" w:hAnsi="Arial" w:cs="Arial"/>
          <w:b/>
          <w:bCs/>
          <w:sz w:val="16"/>
          <w:szCs w:val="16"/>
        </w:rPr>
      </w:pPr>
    </w:p>
    <w:p w:rsidR="00BF689B" w:rsidRPr="00BF689B" w:rsidRDefault="00BF689B" w:rsidP="00BF689B">
      <w:pPr>
        <w:widowControl w:val="0"/>
        <w:suppressAutoHyphens/>
        <w:autoSpaceDE w:val="0"/>
        <w:autoSpaceDN w:val="0"/>
        <w:adjustRightInd w:val="0"/>
        <w:jc w:val="center"/>
        <w:rPr>
          <w:rFonts w:ascii="Arial" w:hAnsi="Arial" w:cs="Arial"/>
          <w:sz w:val="16"/>
          <w:szCs w:val="16"/>
        </w:rPr>
      </w:pPr>
      <w:r w:rsidRPr="00BF689B">
        <w:rPr>
          <w:rFonts w:ascii="Arial" w:hAnsi="Arial" w:cs="Arial"/>
          <w:b/>
          <w:bCs/>
          <w:sz w:val="16"/>
          <w:szCs w:val="16"/>
        </w:rPr>
        <w:t>2. Политика в области охраны труда</w:t>
      </w:r>
    </w:p>
    <w:p w:rsidR="00BF689B" w:rsidRPr="00BF689B" w:rsidRDefault="00BF689B" w:rsidP="00BF689B">
      <w:pPr>
        <w:widowControl w:val="0"/>
        <w:suppressAutoHyphens/>
        <w:autoSpaceDE w:val="0"/>
        <w:autoSpaceDN w:val="0"/>
        <w:adjustRightInd w:val="0"/>
        <w:jc w:val="both"/>
        <w:rPr>
          <w:rFonts w:ascii="Arial" w:hAnsi="Arial" w:cs="Arial"/>
          <w:sz w:val="16"/>
          <w:szCs w:val="16"/>
        </w:rPr>
      </w:pP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2.1. Политика в области охраны труда учитывает специфику деятельности администрации, а также профессиональные риски.</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2.2. Политика в области охраны труда направлена на сохранение жизни и здоровья работников администрации в процессе их трудовой деятельности, а также на обеспечение безопасных условий труда. Она предполагает управление рисками производственного травматизма и профессиональной заболеваемости.</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2.3. В администрации обеспечивается устранение опасностей и снижение уровней профессиональных рисков на рабочих местах, совершенствуется СУОТ.</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2.4. Целью политики в области охраны труда является сохранение жизни и здоровья работников, а также постоянное улучшение условий и охраны труда.</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2.5. Администрация гарантирует выполнение государственных нормативных требований охраны труда и добровольно принятых обязательств в этой области.</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2.6. В обеспечение указанной гарантии администрация намерена принять необходимые меры и реализовать соответствующие мероприятия.</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2.7. Для достижения целей политики в области охраны труда реализуются следующие мероприятия:</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1) проведение специальной оценки условий труда (СОУТ) в случаях, предусмотренных действующим законодательством РФ, выявление опасностей и оценка уровней профессиональных рисков;</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2) обеспечение стендами с печатными материалами по охране труда;</w:t>
      </w:r>
    </w:p>
    <w:p w:rsidR="00BF689B" w:rsidRPr="00BF689B" w:rsidRDefault="00BF689B" w:rsidP="00BF689B">
      <w:pPr>
        <w:widowControl w:val="0"/>
        <w:suppressAutoHyphens/>
        <w:autoSpaceDE w:val="0"/>
        <w:autoSpaceDN w:val="0"/>
        <w:adjustRightInd w:val="0"/>
        <w:ind w:left="709" w:firstLine="142"/>
        <w:jc w:val="both"/>
        <w:rPr>
          <w:rFonts w:ascii="Arial" w:hAnsi="Arial" w:cs="Arial"/>
          <w:sz w:val="16"/>
          <w:szCs w:val="16"/>
        </w:rPr>
      </w:pPr>
      <w:r w:rsidRPr="00BF689B">
        <w:rPr>
          <w:rFonts w:ascii="Arial" w:hAnsi="Arial" w:cs="Arial"/>
          <w:sz w:val="16"/>
          <w:szCs w:val="16"/>
        </w:rPr>
        <w:t>3) обучение в области охраны труда;</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4) внедрение программ электронного документооборота в области</w:t>
      </w:r>
    </w:p>
    <w:p w:rsidR="00BF689B" w:rsidRPr="00BF689B" w:rsidRDefault="00BF689B" w:rsidP="00BF689B">
      <w:pPr>
        <w:widowControl w:val="0"/>
        <w:suppressAutoHyphens/>
        <w:autoSpaceDE w:val="0"/>
        <w:autoSpaceDN w:val="0"/>
        <w:adjustRightInd w:val="0"/>
        <w:jc w:val="both"/>
        <w:rPr>
          <w:rFonts w:ascii="Arial" w:hAnsi="Arial" w:cs="Arial"/>
          <w:sz w:val="16"/>
          <w:szCs w:val="16"/>
        </w:rPr>
      </w:pPr>
      <w:r w:rsidRPr="00BF689B">
        <w:rPr>
          <w:rFonts w:ascii="Arial" w:hAnsi="Arial" w:cs="Arial"/>
          <w:sz w:val="16"/>
          <w:szCs w:val="16"/>
        </w:rPr>
        <w:t>охраны труда с учетом требований законодательства;</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5) установка современных вентиляционных систем, систем кондиционирования воздуха, отвечающих нормативным требованиям, для обеспечения благоприятного теплового режима и микроклимата, чистоты воздушной среды;</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6) обеспечение естественного и искусственного освещения на рабочих местах и в иных помещениях.</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2.8. В начале каждого года политика в области охраны труда оценивается на соответствие задачам администрации в области охраны труда. При необходимости данная политика пересматривается исходя из результатов оценки эффективности СУОТ, приведенных в ежегодном отчете о функционировании СУОТ.</w:t>
      </w:r>
    </w:p>
    <w:p w:rsidR="00BF689B" w:rsidRPr="00BF689B" w:rsidRDefault="00BF689B" w:rsidP="00BF689B">
      <w:pPr>
        <w:widowControl w:val="0"/>
        <w:suppressAutoHyphens/>
        <w:autoSpaceDE w:val="0"/>
        <w:autoSpaceDN w:val="0"/>
        <w:adjustRightInd w:val="0"/>
        <w:jc w:val="both"/>
        <w:rPr>
          <w:rFonts w:ascii="Arial" w:hAnsi="Arial" w:cs="Arial"/>
          <w:sz w:val="16"/>
          <w:szCs w:val="16"/>
        </w:rPr>
      </w:pPr>
    </w:p>
    <w:p w:rsidR="00BF689B" w:rsidRPr="00BF689B" w:rsidRDefault="00BF689B" w:rsidP="00BF689B">
      <w:pPr>
        <w:widowControl w:val="0"/>
        <w:suppressAutoHyphens/>
        <w:autoSpaceDE w:val="0"/>
        <w:autoSpaceDN w:val="0"/>
        <w:adjustRightInd w:val="0"/>
        <w:jc w:val="center"/>
        <w:rPr>
          <w:rFonts w:ascii="Arial" w:hAnsi="Arial" w:cs="Arial"/>
          <w:sz w:val="16"/>
          <w:szCs w:val="16"/>
        </w:rPr>
      </w:pPr>
      <w:r w:rsidRPr="00BF689B">
        <w:rPr>
          <w:rFonts w:ascii="Arial" w:hAnsi="Arial" w:cs="Arial"/>
          <w:b/>
          <w:bCs/>
          <w:sz w:val="16"/>
          <w:szCs w:val="16"/>
        </w:rPr>
        <w:t>3. Разработка и внедрение СУОТ</w:t>
      </w:r>
    </w:p>
    <w:p w:rsidR="00BF689B" w:rsidRPr="00BF689B" w:rsidRDefault="00BF689B" w:rsidP="00BF689B">
      <w:pPr>
        <w:widowControl w:val="0"/>
        <w:suppressAutoHyphens/>
        <w:autoSpaceDE w:val="0"/>
        <w:autoSpaceDN w:val="0"/>
        <w:adjustRightInd w:val="0"/>
        <w:jc w:val="both"/>
        <w:rPr>
          <w:rFonts w:ascii="Arial" w:hAnsi="Arial" w:cs="Arial"/>
          <w:sz w:val="16"/>
          <w:szCs w:val="16"/>
        </w:rPr>
      </w:pP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3.1. Возложение обязанностей на работников, наделение их полномочиями осуществляется в соответствии с базовыми подходами, которые установлены настоящим Положением о СУОТ.</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3.2. Информация об ответственных лицах, их полномочиях и зоне ответственности в рамках СУОТ утверждается главой Новокубанского городского поселения Новокубанского района в виде блок-схемы. С данной информацией должны быть ознакомлены работники администрации.</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3.3. Глава Новокубанского городского поселения Новокубанского района  является ответственным за функционирование СУОТ, полное соблюдение требований охраны труда в администрации, а также за реализацию мер по улучшению условий труда работников.</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3.4. Распределение конкретных обязанностей в рамках функционирования СУОТ осуществляется по уровням управления.</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3.5. Обязанности в рамках функционирования СУОТ закрепляются в должностной инструкции ответственного работника.</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3.6. В администрации устанавливается двухуровневая система управления охраной труда.</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3.7. Уровни управления охраной труда:</w:t>
      </w:r>
    </w:p>
    <w:p w:rsidR="00BF689B" w:rsidRPr="00BF689B" w:rsidRDefault="00BF689B" w:rsidP="00BF689B">
      <w:pPr>
        <w:widowControl w:val="0"/>
        <w:numPr>
          <w:ilvl w:val="0"/>
          <w:numId w:val="18"/>
        </w:numPr>
        <w:suppressAutoHyphens/>
        <w:autoSpaceDE w:val="0"/>
        <w:autoSpaceDN w:val="0"/>
        <w:adjustRightInd w:val="0"/>
        <w:spacing w:after="200" w:line="276" w:lineRule="auto"/>
        <w:ind w:left="0" w:firstLine="851"/>
        <w:jc w:val="both"/>
        <w:rPr>
          <w:rFonts w:ascii="Arial" w:hAnsi="Arial" w:cs="Arial"/>
          <w:sz w:val="16"/>
          <w:szCs w:val="16"/>
        </w:rPr>
      </w:pPr>
      <w:r w:rsidRPr="00BF689B">
        <w:rPr>
          <w:rFonts w:ascii="Arial" w:hAnsi="Arial" w:cs="Arial"/>
          <w:sz w:val="16"/>
          <w:szCs w:val="16"/>
        </w:rPr>
        <w:t>в администрации в целом - уровень управления «А»;</w:t>
      </w:r>
    </w:p>
    <w:p w:rsidR="00BF689B" w:rsidRPr="00BF689B" w:rsidRDefault="00BF689B" w:rsidP="00BF689B">
      <w:pPr>
        <w:widowControl w:val="0"/>
        <w:numPr>
          <w:ilvl w:val="0"/>
          <w:numId w:val="18"/>
        </w:numPr>
        <w:suppressAutoHyphens/>
        <w:autoSpaceDE w:val="0"/>
        <w:autoSpaceDN w:val="0"/>
        <w:adjustRightInd w:val="0"/>
        <w:spacing w:after="200" w:line="276" w:lineRule="auto"/>
        <w:ind w:left="0" w:firstLine="851"/>
        <w:jc w:val="both"/>
        <w:rPr>
          <w:rFonts w:ascii="Arial" w:hAnsi="Arial" w:cs="Arial"/>
          <w:sz w:val="16"/>
          <w:szCs w:val="16"/>
        </w:rPr>
      </w:pPr>
      <w:r w:rsidRPr="00BF689B">
        <w:rPr>
          <w:rFonts w:ascii="Arial" w:hAnsi="Arial" w:cs="Arial"/>
          <w:sz w:val="16"/>
          <w:szCs w:val="16"/>
        </w:rPr>
        <w:t>в секторе - уровень управления «Б».</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3.8. На уровне управления «А» устанавливаются обязанности:</w:t>
      </w:r>
    </w:p>
    <w:p w:rsidR="00BF689B" w:rsidRPr="00BF689B" w:rsidRDefault="00BF689B" w:rsidP="00BF689B">
      <w:pPr>
        <w:widowControl w:val="0"/>
        <w:numPr>
          <w:ilvl w:val="0"/>
          <w:numId w:val="19"/>
        </w:numPr>
        <w:suppressAutoHyphens/>
        <w:autoSpaceDE w:val="0"/>
        <w:autoSpaceDN w:val="0"/>
        <w:adjustRightInd w:val="0"/>
        <w:spacing w:after="200" w:line="276" w:lineRule="auto"/>
        <w:ind w:left="0" w:firstLine="851"/>
        <w:jc w:val="both"/>
        <w:rPr>
          <w:rFonts w:ascii="Arial" w:hAnsi="Arial" w:cs="Arial"/>
          <w:sz w:val="16"/>
          <w:szCs w:val="16"/>
        </w:rPr>
      </w:pPr>
      <w:r w:rsidRPr="00BF689B">
        <w:rPr>
          <w:rFonts w:ascii="Arial" w:hAnsi="Arial" w:cs="Arial"/>
          <w:sz w:val="16"/>
          <w:szCs w:val="16"/>
        </w:rPr>
        <w:t>Администрации в лице главы Новокубанского городского поселения Новокубанского района;</w:t>
      </w:r>
    </w:p>
    <w:p w:rsidR="00BF689B" w:rsidRPr="00BF689B" w:rsidRDefault="00BF689B" w:rsidP="00BF689B">
      <w:pPr>
        <w:widowControl w:val="0"/>
        <w:numPr>
          <w:ilvl w:val="0"/>
          <w:numId w:val="19"/>
        </w:numPr>
        <w:suppressAutoHyphens/>
        <w:autoSpaceDE w:val="0"/>
        <w:autoSpaceDN w:val="0"/>
        <w:adjustRightInd w:val="0"/>
        <w:spacing w:after="200" w:line="276" w:lineRule="auto"/>
        <w:ind w:left="0" w:firstLine="851"/>
        <w:jc w:val="both"/>
        <w:rPr>
          <w:rFonts w:ascii="Arial" w:hAnsi="Arial" w:cs="Arial"/>
          <w:sz w:val="16"/>
          <w:szCs w:val="16"/>
        </w:rPr>
      </w:pPr>
      <w:r w:rsidRPr="00BF689B">
        <w:rPr>
          <w:rFonts w:ascii="Arial" w:hAnsi="Arial" w:cs="Arial"/>
          <w:sz w:val="16"/>
          <w:szCs w:val="16"/>
        </w:rPr>
        <w:t>заместителя главы администрации, курирующего данное направление.</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3.9. На уровне управления «Б» устанавливаются обязанности:</w:t>
      </w:r>
    </w:p>
    <w:p w:rsidR="00BF689B" w:rsidRPr="00BF689B" w:rsidRDefault="00BF689B" w:rsidP="00BF689B">
      <w:pPr>
        <w:widowControl w:val="0"/>
        <w:suppressAutoHyphens/>
        <w:autoSpaceDE w:val="0"/>
        <w:autoSpaceDN w:val="0"/>
        <w:adjustRightInd w:val="0"/>
        <w:ind w:left="709" w:firstLine="142"/>
        <w:jc w:val="both"/>
        <w:rPr>
          <w:rFonts w:ascii="Arial" w:hAnsi="Arial" w:cs="Arial"/>
          <w:sz w:val="16"/>
          <w:szCs w:val="16"/>
        </w:rPr>
      </w:pPr>
      <w:r w:rsidRPr="00BF689B">
        <w:rPr>
          <w:rFonts w:ascii="Arial" w:hAnsi="Arial" w:cs="Arial"/>
          <w:sz w:val="16"/>
          <w:szCs w:val="16"/>
        </w:rPr>
        <w:t>1) начальник отделов;</w:t>
      </w:r>
    </w:p>
    <w:p w:rsidR="00BF689B" w:rsidRPr="00BF689B" w:rsidRDefault="00BF689B" w:rsidP="00BF689B">
      <w:pPr>
        <w:widowControl w:val="0"/>
        <w:suppressAutoHyphens/>
        <w:autoSpaceDE w:val="0"/>
        <w:autoSpaceDN w:val="0"/>
        <w:adjustRightInd w:val="0"/>
        <w:ind w:left="851"/>
        <w:jc w:val="both"/>
        <w:rPr>
          <w:rFonts w:ascii="Arial" w:hAnsi="Arial" w:cs="Arial"/>
          <w:sz w:val="16"/>
          <w:szCs w:val="16"/>
        </w:rPr>
      </w:pPr>
      <w:r w:rsidRPr="00BF689B">
        <w:rPr>
          <w:rFonts w:ascii="Arial" w:hAnsi="Arial" w:cs="Arial"/>
          <w:sz w:val="16"/>
          <w:szCs w:val="16"/>
        </w:rPr>
        <w:lastRenderedPageBreak/>
        <w:t>2)  специалиста, ответственного по охране труда;</w:t>
      </w:r>
    </w:p>
    <w:p w:rsidR="00BF689B" w:rsidRPr="00BF689B" w:rsidRDefault="00BF689B" w:rsidP="00BF689B">
      <w:pPr>
        <w:widowControl w:val="0"/>
        <w:suppressAutoHyphens/>
        <w:autoSpaceDE w:val="0"/>
        <w:autoSpaceDN w:val="0"/>
        <w:adjustRightInd w:val="0"/>
        <w:ind w:left="851"/>
        <w:jc w:val="both"/>
        <w:rPr>
          <w:rFonts w:ascii="Arial" w:hAnsi="Arial" w:cs="Arial"/>
          <w:sz w:val="16"/>
          <w:szCs w:val="16"/>
        </w:rPr>
      </w:pPr>
      <w:r w:rsidRPr="00BF689B">
        <w:rPr>
          <w:rFonts w:ascii="Arial" w:hAnsi="Arial" w:cs="Arial"/>
          <w:sz w:val="16"/>
          <w:szCs w:val="16"/>
        </w:rPr>
        <w:t>3)  иных работников.</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3.10. Обязанности в рамках функционирования СУОТ распределяются исходя из следующего разделения зон ответственности:</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b/>
          <w:bCs/>
          <w:sz w:val="16"/>
          <w:szCs w:val="16"/>
        </w:rPr>
        <w:t>1) Администрации в лице главы Новокубанского городского поселения Новокубанского района</w:t>
      </w:r>
      <w:r w:rsidRPr="00BF689B">
        <w:rPr>
          <w:rFonts w:ascii="Arial" w:hAnsi="Arial" w:cs="Arial"/>
          <w:color w:val="000000"/>
          <w:sz w:val="16"/>
          <w:szCs w:val="16"/>
        </w:rPr>
        <w:t xml:space="preserve"> - обеспечение создания безопасных условий и охраны труда, выполнения мер, установленных ст. 214 ТК РФ;</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b/>
          <w:bCs/>
          <w:sz w:val="16"/>
          <w:szCs w:val="16"/>
        </w:rPr>
        <w:t>2) заместитель главы администраци</w:t>
      </w:r>
      <w:proofErr w:type="gramStart"/>
      <w:r w:rsidRPr="00BF689B">
        <w:rPr>
          <w:rFonts w:ascii="Arial" w:hAnsi="Arial" w:cs="Arial"/>
          <w:b/>
          <w:bCs/>
          <w:sz w:val="16"/>
          <w:szCs w:val="16"/>
        </w:rPr>
        <w:t>и</w:t>
      </w:r>
      <w:r w:rsidRPr="00BF689B">
        <w:rPr>
          <w:rFonts w:ascii="Arial" w:hAnsi="Arial" w:cs="Arial"/>
          <w:color w:val="000000"/>
          <w:sz w:val="16"/>
          <w:szCs w:val="16"/>
        </w:rPr>
        <w:t>-</w:t>
      </w:r>
      <w:proofErr w:type="gramEnd"/>
      <w:r w:rsidRPr="00BF689B">
        <w:rPr>
          <w:rFonts w:ascii="Arial" w:hAnsi="Arial" w:cs="Arial"/>
          <w:color w:val="000000"/>
          <w:sz w:val="16"/>
          <w:szCs w:val="16"/>
        </w:rPr>
        <w:t xml:space="preserve"> организация работ по охране труда;</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b/>
          <w:bCs/>
          <w:sz w:val="16"/>
          <w:szCs w:val="16"/>
        </w:rPr>
        <w:t>3) начальник отделов и их заместители:</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1) обеспечение функционирования СУОТ на уровне отдела;</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2) организация подготовки по охране труда;</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3) участие в организации управления профессиональными рисками;</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4) обеспечение участия работников отдела  в мероприятиях по разработке и внедрению мер, направленных на улучшение условий и охраны труда;</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 xml:space="preserve">5) участие в организации и осуществлении </w:t>
      </w:r>
      <w:proofErr w:type="gramStart"/>
      <w:r w:rsidRPr="00BF689B">
        <w:rPr>
          <w:rFonts w:ascii="Arial" w:hAnsi="Arial" w:cs="Arial"/>
          <w:sz w:val="16"/>
          <w:szCs w:val="16"/>
        </w:rPr>
        <w:t>контроля за</w:t>
      </w:r>
      <w:proofErr w:type="gramEnd"/>
      <w:r w:rsidRPr="00BF689B">
        <w:rPr>
          <w:rFonts w:ascii="Arial" w:hAnsi="Arial" w:cs="Arial"/>
          <w:sz w:val="16"/>
          <w:szCs w:val="16"/>
        </w:rPr>
        <w:t xml:space="preserve"> состоянием условий и охраны труда в структурном подразделении;</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6) информирование работодателя о несчастных случаях, произошедших в структурном подразделении;</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7) обеспечение исполнения указаний и предписаний органов государственной власти;</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8) обеспечение размещения в общедоступных местах документов и информации, содержащих требования охраны труда, для ознакомления с ними работников данного отдела и иных лиц;</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9) принятие мер по вызову скорой медицинской помощи и организации доставки пострадавших в медицинскую организацию при авариях и несчастных случаях, произошедших в отделе;</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b/>
          <w:bCs/>
          <w:sz w:val="16"/>
          <w:szCs w:val="16"/>
        </w:rPr>
        <w:t>4) специалист, ответственный по охране труда:</w:t>
      </w:r>
    </w:p>
    <w:p w:rsidR="00BF689B" w:rsidRPr="00BF689B" w:rsidRDefault="00BF689B" w:rsidP="00BF689B">
      <w:pPr>
        <w:widowControl w:val="0"/>
        <w:suppressAutoHyphens/>
        <w:autoSpaceDE w:val="0"/>
        <w:autoSpaceDN w:val="0"/>
        <w:adjustRightInd w:val="0"/>
        <w:ind w:left="1" w:firstLine="850"/>
        <w:jc w:val="both"/>
        <w:rPr>
          <w:rFonts w:ascii="Arial" w:hAnsi="Arial" w:cs="Arial"/>
          <w:sz w:val="16"/>
          <w:szCs w:val="16"/>
        </w:rPr>
      </w:pPr>
      <w:r w:rsidRPr="00BF689B">
        <w:rPr>
          <w:rFonts w:ascii="Arial" w:hAnsi="Arial" w:cs="Arial"/>
          <w:sz w:val="16"/>
          <w:szCs w:val="16"/>
        </w:rPr>
        <w:t>1) координация всех направлений функционирования СУОТ;</w:t>
      </w:r>
    </w:p>
    <w:p w:rsidR="00BF689B" w:rsidRPr="00BF689B" w:rsidRDefault="00BF689B" w:rsidP="00BF689B">
      <w:pPr>
        <w:widowControl w:val="0"/>
        <w:suppressAutoHyphens/>
        <w:autoSpaceDE w:val="0"/>
        <w:autoSpaceDN w:val="0"/>
        <w:adjustRightInd w:val="0"/>
        <w:ind w:left="1" w:firstLine="850"/>
        <w:jc w:val="both"/>
        <w:rPr>
          <w:rFonts w:ascii="Arial" w:hAnsi="Arial" w:cs="Arial"/>
          <w:sz w:val="16"/>
          <w:szCs w:val="16"/>
        </w:rPr>
      </w:pPr>
      <w:r w:rsidRPr="00BF689B">
        <w:rPr>
          <w:rFonts w:ascii="Arial" w:hAnsi="Arial" w:cs="Arial"/>
          <w:sz w:val="16"/>
          <w:szCs w:val="16"/>
        </w:rPr>
        <w:t>2) разработка перечня актуальных нормативных правовых актов, в том числе локальных, содержащих требования охраны труда. Перечень утверждает глава Новокубанского городского поселения Новокубанского района;</w:t>
      </w:r>
    </w:p>
    <w:p w:rsidR="00BF689B" w:rsidRPr="00BF689B" w:rsidRDefault="00BF689B" w:rsidP="00BF689B">
      <w:pPr>
        <w:widowControl w:val="0"/>
        <w:suppressAutoHyphens/>
        <w:autoSpaceDE w:val="0"/>
        <w:autoSpaceDN w:val="0"/>
        <w:adjustRightInd w:val="0"/>
        <w:ind w:left="1" w:firstLine="850"/>
        <w:jc w:val="both"/>
        <w:rPr>
          <w:rFonts w:ascii="Arial" w:hAnsi="Arial" w:cs="Arial"/>
          <w:sz w:val="16"/>
          <w:szCs w:val="16"/>
        </w:rPr>
      </w:pPr>
      <w:r w:rsidRPr="00BF689B">
        <w:rPr>
          <w:rFonts w:ascii="Arial" w:hAnsi="Arial" w:cs="Arial"/>
          <w:sz w:val="16"/>
          <w:szCs w:val="16"/>
        </w:rPr>
        <w:t>3) обеспечение доступа работников к актуальным нормативным правовым актам, методической документации в области охраны труда;</w:t>
      </w:r>
    </w:p>
    <w:p w:rsidR="00BF689B" w:rsidRPr="00BF689B" w:rsidRDefault="00BF689B" w:rsidP="00BF689B">
      <w:pPr>
        <w:widowControl w:val="0"/>
        <w:suppressAutoHyphens/>
        <w:autoSpaceDE w:val="0"/>
        <w:autoSpaceDN w:val="0"/>
        <w:adjustRightInd w:val="0"/>
        <w:ind w:left="1" w:firstLine="850"/>
        <w:jc w:val="both"/>
        <w:rPr>
          <w:rFonts w:ascii="Arial" w:hAnsi="Arial" w:cs="Arial"/>
          <w:sz w:val="16"/>
          <w:szCs w:val="16"/>
        </w:rPr>
      </w:pPr>
      <w:r w:rsidRPr="00BF689B">
        <w:rPr>
          <w:rFonts w:ascii="Arial" w:hAnsi="Arial" w:cs="Arial"/>
          <w:sz w:val="16"/>
          <w:szCs w:val="16"/>
        </w:rPr>
        <w:t xml:space="preserve">4) </w:t>
      </w:r>
      <w:proofErr w:type="gramStart"/>
      <w:r w:rsidRPr="00BF689B">
        <w:rPr>
          <w:rFonts w:ascii="Arial" w:hAnsi="Arial" w:cs="Arial"/>
          <w:sz w:val="16"/>
          <w:szCs w:val="16"/>
        </w:rPr>
        <w:t>контроль за</w:t>
      </w:r>
      <w:proofErr w:type="gramEnd"/>
      <w:r w:rsidRPr="00BF689B">
        <w:rPr>
          <w:rFonts w:ascii="Arial" w:hAnsi="Arial" w:cs="Arial"/>
          <w:sz w:val="16"/>
          <w:szCs w:val="16"/>
        </w:rPr>
        <w:t xml:space="preserve"> соблюдением требований охраны труда;</w:t>
      </w:r>
    </w:p>
    <w:p w:rsidR="00BF689B" w:rsidRPr="00BF689B" w:rsidRDefault="00BF689B" w:rsidP="00BF689B">
      <w:pPr>
        <w:widowControl w:val="0"/>
        <w:suppressAutoHyphens/>
        <w:autoSpaceDE w:val="0"/>
        <w:autoSpaceDN w:val="0"/>
        <w:adjustRightInd w:val="0"/>
        <w:ind w:left="1" w:firstLine="850"/>
        <w:jc w:val="both"/>
        <w:rPr>
          <w:rFonts w:ascii="Arial" w:hAnsi="Arial" w:cs="Arial"/>
          <w:sz w:val="16"/>
          <w:szCs w:val="16"/>
        </w:rPr>
      </w:pPr>
      <w:r w:rsidRPr="00BF689B">
        <w:rPr>
          <w:rFonts w:ascii="Arial" w:hAnsi="Arial" w:cs="Arial"/>
          <w:sz w:val="16"/>
          <w:szCs w:val="16"/>
        </w:rPr>
        <w:t>5) мониторинг состояния условий и охраны труда;</w:t>
      </w:r>
    </w:p>
    <w:p w:rsidR="00BF689B" w:rsidRPr="00BF689B" w:rsidRDefault="00BF689B" w:rsidP="00BF689B">
      <w:pPr>
        <w:widowControl w:val="0"/>
        <w:suppressAutoHyphens/>
        <w:autoSpaceDE w:val="0"/>
        <w:autoSpaceDN w:val="0"/>
        <w:adjustRightInd w:val="0"/>
        <w:ind w:left="1" w:firstLine="850"/>
        <w:jc w:val="both"/>
        <w:rPr>
          <w:rFonts w:ascii="Arial" w:hAnsi="Arial" w:cs="Arial"/>
          <w:sz w:val="16"/>
          <w:szCs w:val="16"/>
        </w:rPr>
      </w:pPr>
      <w:r w:rsidRPr="00BF689B">
        <w:rPr>
          <w:rFonts w:ascii="Arial" w:hAnsi="Arial" w:cs="Arial"/>
          <w:sz w:val="16"/>
          <w:szCs w:val="16"/>
        </w:rPr>
        <w:t>6) разработка и организация мероприятий по улучшению условий и охраны труда, контроль их выполнения;</w:t>
      </w:r>
    </w:p>
    <w:p w:rsidR="00BF689B" w:rsidRPr="00BF689B" w:rsidRDefault="00BF689B" w:rsidP="00BF689B">
      <w:pPr>
        <w:widowControl w:val="0"/>
        <w:suppressAutoHyphens/>
        <w:autoSpaceDE w:val="0"/>
        <w:autoSpaceDN w:val="0"/>
        <w:adjustRightInd w:val="0"/>
        <w:ind w:left="1" w:firstLine="850"/>
        <w:jc w:val="both"/>
        <w:rPr>
          <w:rFonts w:ascii="Arial" w:hAnsi="Arial" w:cs="Arial"/>
          <w:sz w:val="16"/>
          <w:szCs w:val="16"/>
        </w:rPr>
      </w:pPr>
      <w:r w:rsidRPr="00BF689B">
        <w:rPr>
          <w:rFonts w:ascii="Arial" w:hAnsi="Arial" w:cs="Arial"/>
          <w:sz w:val="16"/>
          <w:szCs w:val="16"/>
        </w:rPr>
        <w:t>7) участие в разработке и пересмотре локальных нормативных актов по охране труда;</w:t>
      </w:r>
    </w:p>
    <w:p w:rsidR="00BF689B" w:rsidRPr="00BF689B" w:rsidRDefault="00BF689B" w:rsidP="00BF689B">
      <w:pPr>
        <w:widowControl w:val="0"/>
        <w:suppressAutoHyphens/>
        <w:autoSpaceDE w:val="0"/>
        <w:autoSpaceDN w:val="0"/>
        <w:adjustRightInd w:val="0"/>
        <w:ind w:left="1" w:firstLine="850"/>
        <w:jc w:val="both"/>
        <w:rPr>
          <w:rFonts w:ascii="Arial" w:hAnsi="Arial" w:cs="Arial"/>
          <w:sz w:val="16"/>
          <w:szCs w:val="16"/>
        </w:rPr>
      </w:pPr>
      <w:r w:rsidRPr="00BF689B">
        <w:rPr>
          <w:rFonts w:ascii="Arial" w:hAnsi="Arial" w:cs="Arial"/>
          <w:sz w:val="16"/>
          <w:szCs w:val="16"/>
        </w:rPr>
        <w:t>8) участие в управлении профессиональными рисками;</w:t>
      </w:r>
    </w:p>
    <w:p w:rsidR="00BF689B" w:rsidRPr="00BF689B" w:rsidRDefault="00BF689B" w:rsidP="00BF689B">
      <w:pPr>
        <w:widowControl w:val="0"/>
        <w:suppressAutoHyphens/>
        <w:autoSpaceDE w:val="0"/>
        <w:autoSpaceDN w:val="0"/>
        <w:adjustRightInd w:val="0"/>
        <w:ind w:left="1" w:firstLine="850"/>
        <w:jc w:val="both"/>
        <w:rPr>
          <w:rFonts w:ascii="Arial" w:hAnsi="Arial" w:cs="Arial"/>
          <w:sz w:val="16"/>
          <w:szCs w:val="16"/>
        </w:rPr>
      </w:pPr>
      <w:r w:rsidRPr="00BF689B">
        <w:rPr>
          <w:rFonts w:ascii="Arial" w:hAnsi="Arial" w:cs="Arial"/>
          <w:sz w:val="16"/>
          <w:szCs w:val="16"/>
        </w:rPr>
        <w:t>9) участие в комиссии, образованной для расследования несчастного случая;</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b/>
          <w:bCs/>
          <w:sz w:val="16"/>
          <w:szCs w:val="16"/>
        </w:rPr>
        <w:t>5) иные работники:</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1) соблюдение требований охраны труда в рамках выполнения трудовых функций, в том числе требований инструкций по охране труда, правил внутреннего трудового распорядка и др.;</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2) информирование непосредственного руководителя о признаках неисправности технических средств, оборудования, установленных на рабочем месте;</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3) извещение непосредственного или вышестоящего руководителя о любой ситуации, угрожающей жизни и здоровью людей, о несчастном случае или об ухудшении состояния своего здоровья;</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4) соблюдение утвержденного порядка (инструкции) действий в случае возникновения аварии или иной ситуации, представляющей угрозу жизни и здоровью человека.</w:t>
      </w:r>
    </w:p>
    <w:p w:rsidR="00BF689B" w:rsidRPr="00BF689B" w:rsidRDefault="00BF689B" w:rsidP="00BF689B">
      <w:pPr>
        <w:widowControl w:val="0"/>
        <w:suppressAutoHyphens/>
        <w:autoSpaceDE w:val="0"/>
        <w:autoSpaceDN w:val="0"/>
        <w:adjustRightInd w:val="0"/>
        <w:jc w:val="both"/>
        <w:rPr>
          <w:rFonts w:ascii="Arial" w:hAnsi="Arial" w:cs="Arial"/>
          <w:sz w:val="16"/>
          <w:szCs w:val="16"/>
        </w:rPr>
      </w:pPr>
    </w:p>
    <w:p w:rsidR="00BF689B" w:rsidRPr="00BF689B" w:rsidRDefault="00BF689B" w:rsidP="00BF689B">
      <w:pPr>
        <w:widowControl w:val="0"/>
        <w:suppressAutoHyphens/>
        <w:autoSpaceDE w:val="0"/>
        <w:autoSpaceDN w:val="0"/>
        <w:adjustRightInd w:val="0"/>
        <w:jc w:val="center"/>
        <w:rPr>
          <w:rFonts w:ascii="Arial" w:hAnsi="Arial" w:cs="Arial"/>
          <w:sz w:val="16"/>
          <w:szCs w:val="16"/>
        </w:rPr>
      </w:pPr>
      <w:r w:rsidRPr="00BF689B">
        <w:rPr>
          <w:rFonts w:ascii="Arial" w:hAnsi="Arial" w:cs="Arial"/>
          <w:b/>
          <w:bCs/>
          <w:sz w:val="16"/>
          <w:szCs w:val="16"/>
        </w:rPr>
        <w:t>4. Планирование СУОТ</w:t>
      </w:r>
    </w:p>
    <w:p w:rsidR="00BF689B" w:rsidRPr="00BF689B" w:rsidRDefault="00BF689B" w:rsidP="00BF689B">
      <w:pPr>
        <w:widowControl w:val="0"/>
        <w:suppressAutoHyphens/>
        <w:autoSpaceDE w:val="0"/>
        <w:autoSpaceDN w:val="0"/>
        <w:adjustRightInd w:val="0"/>
        <w:jc w:val="both"/>
        <w:rPr>
          <w:rFonts w:ascii="Arial" w:hAnsi="Arial" w:cs="Arial"/>
          <w:sz w:val="16"/>
          <w:szCs w:val="16"/>
        </w:rPr>
      </w:pP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4.1. Планирование СУОТ осуществляется с учетом опасностей и уровней профессиональных рисков. Они выявляются (идентифицируются) и оцениваются с привлечением независимой организации, обладающей необходимой компетенцией. Выявление (идентификация) опасностей, представляющих угрозу жизни и здоровью работников, и составление их перечня производятся с учетом рекомендаций по классификации, обнаружению, распознаванию и описанию опасностей.</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4.2. В качестве опасностей, которые могут угрожать здоровью работников в связи с их трудовой деятельностью в администрации, рассматриваются следующие:</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а) психоэмоциональная перегрузка;</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б) перенапряжение зрительного анализатора.</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4.3. В администрации обеспечивается систематическое выявление опасностей и профессиональных рисков, регулярно проводится их анализ и им дается оценка.</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4.4. При оценке уровня профессиональных рисков в отношении выявленных опасностей учитывается специфика деятельности администрации.</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4.5. План мероприятий по охране труда составляется ежегодно с учетом перечня мероприятий, закрепленных в политике в области охраны труда. При составлении плана мероприятий учитываются также основные процессы работы по охране труда.</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4.6. План мероприятий утверждается главой Новокубанского городского поселения Новокубанского района.</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4.7. В плане мероприятий отражаются, в частности:</w:t>
      </w:r>
    </w:p>
    <w:p w:rsidR="00BF689B" w:rsidRPr="00BF689B" w:rsidRDefault="00BF689B" w:rsidP="00BF689B">
      <w:pPr>
        <w:widowControl w:val="0"/>
        <w:numPr>
          <w:ilvl w:val="0"/>
          <w:numId w:val="20"/>
        </w:numPr>
        <w:suppressAutoHyphens/>
        <w:autoSpaceDE w:val="0"/>
        <w:autoSpaceDN w:val="0"/>
        <w:adjustRightInd w:val="0"/>
        <w:spacing w:after="200" w:line="276" w:lineRule="auto"/>
        <w:ind w:left="0" w:firstLine="851"/>
        <w:jc w:val="both"/>
        <w:rPr>
          <w:rFonts w:ascii="Arial" w:hAnsi="Arial" w:cs="Arial"/>
          <w:sz w:val="16"/>
          <w:szCs w:val="16"/>
        </w:rPr>
      </w:pPr>
      <w:r w:rsidRPr="00BF689B">
        <w:rPr>
          <w:rFonts w:ascii="Arial" w:hAnsi="Arial" w:cs="Arial"/>
          <w:sz w:val="16"/>
          <w:szCs w:val="16"/>
        </w:rPr>
        <w:t>перечень (наименование) планируемых мероприятий;</w:t>
      </w:r>
    </w:p>
    <w:p w:rsidR="00BF689B" w:rsidRPr="00BF689B" w:rsidRDefault="00BF689B" w:rsidP="00BF689B">
      <w:pPr>
        <w:widowControl w:val="0"/>
        <w:numPr>
          <w:ilvl w:val="0"/>
          <w:numId w:val="20"/>
        </w:numPr>
        <w:suppressAutoHyphens/>
        <w:autoSpaceDE w:val="0"/>
        <w:autoSpaceDN w:val="0"/>
        <w:adjustRightInd w:val="0"/>
        <w:spacing w:after="200" w:line="276" w:lineRule="auto"/>
        <w:ind w:left="0" w:firstLine="851"/>
        <w:jc w:val="both"/>
        <w:rPr>
          <w:rFonts w:ascii="Arial" w:hAnsi="Arial" w:cs="Arial"/>
          <w:sz w:val="16"/>
          <w:szCs w:val="16"/>
        </w:rPr>
      </w:pPr>
      <w:r w:rsidRPr="00BF689B">
        <w:rPr>
          <w:rFonts w:ascii="Arial" w:hAnsi="Arial" w:cs="Arial"/>
          <w:sz w:val="16"/>
          <w:szCs w:val="16"/>
        </w:rPr>
        <w:t>ожидаемый результат каждого мероприятия;</w:t>
      </w:r>
    </w:p>
    <w:p w:rsidR="00BF689B" w:rsidRPr="00BF689B" w:rsidRDefault="00BF689B" w:rsidP="00BF689B">
      <w:pPr>
        <w:widowControl w:val="0"/>
        <w:numPr>
          <w:ilvl w:val="0"/>
          <w:numId w:val="20"/>
        </w:numPr>
        <w:suppressAutoHyphens/>
        <w:autoSpaceDE w:val="0"/>
        <w:autoSpaceDN w:val="0"/>
        <w:adjustRightInd w:val="0"/>
        <w:spacing w:after="200" w:line="276" w:lineRule="auto"/>
        <w:ind w:left="0" w:firstLine="851"/>
        <w:jc w:val="both"/>
        <w:rPr>
          <w:rFonts w:ascii="Arial" w:hAnsi="Arial" w:cs="Arial"/>
          <w:sz w:val="16"/>
          <w:szCs w:val="16"/>
        </w:rPr>
      </w:pPr>
      <w:r w:rsidRPr="00BF689B">
        <w:rPr>
          <w:rFonts w:ascii="Arial" w:hAnsi="Arial" w:cs="Arial"/>
          <w:sz w:val="16"/>
          <w:szCs w:val="16"/>
        </w:rPr>
        <w:t>срок реализации мероприятия;</w:t>
      </w:r>
    </w:p>
    <w:p w:rsidR="00BF689B" w:rsidRPr="00BF689B" w:rsidRDefault="00BF689B" w:rsidP="00BF689B">
      <w:pPr>
        <w:widowControl w:val="0"/>
        <w:numPr>
          <w:ilvl w:val="0"/>
          <w:numId w:val="20"/>
        </w:numPr>
        <w:suppressAutoHyphens/>
        <w:autoSpaceDE w:val="0"/>
        <w:autoSpaceDN w:val="0"/>
        <w:adjustRightInd w:val="0"/>
        <w:spacing w:after="200" w:line="276" w:lineRule="auto"/>
        <w:ind w:left="0" w:firstLine="851"/>
        <w:jc w:val="both"/>
        <w:rPr>
          <w:rFonts w:ascii="Arial" w:hAnsi="Arial" w:cs="Arial"/>
          <w:sz w:val="16"/>
          <w:szCs w:val="16"/>
        </w:rPr>
      </w:pPr>
      <w:r w:rsidRPr="00BF689B">
        <w:rPr>
          <w:rFonts w:ascii="Arial" w:hAnsi="Arial" w:cs="Arial"/>
          <w:sz w:val="16"/>
          <w:szCs w:val="16"/>
        </w:rPr>
        <w:t>лица, ответственные за реализацию мероприятия;</w:t>
      </w:r>
    </w:p>
    <w:p w:rsidR="00BF689B" w:rsidRPr="00BF689B" w:rsidRDefault="00BF689B" w:rsidP="00BF689B">
      <w:pPr>
        <w:widowControl w:val="0"/>
        <w:numPr>
          <w:ilvl w:val="0"/>
          <w:numId w:val="20"/>
        </w:numPr>
        <w:suppressAutoHyphens/>
        <w:autoSpaceDE w:val="0"/>
        <w:autoSpaceDN w:val="0"/>
        <w:adjustRightInd w:val="0"/>
        <w:spacing w:after="200" w:line="276" w:lineRule="auto"/>
        <w:ind w:left="0" w:firstLine="851"/>
        <w:jc w:val="both"/>
        <w:rPr>
          <w:rFonts w:ascii="Arial" w:hAnsi="Arial" w:cs="Arial"/>
          <w:sz w:val="16"/>
          <w:szCs w:val="16"/>
        </w:rPr>
      </w:pPr>
      <w:r w:rsidRPr="00BF689B">
        <w:rPr>
          <w:rFonts w:ascii="Arial" w:hAnsi="Arial" w:cs="Arial"/>
          <w:sz w:val="16"/>
          <w:szCs w:val="16"/>
        </w:rPr>
        <w:t>выделяемые ресурсы и источники финансирования мероприятий.</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4.8. При планировании мероприятия учитываются изменения, касающиеся таких аспектов:</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а) нормативного регулирования, содержащего государственные нормативные требования охраны труда;</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б) условий труда работников (по результатам СОУТ и оценки профессиональных рисков).</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 xml:space="preserve">4.9. Целями </w:t>
      </w:r>
      <w:proofErr w:type="gramStart"/>
      <w:r w:rsidRPr="00BF689B">
        <w:rPr>
          <w:rFonts w:ascii="Arial" w:hAnsi="Arial" w:cs="Arial"/>
          <w:sz w:val="16"/>
          <w:szCs w:val="16"/>
        </w:rPr>
        <w:t>в области охраны труда в администрации в соответствии с политикой в области</w:t>
      </w:r>
      <w:proofErr w:type="gramEnd"/>
      <w:r w:rsidRPr="00BF689B">
        <w:rPr>
          <w:rFonts w:ascii="Arial" w:hAnsi="Arial" w:cs="Arial"/>
          <w:sz w:val="16"/>
          <w:szCs w:val="16"/>
        </w:rPr>
        <w:t xml:space="preserve"> охраны труда является сохранение жизни и здоровья работников, а также постоянное улучшение условий и охраны труда.</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4.10 Достижение указанных целей обеспечивается реализацией мероприятий, предусмотренных политикой в области охраны труда.</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4.11. Мероприятия, направленные на сохранение жизни и здоровья работников, должны привести, в частности, к следующим результатам:</w:t>
      </w:r>
    </w:p>
    <w:p w:rsidR="00BF689B" w:rsidRPr="00BF689B" w:rsidRDefault="00BF689B" w:rsidP="00BF689B">
      <w:pPr>
        <w:widowControl w:val="0"/>
        <w:suppressAutoHyphens/>
        <w:autoSpaceDE w:val="0"/>
        <w:autoSpaceDN w:val="0"/>
        <w:adjustRightInd w:val="0"/>
        <w:ind w:left="709" w:firstLine="142"/>
        <w:jc w:val="both"/>
        <w:rPr>
          <w:rFonts w:ascii="Arial" w:hAnsi="Arial" w:cs="Arial"/>
          <w:sz w:val="16"/>
          <w:szCs w:val="16"/>
        </w:rPr>
      </w:pPr>
      <w:r w:rsidRPr="00BF689B">
        <w:rPr>
          <w:rFonts w:ascii="Arial" w:hAnsi="Arial" w:cs="Arial"/>
          <w:sz w:val="16"/>
          <w:szCs w:val="16"/>
        </w:rPr>
        <w:lastRenderedPageBreak/>
        <w:t>а) к устойчивой положительной динамике улучшения условий и охраны труда;</w:t>
      </w:r>
    </w:p>
    <w:p w:rsidR="00BF689B" w:rsidRPr="00BF689B" w:rsidRDefault="00BF689B" w:rsidP="00BF689B">
      <w:pPr>
        <w:widowControl w:val="0"/>
        <w:suppressAutoHyphens/>
        <w:autoSpaceDE w:val="0"/>
        <w:autoSpaceDN w:val="0"/>
        <w:adjustRightInd w:val="0"/>
        <w:ind w:left="709" w:firstLine="142"/>
        <w:jc w:val="both"/>
        <w:rPr>
          <w:rFonts w:ascii="Arial" w:hAnsi="Arial" w:cs="Arial"/>
          <w:sz w:val="16"/>
          <w:szCs w:val="16"/>
        </w:rPr>
      </w:pPr>
      <w:r w:rsidRPr="00BF689B">
        <w:rPr>
          <w:rFonts w:ascii="Arial" w:hAnsi="Arial" w:cs="Arial"/>
          <w:sz w:val="16"/>
          <w:szCs w:val="16"/>
        </w:rPr>
        <w:t>б) отсутствию нарушений обязательных требований в области охраны труда;</w:t>
      </w:r>
    </w:p>
    <w:p w:rsidR="00BF689B" w:rsidRPr="00BF689B" w:rsidRDefault="00BF689B" w:rsidP="00BF689B">
      <w:pPr>
        <w:widowControl w:val="0"/>
        <w:suppressAutoHyphens/>
        <w:autoSpaceDE w:val="0"/>
        <w:autoSpaceDN w:val="0"/>
        <w:adjustRightInd w:val="0"/>
        <w:ind w:left="709" w:firstLine="142"/>
        <w:jc w:val="both"/>
        <w:rPr>
          <w:rFonts w:ascii="Arial" w:hAnsi="Arial" w:cs="Arial"/>
          <w:sz w:val="16"/>
          <w:szCs w:val="16"/>
        </w:rPr>
      </w:pPr>
      <w:r w:rsidRPr="00BF689B">
        <w:rPr>
          <w:rFonts w:ascii="Arial" w:hAnsi="Arial" w:cs="Arial"/>
          <w:sz w:val="16"/>
          <w:szCs w:val="16"/>
        </w:rPr>
        <w:t>в) достижению показателей улучшения условий труда.</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4.12. Достижение целей по охране труда планируется. При планировании определяются ресурсы, ответственные лица, сроки достижения, способы и показатели оценки уровня достижения этих целей, влияние результатов на функционирование администрации.</w:t>
      </w:r>
    </w:p>
    <w:p w:rsidR="00BF689B" w:rsidRPr="00BF689B" w:rsidRDefault="00BF689B" w:rsidP="00BF689B">
      <w:pPr>
        <w:widowControl w:val="0"/>
        <w:suppressAutoHyphens/>
        <w:autoSpaceDE w:val="0"/>
        <w:autoSpaceDN w:val="0"/>
        <w:adjustRightInd w:val="0"/>
        <w:jc w:val="both"/>
        <w:rPr>
          <w:rFonts w:ascii="Arial" w:hAnsi="Arial" w:cs="Arial"/>
          <w:sz w:val="16"/>
          <w:szCs w:val="16"/>
        </w:rPr>
      </w:pPr>
    </w:p>
    <w:p w:rsidR="00BF689B" w:rsidRPr="00BF689B" w:rsidRDefault="00BF689B" w:rsidP="00BF689B">
      <w:pPr>
        <w:widowControl w:val="0"/>
        <w:suppressAutoHyphens/>
        <w:autoSpaceDE w:val="0"/>
        <w:autoSpaceDN w:val="0"/>
        <w:adjustRightInd w:val="0"/>
        <w:jc w:val="center"/>
        <w:rPr>
          <w:rFonts w:ascii="Arial" w:hAnsi="Arial" w:cs="Arial"/>
          <w:sz w:val="16"/>
          <w:szCs w:val="16"/>
        </w:rPr>
      </w:pPr>
      <w:r w:rsidRPr="00BF689B">
        <w:rPr>
          <w:rFonts w:ascii="Arial" w:hAnsi="Arial" w:cs="Arial"/>
          <w:b/>
          <w:bCs/>
          <w:sz w:val="16"/>
          <w:szCs w:val="16"/>
        </w:rPr>
        <w:t>5. Обеспечение функционирования СУОТ</w:t>
      </w:r>
    </w:p>
    <w:p w:rsidR="00BF689B" w:rsidRPr="00BF689B" w:rsidRDefault="00BF689B" w:rsidP="00BF689B">
      <w:pPr>
        <w:widowControl w:val="0"/>
        <w:suppressAutoHyphens/>
        <w:autoSpaceDE w:val="0"/>
        <w:autoSpaceDN w:val="0"/>
        <w:adjustRightInd w:val="0"/>
        <w:jc w:val="both"/>
        <w:rPr>
          <w:rFonts w:ascii="Arial" w:hAnsi="Arial" w:cs="Arial"/>
          <w:sz w:val="16"/>
          <w:szCs w:val="16"/>
        </w:rPr>
      </w:pP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5.1. Планирование и реализация мероприятий по охране труда осуществляются в соответствии с государственными нормативными требованиями охраны труда. Учитывается передовой отечественный опыт работы по улучшению условий и охраны труда. Возможность выделения финансовых ресурсов для реализации указанного опыта оценивается при составлении плана мероприятий.</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5.2. В целях обеспечения функционирования СУОТ в должностной инструкции работника соответствующего уровня управления охраной труда определяются компетенции, которые влияют или могут влиять на безопасность производственных процессов, а также требования к профессиональной компетентности в сфере охраны труда в зависимости от возлагаемых на него обязанностей в рамках функционирования СУОТ.</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5.3. Работникам, которые влияют или могут влиять на безопасность производственных процессов, обеспечивается:</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 xml:space="preserve">а) подготовка в области выявления опасностей при выполнении </w:t>
      </w:r>
    </w:p>
    <w:p w:rsidR="00BF689B" w:rsidRPr="00BF689B" w:rsidRDefault="00BF689B" w:rsidP="00BF689B">
      <w:pPr>
        <w:widowControl w:val="0"/>
        <w:suppressAutoHyphens/>
        <w:autoSpaceDE w:val="0"/>
        <w:autoSpaceDN w:val="0"/>
        <w:adjustRightInd w:val="0"/>
        <w:jc w:val="both"/>
        <w:rPr>
          <w:rFonts w:ascii="Arial" w:hAnsi="Arial" w:cs="Arial"/>
          <w:sz w:val="16"/>
          <w:szCs w:val="16"/>
        </w:rPr>
      </w:pPr>
      <w:r w:rsidRPr="00BF689B">
        <w:rPr>
          <w:rFonts w:ascii="Arial" w:hAnsi="Arial" w:cs="Arial"/>
          <w:sz w:val="16"/>
          <w:szCs w:val="16"/>
        </w:rPr>
        <w:t>работ и реализации мер реагирования на них;</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б) непрерывная подготовка и повышение квалификации в области</w:t>
      </w:r>
    </w:p>
    <w:p w:rsidR="00BF689B" w:rsidRPr="00BF689B" w:rsidRDefault="00BF689B" w:rsidP="00BF689B">
      <w:pPr>
        <w:widowControl w:val="0"/>
        <w:suppressAutoHyphens/>
        <w:autoSpaceDE w:val="0"/>
        <w:autoSpaceDN w:val="0"/>
        <w:adjustRightInd w:val="0"/>
        <w:jc w:val="both"/>
        <w:rPr>
          <w:rFonts w:ascii="Arial" w:hAnsi="Arial" w:cs="Arial"/>
          <w:sz w:val="16"/>
          <w:szCs w:val="16"/>
        </w:rPr>
      </w:pPr>
      <w:r w:rsidRPr="00BF689B">
        <w:rPr>
          <w:rFonts w:ascii="Arial" w:hAnsi="Arial" w:cs="Arial"/>
          <w:sz w:val="16"/>
          <w:szCs w:val="16"/>
        </w:rPr>
        <w:t>охраны труда.</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5.4. Работники, прошедшие обучение и повышение квалификации в области охраны труда, включаются в реестр, утверждаемый главой района.</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5.5. В рамках СУОТ работники должны быть проинформированы:</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а) о политике и целях администрации в области охраны труда;</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б) системе стимулирования за соблюдение государственных нормативных требований охраны труда;</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в) ответственности за нарушение указанных требований;</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 xml:space="preserve">г) </w:t>
      </w:r>
      <w:proofErr w:type="gramStart"/>
      <w:r w:rsidRPr="00BF689B">
        <w:rPr>
          <w:rFonts w:ascii="Arial" w:hAnsi="Arial" w:cs="Arial"/>
          <w:sz w:val="16"/>
          <w:szCs w:val="16"/>
        </w:rPr>
        <w:t>результатах</w:t>
      </w:r>
      <w:proofErr w:type="gramEnd"/>
      <w:r w:rsidRPr="00BF689B">
        <w:rPr>
          <w:rFonts w:ascii="Arial" w:hAnsi="Arial" w:cs="Arial"/>
          <w:sz w:val="16"/>
          <w:szCs w:val="16"/>
        </w:rPr>
        <w:t xml:space="preserve"> расследования несчастных случаев на производстве и микротравм (микроповреждений);</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 xml:space="preserve">д) </w:t>
      </w:r>
      <w:proofErr w:type="gramStart"/>
      <w:r w:rsidRPr="00BF689B">
        <w:rPr>
          <w:rFonts w:ascii="Arial" w:hAnsi="Arial" w:cs="Arial"/>
          <w:sz w:val="16"/>
          <w:szCs w:val="16"/>
        </w:rPr>
        <w:t>опасностях</w:t>
      </w:r>
      <w:proofErr w:type="gramEnd"/>
      <w:r w:rsidRPr="00BF689B">
        <w:rPr>
          <w:rFonts w:ascii="Arial" w:hAnsi="Arial" w:cs="Arial"/>
          <w:sz w:val="16"/>
          <w:szCs w:val="16"/>
        </w:rPr>
        <w:t xml:space="preserve"> и рисках на рабочих местах, а также мерах управления, разработанных в их отношении.</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5.6. Информирование обеспечивается в соответствии с Приказом Минтруда России от 29.10.2021 № 773н. Формат информирования определяется при планировании мероприятия в рамках СУОТ.</w:t>
      </w:r>
    </w:p>
    <w:p w:rsidR="00BF689B" w:rsidRPr="00BF689B" w:rsidRDefault="00BF689B" w:rsidP="00BF689B">
      <w:pPr>
        <w:widowControl w:val="0"/>
        <w:suppressAutoHyphens/>
        <w:autoSpaceDE w:val="0"/>
        <w:autoSpaceDN w:val="0"/>
        <w:adjustRightInd w:val="0"/>
        <w:jc w:val="both"/>
        <w:rPr>
          <w:rFonts w:ascii="Arial" w:hAnsi="Arial" w:cs="Arial"/>
          <w:sz w:val="16"/>
          <w:szCs w:val="16"/>
        </w:rPr>
      </w:pPr>
    </w:p>
    <w:p w:rsidR="00BF689B" w:rsidRPr="00BF689B" w:rsidRDefault="00BF689B" w:rsidP="00BF689B">
      <w:pPr>
        <w:widowControl w:val="0"/>
        <w:suppressAutoHyphens/>
        <w:autoSpaceDE w:val="0"/>
        <w:autoSpaceDN w:val="0"/>
        <w:adjustRightInd w:val="0"/>
        <w:jc w:val="center"/>
        <w:rPr>
          <w:rFonts w:ascii="Arial" w:hAnsi="Arial" w:cs="Arial"/>
          <w:sz w:val="16"/>
          <w:szCs w:val="16"/>
        </w:rPr>
      </w:pPr>
      <w:r w:rsidRPr="00BF689B">
        <w:rPr>
          <w:rFonts w:ascii="Arial" w:hAnsi="Arial" w:cs="Arial"/>
          <w:b/>
          <w:bCs/>
          <w:sz w:val="16"/>
          <w:szCs w:val="16"/>
        </w:rPr>
        <w:t>6. Функционирование СУОТ</w:t>
      </w:r>
    </w:p>
    <w:p w:rsidR="00BF689B" w:rsidRPr="00BF689B" w:rsidRDefault="00BF689B" w:rsidP="00BF689B">
      <w:pPr>
        <w:widowControl w:val="0"/>
        <w:suppressAutoHyphens/>
        <w:autoSpaceDE w:val="0"/>
        <w:autoSpaceDN w:val="0"/>
        <w:adjustRightInd w:val="0"/>
        <w:jc w:val="both"/>
        <w:rPr>
          <w:rFonts w:ascii="Arial" w:hAnsi="Arial" w:cs="Arial"/>
          <w:sz w:val="16"/>
          <w:szCs w:val="16"/>
        </w:rPr>
      </w:pP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6.1. Основными процессами, обеспечивающими функционирование СУОТ в администрации, являются:</w:t>
      </w:r>
    </w:p>
    <w:p w:rsidR="00BF689B" w:rsidRPr="00BF689B" w:rsidRDefault="00BF689B" w:rsidP="00BF689B">
      <w:pPr>
        <w:widowControl w:val="0"/>
        <w:numPr>
          <w:ilvl w:val="0"/>
          <w:numId w:val="21"/>
        </w:numPr>
        <w:suppressAutoHyphens/>
        <w:autoSpaceDE w:val="0"/>
        <w:autoSpaceDN w:val="0"/>
        <w:adjustRightInd w:val="0"/>
        <w:spacing w:after="200" w:line="276" w:lineRule="auto"/>
        <w:ind w:firstLine="851"/>
        <w:jc w:val="both"/>
        <w:rPr>
          <w:rFonts w:ascii="Arial" w:hAnsi="Arial" w:cs="Arial"/>
          <w:sz w:val="16"/>
          <w:szCs w:val="16"/>
        </w:rPr>
      </w:pPr>
      <w:r w:rsidRPr="00BF689B">
        <w:rPr>
          <w:rFonts w:ascii="Arial" w:hAnsi="Arial" w:cs="Arial"/>
          <w:sz w:val="16"/>
          <w:szCs w:val="16"/>
        </w:rPr>
        <w:t>специальная оценка условий труда;</w:t>
      </w:r>
    </w:p>
    <w:p w:rsidR="00BF689B" w:rsidRPr="00BF689B" w:rsidRDefault="00BF689B" w:rsidP="00BF689B">
      <w:pPr>
        <w:widowControl w:val="0"/>
        <w:numPr>
          <w:ilvl w:val="0"/>
          <w:numId w:val="21"/>
        </w:numPr>
        <w:suppressAutoHyphens/>
        <w:autoSpaceDE w:val="0"/>
        <w:autoSpaceDN w:val="0"/>
        <w:adjustRightInd w:val="0"/>
        <w:spacing w:after="200" w:line="276" w:lineRule="auto"/>
        <w:ind w:firstLine="851"/>
        <w:jc w:val="both"/>
        <w:rPr>
          <w:rFonts w:ascii="Arial" w:hAnsi="Arial" w:cs="Arial"/>
          <w:sz w:val="16"/>
          <w:szCs w:val="16"/>
        </w:rPr>
      </w:pPr>
      <w:r w:rsidRPr="00BF689B">
        <w:rPr>
          <w:rFonts w:ascii="Arial" w:hAnsi="Arial" w:cs="Arial"/>
          <w:sz w:val="16"/>
          <w:szCs w:val="16"/>
        </w:rPr>
        <w:t>оценка профессиональных рисков;</w:t>
      </w:r>
    </w:p>
    <w:p w:rsidR="00BF689B" w:rsidRPr="00BF689B" w:rsidRDefault="00BF689B" w:rsidP="00BF689B">
      <w:pPr>
        <w:widowControl w:val="0"/>
        <w:numPr>
          <w:ilvl w:val="0"/>
          <w:numId w:val="21"/>
        </w:numPr>
        <w:suppressAutoHyphens/>
        <w:autoSpaceDE w:val="0"/>
        <w:autoSpaceDN w:val="0"/>
        <w:adjustRightInd w:val="0"/>
        <w:spacing w:after="200" w:line="276" w:lineRule="auto"/>
        <w:ind w:firstLine="851"/>
        <w:jc w:val="both"/>
        <w:rPr>
          <w:rFonts w:ascii="Arial" w:hAnsi="Arial" w:cs="Arial"/>
          <w:sz w:val="16"/>
          <w:szCs w:val="16"/>
        </w:rPr>
      </w:pPr>
      <w:r w:rsidRPr="00BF689B">
        <w:rPr>
          <w:rFonts w:ascii="Arial" w:hAnsi="Arial" w:cs="Arial"/>
          <w:sz w:val="16"/>
          <w:szCs w:val="16"/>
        </w:rPr>
        <w:t>проведение медицинских осмотров и освидетельствования работников;</w:t>
      </w:r>
    </w:p>
    <w:p w:rsidR="00BF689B" w:rsidRPr="00BF689B" w:rsidRDefault="00BF689B" w:rsidP="00BF689B">
      <w:pPr>
        <w:widowControl w:val="0"/>
        <w:numPr>
          <w:ilvl w:val="0"/>
          <w:numId w:val="21"/>
        </w:numPr>
        <w:suppressAutoHyphens/>
        <w:autoSpaceDE w:val="0"/>
        <w:autoSpaceDN w:val="0"/>
        <w:adjustRightInd w:val="0"/>
        <w:spacing w:after="200" w:line="276" w:lineRule="auto"/>
        <w:ind w:firstLine="851"/>
        <w:jc w:val="both"/>
        <w:rPr>
          <w:rFonts w:ascii="Arial" w:hAnsi="Arial" w:cs="Arial"/>
          <w:sz w:val="16"/>
          <w:szCs w:val="16"/>
        </w:rPr>
      </w:pPr>
      <w:r w:rsidRPr="00BF689B">
        <w:rPr>
          <w:rFonts w:ascii="Arial" w:hAnsi="Arial" w:cs="Arial"/>
          <w:sz w:val="16"/>
          <w:szCs w:val="16"/>
        </w:rPr>
        <w:t>обучение работников;</w:t>
      </w:r>
    </w:p>
    <w:p w:rsidR="00BF689B" w:rsidRPr="00BF689B" w:rsidRDefault="00BF689B" w:rsidP="00BF689B">
      <w:pPr>
        <w:widowControl w:val="0"/>
        <w:numPr>
          <w:ilvl w:val="0"/>
          <w:numId w:val="21"/>
        </w:numPr>
        <w:suppressAutoHyphens/>
        <w:autoSpaceDE w:val="0"/>
        <w:autoSpaceDN w:val="0"/>
        <w:adjustRightInd w:val="0"/>
        <w:spacing w:after="200" w:line="276" w:lineRule="auto"/>
        <w:ind w:firstLine="851"/>
        <w:jc w:val="both"/>
        <w:rPr>
          <w:rFonts w:ascii="Arial" w:hAnsi="Arial" w:cs="Arial"/>
          <w:sz w:val="16"/>
          <w:szCs w:val="16"/>
        </w:rPr>
      </w:pPr>
      <w:r w:rsidRPr="00BF689B">
        <w:rPr>
          <w:rFonts w:ascii="Arial" w:hAnsi="Arial" w:cs="Arial"/>
          <w:sz w:val="16"/>
          <w:szCs w:val="16"/>
        </w:rPr>
        <w:t>обеспечение работников средствами индивидуальной защиты;</w:t>
      </w:r>
    </w:p>
    <w:p w:rsidR="00BF689B" w:rsidRPr="00BF689B" w:rsidRDefault="00BF689B" w:rsidP="00BF689B">
      <w:pPr>
        <w:widowControl w:val="0"/>
        <w:numPr>
          <w:ilvl w:val="0"/>
          <w:numId w:val="21"/>
        </w:numPr>
        <w:suppressAutoHyphens/>
        <w:autoSpaceDE w:val="0"/>
        <w:autoSpaceDN w:val="0"/>
        <w:adjustRightInd w:val="0"/>
        <w:spacing w:after="200" w:line="276" w:lineRule="auto"/>
        <w:ind w:firstLine="851"/>
        <w:jc w:val="both"/>
        <w:rPr>
          <w:rFonts w:ascii="Arial" w:hAnsi="Arial" w:cs="Arial"/>
          <w:sz w:val="16"/>
          <w:szCs w:val="16"/>
        </w:rPr>
      </w:pPr>
      <w:r w:rsidRPr="00BF689B">
        <w:rPr>
          <w:rFonts w:ascii="Arial" w:hAnsi="Arial" w:cs="Arial"/>
          <w:sz w:val="16"/>
          <w:szCs w:val="16"/>
        </w:rPr>
        <w:t>обеспечение безопасности работников при эксплуатации зданий и сооружений;</w:t>
      </w:r>
    </w:p>
    <w:p w:rsidR="00BF689B" w:rsidRPr="00BF689B" w:rsidRDefault="00BF689B" w:rsidP="00BF689B">
      <w:pPr>
        <w:widowControl w:val="0"/>
        <w:numPr>
          <w:ilvl w:val="0"/>
          <w:numId w:val="21"/>
        </w:numPr>
        <w:suppressAutoHyphens/>
        <w:autoSpaceDE w:val="0"/>
        <w:autoSpaceDN w:val="0"/>
        <w:adjustRightInd w:val="0"/>
        <w:spacing w:after="200" w:line="276" w:lineRule="auto"/>
        <w:ind w:firstLine="851"/>
        <w:jc w:val="both"/>
        <w:rPr>
          <w:rFonts w:ascii="Arial" w:hAnsi="Arial" w:cs="Arial"/>
          <w:sz w:val="16"/>
          <w:szCs w:val="16"/>
        </w:rPr>
      </w:pPr>
      <w:r w:rsidRPr="00BF689B">
        <w:rPr>
          <w:rFonts w:ascii="Arial" w:hAnsi="Arial" w:cs="Arial"/>
          <w:sz w:val="16"/>
          <w:szCs w:val="16"/>
        </w:rPr>
        <w:t>обеспечение безопасности работников при эксплуатации оборудования;</w:t>
      </w:r>
    </w:p>
    <w:p w:rsidR="00BF689B" w:rsidRPr="00BF689B" w:rsidRDefault="00BF689B" w:rsidP="00BF689B">
      <w:pPr>
        <w:widowControl w:val="0"/>
        <w:numPr>
          <w:ilvl w:val="0"/>
          <w:numId w:val="21"/>
        </w:numPr>
        <w:suppressAutoHyphens/>
        <w:autoSpaceDE w:val="0"/>
        <w:autoSpaceDN w:val="0"/>
        <w:adjustRightInd w:val="0"/>
        <w:spacing w:after="200" w:line="276" w:lineRule="auto"/>
        <w:ind w:firstLine="851"/>
        <w:jc w:val="both"/>
        <w:rPr>
          <w:rFonts w:ascii="Arial" w:hAnsi="Arial" w:cs="Arial"/>
          <w:sz w:val="16"/>
          <w:szCs w:val="16"/>
        </w:rPr>
      </w:pPr>
      <w:r w:rsidRPr="00BF689B">
        <w:rPr>
          <w:rFonts w:ascii="Arial" w:hAnsi="Arial" w:cs="Arial"/>
          <w:sz w:val="16"/>
          <w:szCs w:val="16"/>
        </w:rPr>
        <w:t>санитарно-бытовое обеспечение работников;</w:t>
      </w:r>
    </w:p>
    <w:p w:rsidR="00BF689B" w:rsidRPr="00BF689B" w:rsidRDefault="00BF689B" w:rsidP="00BF689B">
      <w:pPr>
        <w:widowControl w:val="0"/>
        <w:numPr>
          <w:ilvl w:val="0"/>
          <w:numId w:val="21"/>
        </w:numPr>
        <w:suppressAutoHyphens/>
        <w:autoSpaceDE w:val="0"/>
        <w:autoSpaceDN w:val="0"/>
        <w:adjustRightInd w:val="0"/>
        <w:spacing w:after="200" w:line="276" w:lineRule="auto"/>
        <w:ind w:firstLine="851"/>
        <w:jc w:val="both"/>
        <w:rPr>
          <w:rFonts w:ascii="Arial" w:hAnsi="Arial" w:cs="Arial"/>
          <w:sz w:val="16"/>
          <w:szCs w:val="16"/>
        </w:rPr>
      </w:pPr>
      <w:r w:rsidRPr="00BF689B">
        <w:rPr>
          <w:rFonts w:ascii="Arial" w:hAnsi="Arial" w:cs="Arial"/>
          <w:sz w:val="16"/>
          <w:szCs w:val="16"/>
        </w:rPr>
        <w:t>соблюдение режима труда и отдыха работников в соответствии с трудовым законодательством и иными нормативными правовыми актами, содержащими нормы трудового права;</w:t>
      </w:r>
    </w:p>
    <w:p w:rsidR="00BF689B" w:rsidRPr="00BF689B" w:rsidRDefault="00BF689B" w:rsidP="00BF689B">
      <w:pPr>
        <w:widowControl w:val="0"/>
        <w:numPr>
          <w:ilvl w:val="0"/>
          <w:numId w:val="21"/>
        </w:numPr>
        <w:suppressAutoHyphens/>
        <w:autoSpaceDE w:val="0"/>
        <w:autoSpaceDN w:val="0"/>
        <w:adjustRightInd w:val="0"/>
        <w:spacing w:after="200" w:line="276" w:lineRule="auto"/>
        <w:ind w:firstLine="851"/>
        <w:jc w:val="both"/>
        <w:rPr>
          <w:rFonts w:ascii="Arial" w:hAnsi="Arial" w:cs="Arial"/>
          <w:sz w:val="16"/>
          <w:szCs w:val="16"/>
        </w:rPr>
      </w:pPr>
      <w:r w:rsidRPr="00BF689B">
        <w:rPr>
          <w:rFonts w:ascii="Arial" w:hAnsi="Arial" w:cs="Arial"/>
          <w:sz w:val="16"/>
          <w:szCs w:val="16"/>
        </w:rPr>
        <w:t>обеспечение социального страхования работников;</w:t>
      </w:r>
    </w:p>
    <w:p w:rsidR="00BF689B" w:rsidRPr="00BF689B" w:rsidRDefault="00BF689B" w:rsidP="00BF689B">
      <w:pPr>
        <w:widowControl w:val="0"/>
        <w:numPr>
          <w:ilvl w:val="0"/>
          <w:numId w:val="21"/>
        </w:numPr>
        <w:suppressAutoHyphens/>
        <w:autoSpaceDE w:val="0"/>
        <w:autoSpaceDN w:val="0"/>
        <w:adjustRightInd w:val="0"/>
        <w:spacing w:after="200" w:line="276" w:lineRule="auto"/>
        <w:ind w:firstLine="851"/>
        <w:jc w:val="both"/>
        <w:rPr>
          <w:rFonts w:ascii="Arial" w:hAnsi="Arial" w:cs="Arial"/>
          <w:sz w:val="16"/>
          <w:szCs w:val="16"/>
        </w:rPr>
      </w:pPr>
      <w:r w:rsidRPr="00BF689B">
        <w:rPr>
          <w:rFonts w:ascii="Arial" w:hAnsi="Arial" w:cs="Arial"/>
          <w:sz w:val="16"/>
          <w:szCs w:val="16"/>
        </w:rPr>
        <w:t>взаимодействие с государственными надзорными органами, органами исполнительной власти и профсоюзного контроля;</w:t>
      </w:r>
    </w:p>
    <w:p w:rsidR="00BF689B" w:rsidRPr="00BF689B" w:rsidRDefault="00BF689B" w:rsidP="00BF689B">
      <w:pPr>
        <w:widowControl w:val="0"/>
        <w:numPr>
          <w:ilvl w:val="0"/>
          <w:numId w:val="21"/>
        </w:numPr>
        <w:suppressAutoHyphens/>
        <w:autoSpaceDE w:val="0"/>
        <w:autoSpaceDN w:val="0"/>
        <w:adjustRightInd w:val="0"/>
        <w:spacing w:after="200" w:line="276" w:lineRule="auto"/>
        <w:ind w:firstLine="851"/>
        <w:jc w:val="both"/>
        <w:rPr>
          <w:rFonts w:ascii="Arial" w:hAnsi="Arial" w:cs="Arial"/>
          <w:sz w:val="16"/>
          <w:szCs w:val="16"/>
        </w:rPr>
      </w:pPr>
      <w:r w:rsidRPr="00BF689B">
        <w:rPr>
          <w:rFonts w:ascii="Arial" w:hAnsi="Arial" w:cs="Arial"/>
          <w:sz w:val="16"/>
          <w:szCs w:val="16"/>
        </w:rPr>
        <w:t>реагирование на аварийные ситуации;</w:t>
      </w:r>
    </w:p>
    <w:p w:rsidR="00BF689B" w:rsidRPr="00BF689B" w:rsidRDefault="00BF689B" w:rsidP="00BF689B">
      <w:pPr>
        <w:widowControl w:val="0"/>
        <w:numPr>
          <w:ilvl w:val="0"/>
          <w:numId w:val="21"/>
        </w:numPr>
        <w:suppressAutoHyphens/>
        <w:autoSpaceDE w:val="0"/>
        <w:autoSpaceDN w:val="0"/>
        <w:adjustRightInd w:val="0"/>
        <w:spacing w:after="200" w:line="276" w:lineRule="auto"/>
        <w:ind w:firstLine="851"/>
        <w:jc w:val="both"/>
        <w:rPr>
          <w:rFonts w:ascii="Arial" w:hAnsi="Arial" w:cs="Arial"/>
          <w:sz w:val="16"/>
          <w:szCs w:val="16"/>
        </w:rPr>
      </w:pPr>
      <w:r w:rsidRPr="00BF689B">
        <w:rPr>
          <w:rFonts w:ascii="Arial" w:hAnsi="Arial" w:cs="Arial"/>
          <w:sz w:val="16"/>
          <w:szCs w:val="16"/>
        </w:rPr>
        <w:t>реагирование на несчастные случаи;</w:t>
      </w:r>
    </w:p>
    <w:p w:rsidR="00BF689B" w:rsidRPr="00BF689B" w:rsidRDefault="00BF689B" w:rsidP="00BF689B">
      <w:pPr>
        <w:widowControl w:val="0"/>
        <w:numPr>
          <w:ilvl w:val="0"/>
          <w:numId w:val="21"/>
        </w:numPr>
        <w:suppressAutoHyphens/>
        <w:autoSpaceDE w:val="0"/>
        <w:autoSpaceDN w:val="0"/>
        <w:adjustRightInd w:val="0"/>
        <w:spacing w:after="200" w:line="276" w:lineRule="auto"/>
        <w:ind w:firstLine="851"/>
        <w:jc w:val="both"/>
        <w:rPr>
          <w:rFonts w:ascii="Arial" w:hAnsi="Arial" w:cs="Arial"/>
          <w:sz w:val="16"/>
          <w:szCs w:val="16"/>
        </w:rPr>
      </w:pPr>
      <w:r w:rsidRPr="00BF689B">
        <w:rPr>
          <w:rFonts w:ascii="Arial" w:hAnsi="Arial" w:cs="Arial"/>
          <w:sz w:val="16"/>
          <w:szCs w:val="16"/>
        </w:rPr>
        <w:t>реагирование на профессиональные заболевания.</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 xml:space="preserve">6.2. В соответствии с результатами СОУТ и </w:t>
      </w:r>
      <w:proofErr w:type="gramStart"/>
      <w:r w:rsidRPr="00BF689B">
        <w:rPr>
          <w:rFonts w:ascii="Arial" w:hAnsi="Arial" w:cs="Arial"/>
          <w:sz w:val="16"/>
          <w:szCs w:val="16"/>
        </w:rPr>
        <w:t>ОПР</w:t>
      </w:r>
      <w:proofErr w:type="gramEnd"/>
      <w:r w:rsidRPr="00BF689B">
        <w:rPr>
          <w:rFonts w:ascii="Arial" w:hAnsi="Arial" w:cs="Arial"/>
          <w:sz w:val="16"/>
          <w:szCs w:val="16"/>
        </w:rPr>
        <w:t>, а также в связи со спецификой деятельности и штатного состава работников администрации устанавливается следующий перечень процессов:</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а) процессы, обеспечивающие допуск работников к самостоятельной работе (</w:t>
      </w:r>
      <w:proofErr w:type="spellStart"/>
      <w:r w:rsidRPr="00BF689B">
        <w:rPr>
          <w:rFonts w:ascii="Arial" w:hAnsi="Arial" w:cs="Arial"/>
          <w:sz w:val="16"/>
          <w:szCs w:val="16"/>
        </w:rPr>
        <w:t>пп</w:t>
      </w:r>
      <w:proofErr w:type="spellEnd"/>
      <w:r w:rsidRPr="00BF689B">
        <w:rPr>
          <w:rFonts w:ascii="Arial" w:hAnsi="Arial" w:cs="Arial"/>
          <w:sz w:val="16"/>
          <w:szCs w:val="16"/>
        </w:rPr>
        <w:t>. 3 - 5);</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б) процессы, обеспечивающие безопасность производственной среды (</w:t>
      </w:r>
      <w:proofErr w:type="spellStart"/>
      <w:r w:rsidRPr="00BF689B">
        <w:rPr>
          <w:rFonts w:ascii="Arial" w:hAnsi="Arial" w:cs="Arial"/>
          <w:sz w:val="16"/>
          <w:szCs w:val="16"/>
        </w:rPr>
        <w:t>пп</w:t>
      </w:r>
      <w:proofErr w:type="spellEnd"/>
      <w:r w:rsidRPr="00BF689B">
        <w:rPr>
          <w:rFonts w:ascii="Arial" w:hAnsi="Arial" w:cs="Arial"/>
          <w:sz w:val="16"/>
          <w:szCs w:val="16"/>
        </w:rPr>
        <w:t>. 6 - 7);</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в) группа сопутствующих процессов по охране труда (</w:t>
      </w:r>
      <w:proofErr w:type="spellStart"/>
      <w:r w:rsidRPr="00BF689B">
        <w:rPr>
          <w:rFonts w:ascii="Arial" w:hAnsi="Arial" w:cs="Arial"/>
          <w:sz w:val="16"/>
          <w:szCs w:val="16"/>
        </w:rPr>
        <w:t>пп</w:t>
      </w:r>
      <w:proofErr w:type="spellEnd"/>
      <w:r w:rsidRPr="00BF689B">
        <w:rPr>
          <w:rFonts w:ascii="Arial" w:hAnsi="Arial" w:cs="Arial"/>
          <w:sz w:val="16"/>
          <w:szCs w:val="16"/>
        </w:rPr>
        <w:t>. 8 - 11);</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г) процессы реагирования на ситуации (</w:t>
      </w:r>
      <w:proofErr w:type="spellStart"/>
      <w:r w:rsidRPr="00BF689B">
        <w:rPr>
          <w:rFonts w:ascii="Arial" w:hAnsi="Arial" w:cs="Arial"/>
          <w:sz w:val="16"/>
          <w:szCs w:val="16"/>
        </w:rPr>
        <w:t>пп</w:t>
      </w:r>
      <w:proofErr w:type="spellEnd"/>
      <w:r w:rsidRPr="00BF689B">
        <w:rPr>
          <w:rFonts w:ascii="Arial" w:hAnsi="Arial" w:cs="Arial"/>
          <w:sz w:val="16"/>
          <w:szCs w:val="16"/>
        </w:rPr>
        <w:t>. 12 - 14).</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6.3. Порядок действий, обеспечивающих функционирование процессов и СУОТ в целом, определяется следующими основными процессами и процедурами:</w:t>
      </w:r>
    </w:p>
    <w:p w:rsidR="00BF689B" w:rsidRPr="00BF689B" w:rsidRDefault="00BF689B" w:rsidP="00BF689B">
      <w:pPr>
        <w:widowControl w:val="0"/>
        <w:numPr>
          <w:ilvl w:val="0"/>
          <w:numId w:val="22"/>
        </w:numPr>
        <w:suppressAutoHyphens/>
        <w:autoSpaceDE w:val="0"/>
        <w:autoSpaceDN w:val="0"/>
        <w:adjustRightInd w:val="0"/>
        <w:spacing w:after="200" w:line="276" w:lineRule="auto"/>
        <w:ind w:left="0" w:firstLine="851"/>
        <w:jc w:val="both"/>
        <w:rPr>
          <w:rFonts w:ascii="Arial" w:hAnsi="Arial" w:cs="Arial"/>
          <w:sz w:val="16"/>
          <w:szCs w:val="16"/>
        </w:rPr>
      </w:pPr>
      <w:r w:rsidRPr="00BF689B">
        <w:rPr>
          <w:rFonts w:ascii="Arial" w:hAnsi="Arial" w:cs="Arial"/>
          <w:sz w:val="16"/>
          <w:szCs w:val="16"/>
        </w:rPr>
        <w:t>планирование и выполнение мероприятий по охране труда;</w:t>
      </w:r>
    </w:p>
    <w:p w:rsidR="00BF689B" w:rsidRPr="00BF689B" w:rsidRDefault="00BF689B" w:rsidP="00BF689B">
      <w:pPr>
        <w:widowControl w:val="0"/>
        <w:numPr>
          <w:ilvl w:val="0"/>
          <w:numId w:val="22"/>
        </w:numPr>
        <w:suppressAutoHyphens/>
        <w:autoSpaceDE w:val="0"/>
        <w:autoSpaceDN w:val="0"/>
        <w:adjustRightInd w:val="0"/>
        <w:spacing w:after="200" w:line="276" w:lineRule="auto"/>
        <w:ind w:left="0" w:firstLine="851"/>
        <w:jc w:val="both"/>
        <w:rPr>
          <w:rFonts w:ascii="Arial" w:hAnsi="Arial" w:cs="Arial"/>
          <w:sz w:val="16"/>
          <w:szCs w:val="16"/>
        </w:rPr>
      </w:pPr>
      <w:r w:rsidRPr="00BF689B">
        <w:rPr>
          <w:rFonts w:ascii="Arial" w:hAnsi="Arial" w:cs="Arial"/>
          <w:sz w:val="16"/>
          <w:szCs w:val="16"/>
        </w:rPr>
        <w:t>контроль планирования и выполнения таких мероприятий, их анализ по результатам контроля;</w:t>
      </w:r>
    </w:p>
    <w:p w:rsidR="00BF689B" w:rsidRPr="00BF689B" w:rsidRDefault="00BF689B" w:rsidP="00BF689B">
      <w:pPr>
        <w:widowControl w:val="0"/>
        <w:numPr>
          <w:ilvl w:val="0"/>
          <w:numId w:val="22"/>
        </w:numPr>
        <w:suppressAutoHyphens/>
        <w:autoSpaceDE w:val="0"/>
        <w:autoSpaceDN w:val="0"/>
        <w:adjustRightInd w:val="0"/>
        <w:spacing w:after="200" w:line="276" w:lineRule="auto"/>
        <w:ind w:left="0" w:firstLine="851"/>
        <w:jc w:val="both"/>
        <w:rPr>
          <w:rFonts w:ascii="Arial" w:hAnsi="Arial" w:cs="Arial"/>
          <w:sz w:val="16"/>
          <w:szCs w:val="16"/>
        </w:rPr>
      </w:pPr>
      <w:r w:rsidRPr="00BF689B">
        <w:rPr>
          <w:rFonts w:ascii="Arial" w:hAnsi="Arial" w:cs="Arial"/>
          <w:sz w:val="16"/>
          <w:szCs w:val="16"/>
        </w:rPr>
        <w:lastRenderedPageBreak/>
        <w:t>формирование корректирующих действий по совершенствованию функционирования СУОТ;</w:t>
      </w:r>
    </w:p>
    <w:p w:rsidR="00BF689B" w:rsidRPr="00BF689B" w:rsidRDefault="00BF689B" w:rsidP="00BF689B">
      <w:pPr>
        <w:widowControl w:val="0"/>
        <w:numPr>
          <w:ilvl w:val="0"/>
          <w:numId w:val="22"/>
        </w:numPr>
        <w:suppressAutoHyphens/>
        <w:autoSpaceDE w:val="0"/>
        <w:autoSpaceDN w:val="0"/>
        <w:adjustRightInd w:val="0"/>
        <w:spacing w:after="200" w:line="276" w:lineRule="auto"/>
        <w:ind w:left="0" w:firstLine="851"/>
        <w:jc w:val="both"/>
        <w:rPr>
          <w:rFonts w:ascii="Arial" w:hAnsi="Arial" w:cs="Arial"/>
          <w:sz w:val="16"/>
          <w:szCs w:val="16"/>
        </w:rPr>
      </w:pPr>
      <w:r w:rsidRPr="00BF689B">
        <w:rPr>
          <w:rFonts w:ascii="Arial" w:hAnsi="Arial" w:cs="Arial"/>
          <w:sz w:val="16"/>
          <w:szCs w:val="16"/>
        </w:rPr>
        <w:t>управление документами СУОТ;</w:t>
      </w:r>
    </w:p>
    <w:p w:rsidR="00BF689B" w:rsidRPr="00BF689B" w:rsidRDefault="00BF689B" w:rsidP="00BF689B">
      <w:pPr>
        <w:widowControl w:val="0"/>
        <w:numPr>
          <w:ilvl w:val="0"/>
          <w:numId w:val="22"/>
        </w:numPr>
        <w:suppressAutoHyphens/>
        <w:autoSpaceDE w:val="0"/>
        <w:autoSpaceDN w:val="0"/>
        <w:adjustRightInd w:val="0"/>
        <w:spacing w:after="200" w:line="276" w:lineRule="auto"/>
        <w:ind w:left="0" w:firstLine="851"/>
        <w:jc w:val="both"/>
        <w:rPr>
          <w:rFonts w:ascii="Arial" w:hAnsi="Arial" w:cs="Arial"/>
          <w:sz w:val="16"/>
          <w:szCs w:val="16"/>
        </w:rPr>
      </w:pPr>
      <w:r w:rsidRPr="00BF689B">
        <w:rPr>
          <w:rFonts w:ascii="Arial" w:hAnsi="Arial" w:cs="Arial"/>
          <w:sz w:val="16"/>
          <w:szCs w:val="16"/>
        </w:rPr>
        <w:t>информирование работников, взаимодействие с ними;</w:t>
      </w:r>
    </w:p>
    <w:p w:rsidR="00BF689B" w:rsidRPr="00BF689B" w:rsidRDefault="00BF689B" w:rsidP="00BF689B">
      <w:pPr>
        <w:widowControl w:val="0"/>
        <w:numPr>
          <w:ilvl w:val="0"/>
          <w:numId w:val="22"/>
        </w:numPr>
        <w:suppressAutoHyphens/>
        <w:autoSpaceDE w:val="0"/>
        <w:autoSpaceDN w:val="0"/>
        <w:adjustRightInd w:val="0"/>
        <w:spacing w:after="200" w:line="276" w:lineRule="auto"/>
        <w:ind w:left="0" w:firstLine="851"/>
        <w:jc w:val="both"/>
        <w:rPr>
          <w:rFonts w:ascii="Arial" w:hAnsi="Arial" w:cs="Arial"/>
          <w:sz w:val="16"/>
          <w:szCs w:val="16"/>
        </w:rPr>
      </w:pPr>
      <w:r w:rsidRPr="00BF689B">
        <w:rPr>
          <w:rFonts w:ascii="Arial" w:hAnsi="Arial" w:cs="Arial"/>
          <w:sz w:val="16"/>
          <w:szCs w:val="16"/>
        </w:rPr>
        <w:t>распределение обязанностей по обеспечению функционирования СУОТ.</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6.4. В администрации проводятся профилактические мероприятия по отработке действий работников при несчастном случае, аварии, риске их возникновения, а также по их устранению, расследованию причин возникновения.</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6.5. Порядок реагирования на несчастные случаи и аварийные ситуации, их расследования и оформления отчетных документов определяется трудовым законодательством.</w:t>
      </w:r>
    </w:p>
    <w:p w:rsidR="00BF689B" w:rsidRPr="00BF689B" w:rsidRDefault="00BF689B" w:rsidP="00BF689B">
      <w:pPr>
        <w:widowControl w:val="0"/>
        <w:suppressAutoHyphens/>
        <w:autoSpaceDE w:val="0"/>
        <w:autoSpaceDN w:val="0"/>
        <w:adjustRightInd w:val="0"/>
        <w:jc w:val="both"/>
        <w:rPr>
          <w:rFonts w:ascii="Arial" w:hAnsi="Arial" w:cs="Arial"/>
          <w:sz w:val="16"/>
          <w:szCs w:val="16"/>
        </w:rPr>
      </w:pPr>
    </w:p>
    <w:p w:rsidR="00BF689B" w:rsidRPr="00BF689B" w:rsidRDefault="00BF689B" w:rsidP="00BF689B">
      <w:pPr>
        <w:widowControl w:val="0"/>
        <w:suppressAutoHyphens/>
        <w:autoSpaceDE w:val="0"/>
        <w:autoSpaceDN w:val="0"/>
        <w:adjustRightInd w:val="0"/>
        <w:jc w:val="center"/>
        <w:rPr>
          <w:rFonts w:ascii="Arial" w:hAnsi="Arial" w:cs="Arial"/>
          <w:sz w:val="16"/>
          <w:szCs w:val="16"/>
        </w:rPr>
      </w:pPr>
      <w:r w:rsidRPr="00BF689B">
        <w:rPr>
          <w:rFonts w:ascii="Arial" w:hAnsi="Arial" w:cs="Arial"/>
          <w:b/>
          <w:bCs/>
          <w:sz w:val="16"/>
          <w:szCs w:val="16"/>
        </w:rPr>
        <w:t>7. Оценка результатов деятельности</w:t>
      </w:r>
    </w:p>
    <w:p w:rsidR="00BF689B" w:rsidRPr="00BF689B" w:rsidRDefault="00BF689B" w:rsidP="00BF689B">
      <w:pPr>
        <w:widowControl w:val="0"/>
        <w:suppressAutoHyphens/>
        <w:autoSpaceDE w:val="0"/>
        <w:autoSpaceDN w:val="0"/>
        <w:adjustRightInd w:val="0"/>
        <w:jc w:val="both"/>
        <w:rPr>
          <w:rFonts w:ascii="Arial" w:hAnsi="Arial" w:cs="Arial"/>
          <w:sz w:val="16"/>
          <w:szCs w:val="16"/>
        </w:rPr>
      </w:pP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7.1. Объектами контроля при функционировании СУОТ являются мероприятия, процессы и процедуры, реализуемые в рамках СУОТ.</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7.2. К основным видам контроля функционирования СУОТ относятся:</w:t>
      </w:r>
    </w:p>
    <w:p w:rsidR="00BF689B" w:rsidRPr="00BF689B" w:rsidRDefault="00BF689B" w:rsidP="00BF689B">
      <w:pPr>
        <w:widowControl w:val="0"/>
        <w:numPr>
          <w:ilvl w:val="0"/>
          <w:numId w:val="23"/>
        </w:numPr>
        <w:suppressAutoHyphens/>
        <w:autoSpaceDE w:val="0"/>
        <w:autoSpaceDN w:val="0"/>
        <w:adjustRightInd w:val="0"/>
        <w:spacing w:after="200" w:line="276" w:lineRule="auto"/>
        <w:ind w:left="0" w:firstLine="851"/>
        <w:jc w:val="both"/>
        <w:rPr>
          <w:rFonts w:ascii="Arial" w:hAnsi="Arial" w:cs="Arial"/>
          <w:sz w:val="16"/>
          <w:szCs w:val="16"/>
        </w:rPr>
      </w:pPr>
      <w:r w:rsidRPr="00BF689B">
        <w:rPr>
          <w:rFonts w:ascii="Arial" w:hAnsi="Arial" w:cs="Arial"/>
          <w:sz w:val="16"/>
          <w:szCs w:val="16"/>
        </w:rPr>
        <w:t xml:space="preserve">контроль состояния рабочего места и оборудования; контроль выполнения работ работником в рамках своей профессиональной деятельности; выявление опасностей и определение уровня профессионального риска; </w:t>
      </w:r>
    </w:p>
    <w:p w:rsidR="00BF689B" w:rsidRPr="00BF689B" w:rsidRDefault="00BF689B" w:rsidP="00BF689B">
      <w:pPr>
        <w:widowControl w:val="0"/>
        <w:numPr>
          <w:ilvl w:val="0"/>
          <w:numId w:val="23"/>
        </w:numPr>
        <w:suppressAutoHyphens/>
        <w:autoSpaceDE w:val="0"/>
        <w:autoSpaceDN w:val="0"/>
        <w:adjustRightInd w:val="0"/>
        <w:spacing w:after="200" w:line="276" w:lineRule="auto"/>
        <w:ind w:left="0" w:firstLine="851"/>
        <w:jc w:val="both"/>
        <w:rPr>
          <w:rFonts w:ascii="Arial" w:hAnsi="Arial" w:cs="Arial"/>
          <w:sz w:val="16"/>
          <w:szCs w:val="16"/>
        </w:rPr>
      </w:pPr>
      <w:r w:rsidRPr="00BF689B">
        <w:rPr>
          <w:rFonts w:ascii="Arial" w:hAnsi="Arial" w:cs="Arial"/>
          <w:sz w:val="16"/>
          <w:szCs w:val="16"/>
        </w:rPr>
        <w:t>контроль показателей реализации мероприятий, процессов и процедур;</w:t>
      </w:r>
    </w:p>
    <w:p w:rsidR="00BF689B" w:rsidRPr="00BF689B" w:rsidRDefault="00BF689B" w:rsidP="00BF689B">
      <w:pPr>
        <w:widowControl w:val="0"/>
        <w:numPr>
          <w:ilvl w:val="0"/>
          <w:numId w:val="23"/>
        </w:numPr>
        <w:suppressAutoHyphens/>
        <w:autoSpaceDE w:val="0"/>
        <w:autoSpaceDN w:val="0"/>
        <w:adjustRightInd w:val="0"/>
        <w:spacing w:after="200" w:line="276" w:lineRule="auto"/>
        <w:ind w:left="0" w:firstLine="851"/>
        <w:jc w:val="both"/>
        <w:rPr>
          <w:rFonts w:ascii="Arial" w:hAnsi="Arial" w:cs="Arial"/>
          <w:sz w:val="16"/>
          <w:szCs w:val="16"/>
        </w:rPr>
      </w:pPr>
      <w:r w:rsidRPr="00BF689B">
        <w:rPr>
          <w:rFonts w:ascii="Arial" w:hAnsi="Arial" w:cs="Arial"/>
          <w:sz w:val="16"/>
          <w:szCs w:val="16"/>
        </w:rPr>
        <w:t xml:space="preserve">контроль выполнения процессов, имеющих периодический характер (СОУТ, </w:t>
      </w:r>
      <w:proofErr w:type="gramStart"/>
      <w:r w:rsidRPr="00BF689B">
        <w:rPr>
          <w:rFonts w:ascii="Arial" w:hAnsi="Arial" w:cs="Arial"/>
          <w:sz w:val="16"/>
          <w:szCs w:val="16"/>
        </w:rPr>
        <w:t>обучение по охране</w:t>
      </w:r>
      <w:proofErr w:type="gramEnd"/>
      <w:r w:rsidRPr="00BF689B">
        <w:rPr>
          <w:rFonts w:ascii="Arial" w:hAnsi="Arial" w:cs="Arial"/>
          <w:sz w:val="16"/>
          <w:szCs w:val="16"/>
        </w:rPr>
        <w:t xml:space="preserve"> труда, проведение медицинских осмотров);</w:t>
      </w:r>
    </w:p>
    <w:p w:rsidR="00BF689B" w:rsidRPr="00BF689B" w:rsidRDefault="00BF689B" w:rsidP="00BF689B">
      <w:pPr>
        <w:widowControl w:val="0"/>
        <w:numPr>
          <w:ilvl w:val="0"/>
          <w:numId w:val="23"/>
        </w:numPr>
        <w:suppressAutoHyphens/>
        <w:autoSpaceDE w:val="0"/>
        <w:autoSpaceDN w:val="0"/>
        <w:adjustRightInd w:val="0"/>
        <w:spacing w:after="200" w:line="276" w:lineRule="auto"/>
        <w:ind w:left="0" w:firstLine="851"/>
        <w:jc w:val="both"/>
        <w:rPr>
          <w:rFonts w:ascii="Arial" w:hAnsi="Arial" w:cs="Arial"/>
          <w:sz w:val="16"/>
          <w:szCs w:val="16"/>
        </w:rPr>
      </w:pPr>
      <w:r w:rsidRPr="00BF689B">
        <w:rPr>
          <w:rFonts w:ascii="Arial" w:hAnsi="Arial" w:cs="Arial"/>
          <w:sz w:val="16"/>
          <w:szCs w:val="16"/>
        </w:rPr>
        <w:t>учет и анализ несчастных случаев, профессиональных заболеваний;</w:t>
      </w:r>
    </w:p>
    <w:p w:rsidR="00BF689B" w:rsidRPr="00BF689B" w:rsidRDefault="00BF689B" w:rsidP="00BF689B">
      <w:pPr>
        <w:widowControl w:val="0"/>
        <w:numPr>
          <w:ilvl w:val="0"/>
          <w:numId w:val="23"/>
        </w:numPr>
        <w:suppressAutoHyphens/>
        <w:autoSpaceDE w:val="0"/>
        <w:autoSpaceDN w:val="0"/>
        <w:adjustRightInd w:val="0"/>
        <w:spacing w:after="200" w:line="276" w:lineRule="auto"/>
        <w:ind w:left="0" w:firstLine="851"/>
        <w:jc w:val="both"/>
        <w:rPr>
          <w:rFonts w:ascii="Arial" w:hAnsi="Arial" w:cs="Arial"/>
          <w:sz w:val="16"/>
          <w:szCs w:val="16"/>
        </w:rPr>
      </w:pPr>
      <w:r w:rsidRPr="00BF689B">
        <w:rPr>
          <w:rFonts w:ascii="Arial" w:hAnsi="Arial" w:cs="Arial"/>
          <w:sz w:val="16"/>
          <w:szCs w:val="16"/>
        </w:rPr>
        <w:t>учет изменений государственных нормативных требований охраны труда, соглашений по охране труда, изменения существующих или внедрения новых технологических процессов, оборудования;</w:t>
      </w:r>
    </w:p>
    <w:p w:rsidR="00BF689B" w:rsidRPr="00BF689B" w:rsidRDefault="00BF689B" w:rsidP="00BF689B">
      <w:pPr>
        <w:widowControl w:val="0"/>
        <w:numPr>
          <w:ilvl w:val="0"/>
          <w:numId w:val="23"/>
        </w:numPr>
        <w:suppressAutoHyphens/>
        <w:autoSpaceDE w:val="0"/>
        <w:autoSpaceDN w:val="0"/>
        <w:adjustRightInd w:val="0"/>
        <w:spacing w:after="200" w:line="276" w:lineRule="auto"/>
        <w:ind w:left="0" w:firstLine="851"/>
        <w:jc w:val="both"/>
        <w:rPr>
          <w:rFonts w:ascii="Arial" w:hAnsi="Arial" w:cs="Arial"/>
          <w:sz w:val="16"/>
          <w:szCs w:val="16"/>
        </w:rPr>
      </w:pPr>
      <w:r w:rsidRPr="00BF689B">
        <w:rPr>
          <w:rFonts w:ascii="Arial" w:hAnsi="Arial" w:cs="Arial"/>
          <w:sz w:val="16"/>
          <w:szCs w:val="16"/>
        </w:rPr>
        <w:t>контроль эффективности функционирования отдельных элементов СУОТ и системы в целом.</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7.3. В рамках контрольных мероприятий может использоваться фот</w:t>
      </w:r>
      <w:proofErr w:type="gramStart"/>
      <w:r w:rsidRPr="00BF689B">
        <w:rPr>
          <w:rFonts w:ascii="Arial" w:hAnsi="Arial" w:cs="Arial"/>
          <w:sz w:val="16"/>
          <w:szCs w:val="16"/>
        </w:rPr>
        <w:t>о-</w:t>
      </w:r>
      <w:proofErr w:type="gramEnd"/>
      <w:r w:rsidRPr="00BF689B">
        <w:rPr>
          <w:rFonts w:ascii="Arial" w:hAnsi="Arial" w:cs="Arial"/>
          <w:sz w:val="16"/>
          <w:szCs w:val="16"/>
        </w:rPr>
        <w:t xml:space="preserve"> и </w:t>
      </w:r>
      <w:proofErr w:type="spellStart"/>
      <w:r w:rsidRPr="00BF689B">
        <w:rPr>
          <w:rFonts w:ascii="Arial" w:hAnsi="Arial" w:cs="Arial"/>
          <w:sz w:val="16"/>
          <w:szCs w:val="16"/>
        </w:rPr>
        <w:t>видеофиксация</w:t>
      </w:r>
      <w:proofErr w:type="spellEnd"/>
      <w:r w:rsidRPr="00BF689B">
        <w:rPr>
          <w:rFonts w:ascii="Arial" w:hAnsi="Arial" w:cs="Arial"/>
          <w:sz w:val="16"/>
          <w:szCs w:val="16"/>
        </w:rPr>
        <w:t>.</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7.4. Виды и методы контроля применительно к конкретным процессам (процедурам) определяются планом мероприятий. По результатам контроля составляется акт.</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7.5. В администрации составляется ежегодный отчет о функционировании СУОТ.</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7.6. В ежегодном отчете отражается оценка следующих показателей:</w:t>
      </w:r>
    </w:p>
    <w:p w:rsidR="00BF689B" w:rsidRPr="00BF689B" w:rsidRDefault="00BF689B" w:rsidP="00BF689B">
      <w:pPr>
        <w:widowControl w:val="0"/>
        <w:numPr>
          <w:ilvl w:val="0"/>
          <w:numId w:val="24"/>
        </w:numPr>
        <w:suppressAutoHyphens/>
        <w:autoSpaceDE w:val="0"/>
        <w:autoSpaceDN w:val="0"/>
        <w:adjustRightInd w:val="0"/>
        <w:spacing w:after="200" w:line="276" w:lineRule="auto"/>
        <w:ind w:left="0" w:firstLine="851"/>
        <w:jc w:val="both"/>
        <w:rPr>
          <w:rFonts w:ascii="Arial" w:hAnsi="Arial" w:cs="Arial"/>
          <w:sz w:val="16"/>
          <w:szCs w:val="16"/>
        </w:rPr>
      </w:pPr>
      <w:r w:rsidRPr="00BF689B">
        <w:rPr>
          <w:rFonts w:ascii="Arial" w:hAnsi="Arial" w:cs="Arial"/>
          <w:sz w:val="16"/>
          <w:szCs w:val="16"/>
        </w:rPr>
        <w:t>достижение целей в области охраны труда;</w:t>
      </w:r>
    </w:p>
    <w:p w:rsidR="00BF689B" w:rsidRPr="00BF689B" w:rsidRDefault="00BF689B" w:rsidP="00BF689B">
      <w:pPr>
        <w:widowControl w:val="0"/>
        <w:numPr>
          <w:ilvl w:val="0"/>
          <w:numId w:val="24"/>
        </w:numPr>
        <w:suppressAutoHyphens/>
        <w:autoSpaceDE w:val="0"/>
        <w:autoSpaceDN w:val="0"/>
        <w:adjustRightInd w:val="0"/>
        <w:spacing w:after="200" w:line="276" w:lineRule="auto"/>
        <w:ind w:left="0" w:firstLine="851"/>
        <w:jc w:val="both"/>
        <w:rPr>
          <w:rFonts w:ascii="Arial" w:hAnsi="Arial" w:cs="Arial"/>
          <w:sz w:val="16"/>
          <w:szCs w:val="16"/>
        </w:rPr>
      </w:pPr>
      <w:r w:rsidRPr="00BF689B">
        <w:rPr>
          <w:rFonts w:ascii="Arial" w:hAnsi="Arial" w:cs="Arial"/>
          <w:sz w:val="16"/>
          <w:szCs w:val="16"/>
        </w:rPr>
        <w:t>способность СУОТ, действующей в администрации, обеспечивать выполнение обязанностей, отраженных в политике в области охраны труда;</w:t>
      </w:r>
    </w:p>
    <w:p w:rsidR="00BF689B" w:rsidRPr="00BF689B" w:rsidRDefault="00BF689B" w:rsidP="00BF689B">
      <w:pPr>
        <w:widowControl w:val="0"/>
        <w:numPr>
          <w:ilvl w:val="0"/>
          <w:numId w:val="24"/>
        </w:numPr>
        <w:suppressAutoHyphens/>
        <w:autoSpaceDE w:val="0"/>
        <w:autoSpaceDN w:val="0"/>
        <w:adjustRightInd w:val="0"/>
        <w:spacing w:after="200" w:line="276" w:lineRule="auto"/>
        <w:ind w:left="0" w:firstLine="851"/>
        <w:jc w:val="both"/>
        <w:rPr>
          <w:rFonts w:ascii="Arial" w:hAnsi="Arial" w:cs="Arial"/>
          <w:sz w:val="16"/>
          <w:szCs w:val="16"/>
        </w:rPr>
      </w:pPr>
      <w:r w:rsidRPr="00BF689B">
        <w:rPr>
          <w:rFonts w:ascii="Arial" w:hAnsi="Arial" w:cs="Arial"/>
          <w:sz w:val="16"/>
          <w:szCs w:val="16"/>
        </w:rPr>
        <w:t>эффективность действий на всех уровнях управления;</w:t>
      </w:r>
    </w:p>
    <w:p w:rsidR="00BF689B" w:rsidRPr="00BF689B" w:rsidRDefault="00BF689B" w:rsidP="00BF689B">
      <w:pPr>
        <w:widowControl w:val="0"/>
        <w:numPr>
          <w:ilvl w:val="0"/>
          <w:numId w:val="24"/>
        </w:numPr>
        <w:suppressAutoHyphens/>
        <w:autoSpaceDE w:val="0"/>
        <w:autoSpaceDN w:val="0"/>
        <w:adjustRightInd w:val="0"/>
        <w:spacing w:after="200" w:line="276" w:lineRule="auto"/>
        <w:ind w:left="0" w:firstLine="851"/>
        <w:jc w:val="both"/>
        <w:rPr>
          <w:rFonts w:ascii="Arial" w:hAnsi="Arial" w:cs="Arial"/>
          <w:sz w:val="16"/>
          <w:szCs w:val="16"/>
        </w:rPr>
      </w:pPr>
      <w:r w:rsidRPr="00BF689B">
        <w:rPr>
          <w:rFonts w:ascii="Arial" w:hAnsi="Arial" w:cs="Arial"/>
          <w:sz w:val="16"/>
          <w:szCs w:val="16"/>
        </w:rPr>
        <w:t>необходимость дальнейшего развития СУОТ, включая корректировку целей в области охраны труда, перераспределение обязанностей должностных лиц, перераспределение ресурсов;</w:t>
      </w:r>
    </w:p>
    <w:p w:rsidR="00BF689B" w:rsidRPr="00BF689B" w:rsidRDefault="00BF689B" w:rsidP="00BF689B">
      <w:pPr>
        <w:widowControl w:val="0"/>
        <w:numPr>
          <w:ilvl w:val="0"/>
          <w:numId w:val="24"/>
        </w:numPr>
        <w:suppressAutoHyphens/>
        <w:autoSpaceDE w:val="0"/>
        <w:autoSpaceDN w:val="0"/>
        <w:adjustRightInd w:val="0"/>
        <w:spacing w:after="200" w:line="276" w:lineRule="auto"/>
        <w:ind w:left="0" w:firstLine="851"/>
        <w:jc w:val="both"/>
        <w:rPr>
          <w:rFonts w:ascii="Arial" w:hAnsi="Arial" w:cs="Arial"/>
          <w:sz w:val="16"/>
          <w:szCs w:val="16"/>
        </w:rPr>
      </w:pPr>
      <w:r w:rsidRPr="00BF689B">
        <w:rPr>
          <w:rFonts w:ascii="Arial" w:hAnsi="Arial" w:cs="Arial"/>
          <w:sz w:val="16"/>
          <w:szCs w:val="16"/>
        </w:rPr>
        <w:t>необходимость своевременной подготовки работников, которых затронут решения об изменении СУОТ;</w:t>
      </w:r>
    </w:p>
    <w:p w:rsidR="00BF689B" w:rsidRPr="00BF689B" w:rsidRDefault="00BF689B" w:rsidP="00BF689B">
      <w:pPr>
        <w:widowControl w:val="0"/>
        <w:numPr>
          <w:ilvl w:val="0"/>
          <w:numId w:val="24"/>
        </w:numPr>
        <w:suppressAutoHyphens/>
        <w:autoSpaceDE w:val="0"/>
        <w:autoSpaceDN w:val="0"/>
        <w:adjustRightInd w:val="0"/>
        <w:spacing w:after="200" w:line="276" w:lineRule="auto"/>
        <w:ind w:left="0" w:firstLine="851"/>
        <w:jc w:val="both"/>
        <w:rPr>
          <w:rFonts w:ascii="Arial" w:hAnsi="Arial" w:cs="Arial"/>
          <w:sz w:val="16"/>
          <w:szCs w:val="16"/>
        </w:rPr>
      </w:pPr>
      <w:r w:rsidRPr="00BF689B">
        <w:rPr>
          <w:rFonts w:ascii="Arial" w:hAnsi="Arial" w:cs="Arial"/>
          <w:sz w:val="16"/>
          <w:szCs w:val="16"/>
        </w:rPr>
        <w:t xml:space="preserve">необходимость </w:t>
      </w:r>
      <w:proofErr w:type="gramStart"/>
      <w:r w:rsidRPr="00BF689B">
        <w:rPr>
          <w:rFonts w:ascii="Arial" w:hAnsi="Arial" w:cs="Arial"/>
          <w:sz w:val="16"/>
          <w:szCs w:val="16"/>
        </w:rPr>
        <w:t>изменения критериев оценки эффективности функционирования</w:t>
      </w:r>
      <w:proofErr w:type="gramEnd"/>
      <w:r w:rsidRPr="00BF689B">
        <w:rPr>
          <w:rFonts w:ascii="Arial" w:hAnsi="Arial" w:cs="Arial"/>
          <w:sz w:val="16"/>
          <w:szCs w:val="16"/>
        </w:rPr>
        <w:t xml:space="preserve"> СУОТ;</w:t>
      </w:r>
    </w:p>
    <w:p w:rsidR="00BF689B" w:rsidRPr="00BF689B" w:rsidRDefault="00BF689B" w:rsidP="00BF689B">
      <w:pPr>
        <w:widowControl w:val="0"/>
        <w:numPr>
          <w:ilvl w:val="0"/>
          <w:numId w:val="24"/>
        </w:numPr>
        <w:suppressAutoHyphens/>
        <w:autoSpaceDE w:val="0"/>
        <w:autoSpaceDN w:val="0"/>
        <w:adjustRightInd w:val="0"/>
        <w:spacing w:after="200" w:line="276" w:lineRule="auto"/>
        <w:ind w:left="0" w:firstLine="851"/>
        <w:jc w:val="both"/>
        <w:rPr>
          <w:rFonts w:ascii="Arial" w:hAnsi="Arial" w:cs="Arial"/>
          <w:sz w:val="16"/>
          <w:szCs w:val="16"/>
        </w:rPr>
      </w:pPr>
      <w:r w:rsidRPr="00BF689B">
        <w:rPr>
          <w:rFonts w:ascii="Arial" w:hAnsi="Arial" w:cs="Arial"/>
          <w:sz w:val="16"/>
          <w:szCs w:val="16"/>
        </w:rPr>
        <w:t>полнота идентификации опасностей и управления профессиональными рисками в рамках СУОТ;</w:t>
      </w:r>
    </w:p>
    <w:p w:rsidR="00BF689B" w:rsidRPr="00BF689B" w:rsidRDefault="00BF689B" w:rsidP="00BF689B">
      <w:pPr>
        <w:widowControl w:val="0"/>
        <w:numPr>
          <w:ilvl w:val="0"/>
          <w:numId w:val="24"/>
        </w:numPr>
        <w:suppressAutoHyphens/>
        <w:autoSpaceDE w:val="0"/>
        <w:autoSpaceDN w:val="0"/>
        <w:adjustRightInd w:val="0"/>
        <w:spacing w:after="200" w:line="276" w:lineRule="auto"/>
        <w:ind w:left="0" w:firstLine="851"/>
        <w:jc w:val="both"/>
        <w:rPr>
          <w:rFonts w:ascii="Arial" w:hAnsi="Arial" w:cs="Arial"/>
          <w:sz w:val="16"/>
          <w:szCs w:val="16"/>
        </w:rPr>
      </w:pPr>
      <w:r w:rsidRPr="00BF689B">
        <w:rPr>
          <w:rFonts w:ascii="Arial" w:hAnsi="Arial" w:cs="Arial"/>
          <w:sz w:val="16"/>
          <w:szCs w:val="16"/>
        </w:rPr>
        <w:t>необходимость выработки корректирующих мер.</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7.7. Показатели контроля функционирования СУОТ определяются, в частности, следующими данными:</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а) абсолютными показателями (время на выполнение, стоимость, технические показатели и пр.);</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б) относительными показателями (соотношение планируемых и фактических результатов, показатели в сравнении с другими процессами и пр.);</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в) качественными показателями (актуальность и доступность исходных данных для реализации процессов СУОТ).</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7.8. С учетом данных ежегодного отчета оценивается необходимость привлечения независимой специализированной организации для обеспечения внешнего контроля СУОТ.</w:t>
      </w:r>
    </w:p>
    <w:p w:rsidR="00BF689B" w:rsidRPr="00BF689B" w:rsidRDefault="00BF689B" w:rsidP="00BF689B">
      <w:pPr>
        <w:widowControl w:val="0"/>
        <w:suppressAutoHyphens/>
        <w:autoSpaceDE w:val="0"/>
        <w:autoSpaceDN w:val="0"/>
        <w:adjustRightInd w:val="0"/>
        <w:jc w:val="both"/>
        <w:rPr>
          <w:rFonts w:ascii="Arial" w:hAnsi="Arial" w:cs="Arial"/>
          <w:sz w:val="16"/>
          <w:szCs w:val="16"/>
        </w:rPr>
      </w:pPr>
    </w:p>
    <w:p w:rsidR="00BF689B" w:rsidRPr="00BF689B" w:rsidRDefault="00BF689B" w:rsidP="00BF689B">
      <w:pPr>
        <w:widowControl w:val="0"/>
        <w:suppressAutoHyphens/>
        <w:autoSpaceDE w:val="0"/>
        <w:autoSpaceDN w:val="0"/>
        <w:adjustRightInd w:val="0"/>
        <w:jc w:val="center"/>
        <w:rPr>
          <w:rFonts w:ascii="Arial" w:hAnsi="Arial" w:cs="Arial"/>
          <w:sz w:val="16"/>
          <w:szCs w:val="16"/>
        </w:rPr>
      </w:pPr>
      <w:r w:rsidRPr="00BF689B">
        <w:rPr>
          <w:rFonts w:ascii="Arial" w:hAnsi="Arial" w:cs="Arial"/>
          <w:b/>
          <w:bCs/>
          <w:sz w:val="16"/>
          <w:szCs w:val="16"/>
        </w:rPr>
        <w:t>8. Улучшение функционирования СУОТ</w:t>
      </w:r>
    </w:p>
    <w:p w:rsidR="00BF689B" w:rsidRPr="00BF689B" w:rsidRDefault="00BF689B" w:rsidP="00BF689B">
      <w:pPr>
        <w:widowControl w:val="0"/>
        <w:suppressAutoHyphens/>
        <w:autoSpaceDE w:val="0"/>
        <w:autoSpaceDN w:val="0"/>
        <w:adjustRightInd w:val="0"/>
        <w:jc w:val="both"/>
        <w:rPr>
          <w:rFonts w:ascii="Arial" w:hAnsi="Arial" w:cs="Arial"/>
          <w:sz w:val="16"/>
          <w:szCs w:val="16"/>
        </w:rPr>
      </w:pP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8.1. С учетом показателей ежегодного отчета о функционировании СУОТ в администрации при необходимости реализуются корректирующие меры по совершенствованию ее функционирования.</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8.2. Реализация корректирующих мер состоит из следующих этапов:</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а) разработка;</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б) формирование;</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в) планирование;</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г) внедрение;</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д) контроль.</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 xml:space="preserve">8.3. Действия на каждом этапе реализации корректирующих мер, сроки их выполнения, ответственные лица утверждаются </w:t>
      </w:r>
      <w:r w:rsidRPr="00BF689B">
        <w:rPr>
          <w:rFonts w:ascii="Arial" w:hAnsi="Arial" w:cs="Arial"/>
          <w:sz w:val="16"/>
          <w:szCs w:val="16"/>
          <w:lang w:val="uk-UA"/>
        </w:rPr>
        <w:t xml:space="preserve">Главою Новокубанского </w:t>
      </w:r>
      <w:proofErr w:type="spellStart"/>
      <w:r w:rsidRPr="00BF689B">
        <w:rPr>
          <w:rFonts w:ascii="Arial" w:hAnsi="Arial" w:cs="Arial"/>
          <w:sz w:val="16"/>
          <w:szCs w:val="16"/>
          <w:lang w:val="uk-UA"/>
        </w:rPr>
        <w:t>городского</w:t>
      </w:r>
      <w:proofErr w:type="spellEnd"/>
      <w:r w:rsidRPr="00BF689B">
        <w:rPr>
          <w:rFonts w:ascii="Arial" w:hAnsi="Arial" w:cs="Arial"/>
          <w:sz w:val="16"/>
          <w:szCs w:val="16"/>
          <w:lang w:val="uk-UA"/>
        </w:rPr>
        <w:t xml:space="preserve"> </w:t>
      </w:r>
      <w:proofErr w:type="spellStart"/>
      <w:r w:rsidRPr="00BF689B">
        <w:rPr>
          <w:rFonts w:ascii="Arial" w:hAnsi="Arial" w:cs="Arial"/>
          <w:sz w:val="16"/>
          <w:szCs w:val="16"/>
          <w:lang w:val="uk-UA"/>
        </w:rPr>
        <w:t>поселения</w:t>
      </w:r>
      <w:proofErr w:type="spellEnd"/>
      <w:r w:rsidRPr="00BF689B">
        <w:rPr>
          <w:rFonts w:ascii="Arial" w:hAnsi="Arial" w:cs="Arial"/>
          <w:sz w:val="16"/>
          <w:szCs w:val="16"/>
          <w:lang w:val="uk-UA"/>
        </w:rPr>
        <w:t xml:space="preserve"> Новокубанского районна .</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 xml:space="preserve">8.4. На этапах разработки и формирования корректирующих мер производится опрос работников относительно </w:t>
      </w:r>
      <w:r w:rsidRPr="00BF689B">
        <w:rPr>
          <w:rFonts w:ascii="Arial" w:hAnsi="Arial" w:cs="Arial"/>
          <w:sz w:val="16"/>
          <w:szCs w:val="16"/>
        </w:rPr>
        <w:lastRenderedPageBreak/>
        <w:t>совершенствования функционирования СУОТ.</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8.5. Взаимодействие с работниками (их представителями) в рамках СУОТ в целом производится на уровне управления «Б».</w:t>
      </w:r>
    </w:p>
    <w:p w:rsidR="00BF689B" w:rsidRPr="00BF689B" w:rsidRDefault="00BF689B" w:rsidP="00BF689B">
      <w:pPr>
        <w:widowControl w:val="0"/>
        <w:suppressAutoHyphens/>
        <w:autoSpaceDE w:val="0"/>
        <w:autoSpaceDN w:val="0"/>
        <w:adjustRightInd w:val="0"/>
        <w:ind w:firstLine="851"/>
        <w:jc w:val="both"/>
        <w:rPr>
          <w:rFonts w:ascii="Arial" w:hAnsi="Arial" w:cs="Arial"/>
          <w:sz w:val="16"/>
          <w:szCs w:val="16"/>
        </w:rPr>
      </w:pPr>
      <w:r w:rsidRPr="00BF689B">
        <w:rPr>
          <w:rFonts w:ascii="Arial" w:hAnsi="Arial" w:cs="Arial"/>
          <w:sz w:val="16"/>
          <w:szCs w:val="16"/>
        </w:rPr>
        <w:t>8.6. Работники должны быть проинформированы о результатах деятельности организации по улучшению СУОТ.</w:t>
      </w:r>
    </w:p>
    <w:p w:rsidR="00BF689B" w:rsidRPr="00BF689B" w:rsidRDefault="00BF689B" w:rsidP="00BF689B">
      <w:pPr>
        <w:widowControl w:val="0"/>
        <w:suppressAutoHyphens/>
        <w:autoSpaceDE w:val="0"/>
        <w:autoSpaceDN w:val="0"/>
        <w:adjustRightInd w:val="0"/>
        <w:jc w:val="both"/>
        <w:rPr>
          <w:rFonts w:ascii="Arial" w:hAnsi="Arial" w:cs="Arial"/>
          <w:sz w:val="16"/>
          <w:szCs w:val="16"/>
        </w:rPr>
      </w:pPr>
    </w:p>
    <w:p w:rsidR="00BF689B" w:rsidRPr="00BF689B" w:rsidRDefault="00BF689B" w:rsidP="00BF689B">
      <w:pPr>
        <w:widowControl w:val="0"/>
        <w:suppressAutoHyphens/>
        <w:autoSpaceDE w:val="0"/>
        <w:autoSpaceDN w:val="0"/>
        <w:adjustRightInd w:val="0"/>
        <w:jc w:val="both"/>
        <w:rPr>
          <w:rFonts w:ascii="Arial" w:hAnsi="Arial" w:cs="Arial"/>
          <w:sz w:val="16"/>
          <w:szCs w:val="16"/>
        </w:rPr>
      </w:pPr>
    </w:p>
    <w:p w:rsidR="00BF689B" w:rsidRPr="00BF689B" w:rsidRDefault="00BF689B" w:rsidP="00BF689B">
      <w:pPr>
        <w:widowControl w:val="0"/>
        <w:suppressAutoHyphens/>
        <w:autoSpaceDE w:val="0"/>
        <w:autoSpaceDN w:val="0"/>
        <w:adjustRightInd w:val="0"/>
        <w:jc w:val="both"/>
        <w:rPr>
          <w:rFonts w:ascii="Arial" w:hAnsi="Arial" w:cs="Arial"/>
          <w:sz w:val="16"/>
          <w:szCs w:val="16"/>
        </w:rPr>
      </w:pPr>
      <w:proofErr w:type="gramStart"/>
      <w:r w:rsidRPr="00BF689B">
        <w:rPr>
          <w:rFonts w:ascii="Arial" w:hAnsi="Arial" w:cs="Arial"/>
          <w:sz w:val="16"/>
          <w:szCs w:val="16"/>
        </w:rPr>
        <w:t>Исполняющий</w:t>
      </w:r>
      <w:proofErr w:type="gramEnd"/>
      <w:r w:rsidRPr="00BF689B">
        <w:rPr>
          <w:rFonts w:ascii="Arial" w:hAnsi="Arial" w:cs="Arial"/>
          <w:sz w:val="16"/>
          <w:szCs w:val="16"/>
        </w:rPr>
        <w:t xml:space="preserve"> обязанности главы</w:t>
      </w:r>
    </w:p>
    <w:p w:rsidR="00BF689B" w:rsidRPr="00BF689B" w:rsidRDefault="00BF689B" w:rsidP="00BF689B">
      <w:pPr>
        <w:widowControl w:val="0"/>
        <w:suppressAutoHyphens/>
        <w:autoSpaceDE w:val="0"/>
        <w:autoSpaceDN w:val="0"/>
        <w:adjustRightInd w:val="0"/>
        <w:jc w:val="both"/>
        <w:rPr>
          <w:rFonts w:ascii="Arial" w:hAnsi="Arial" w:cs="Arial"/>
          <w:sz w:val="16"/>
          <w:szCs w:val="16"/>
        </w:rPr>
      </w:pPr>
      <w:r w:rsidRPr="00BF689B">
        <w:rPr>
          <w:rFonts w:ascii="Arial" w:hAnsi="Arial" w:cs="Arial"/>
          <w:sz w:val="16"/>
          <w:szCs w:val="16"/>
        </w:rPr>
        <w:t>Новокубанского городского поселения</w:t>
      </w:r>
    </w:p>
    <w:p w:rsidR="00BF689B" w:rsidRPr="00BF689B" w:rsidRDefault="00BF689B" w:rsidP="00BF689B">
      <w:pPr>
        <w:widowControl w:val="0"/>
        <w:suppressAutoHyphens/>
        <w:autoSpaceDE w:val="0"/>
        <w:autoSpaceDN w:val="0"/>
        <w:adjustRightInd w:val="0"/>
        <w:jc w:val="both"/>
        <w:rPr>
          <w:rFonts w:ascii="Arial" w:hAnsi="Arial" w:cs="Arial"/>
          <w:sz w:val="16"/>
          <w:szCs w:val="16"/>
        </w:rPr>
      </w:pPr>
      <w:r w:rsidRPr="00BF689B">
        <w:rPr>
          <w:rFonts w:ascii="Arial" w:hAnsi="Arial" w:cs="Arial"/>
          <w:sz w:val="16"/>
          <w:szCs w:val="16"/>
        </w:rPr>
        <w:t>Новокубанского района                                                                     А.Е. Ворожко</w:t>
      </w:r>
    </w:p>
    <w:p w:rsidR="00BF689B" w:rsidRPr="00BF689B" w:rsidRDefault="00BF689B" w:rsidP="00BF689B">
      <w:pPr>
        <w:widowControl w:val="0"/>
        <w:suppressAutoHyphens/>
        <w:autoSpaceDE w:val="0"/>
        <w:autoSpaceDN w:val="0"/>
        <w:adjustRightInd w:val="0"/>
        <w:jc w:val="both"/>
        <w:rPr>
          <w:rFonts w:ascii="Arial" w:hAnsi="Arial" w:cs="Arial"/>
          <w:sz w:val="16"/>
          <w:szCs w:val="16"/>
        </w:rPr>
      </w:pPr>
      <w:r w:rsidRPr="00BF689B">
        <w:rPr>
          <w:rFonts w:ascii="Arial" w:hAnsi="Arial" w:cs="Arial"/>
          <w:sz w:val="16"/>
          <w:szCs w:val="16"/>
        </w:rPr>
        <w:tab/>
      </w:r>
      <w:r w:rsidRPr="00BF689B">
        <w:rPr>
          <w:rFonts w:ascii="Arial" w:hAnsi="Arial" w:cs="Arial"/>
          <w:sz w:val="16"/>
          <w:szCs w:val="16"/>
        </w:rPr>
        <w:tab/>
      </w:r>
      <w:r w:rsidRPr="00BF689B">
        <w:rPr>
          <w:rFonts w:ascii="Arial" w:hAnsi="Arial" w:cs="Arial"/>
          <w:sz w:val="16"/>
          <w:szCs w:val="16"/>
        </w:rPr>
        <w:tab/>
      </w:r>
      <w:r w:rsidRPr="00BF689B">
        <w:rPr>
          <w:rFonts w:ascii="Arial" w:hAnsi="Arial" w:cs="Arial"/>
          <w:sz w:val="16"/>
          <w:szCs w:val="16"/>
        </w:rPr>
        <w:tab/>
      </w:r>
      <w:r w:rsidRPr="00BF689B">
        <w:rPr>
          <w:rFonts w:ascii="Arial" w:hAnsi="Arial" w:cs="Arial"/>
          <w:sz w:val="16"/>
          <w:szCs w:val="16"/>
        </w:rPr>
        <w:tab/>
      </w:r>
      <w:r w:rsidRPr="00BF689B">
        <w:rPr>
          <w:rFonts w:ascii="Arial" w:hAnsi="Arial" w:cs="Arial"/>
          <w:sz w:val="16"/>
          <w:szCs w:val="16"/>
        </w:rPr>
        <w:tab/>
      </w:r>
      <w:r w:rsidRPr="00BF689B">
        <w:rPr>
          <w:rFonts w:ascii="Arial" w:hAnsi="Arial" w:cs="Arial"/>
          <w:sz w:val="16"/>
          <w:szCs w:val="16"/>
        </w:rPr>
        <w:tab/>
      </w:r>
      <w:r w:rsidRPr="00BF689B">
        <w:rPr>
          <w:rFonts w:ascii="Arial" w:hAnsi="Arial" w:cs="Arial"/>
          <w:sz w:val="16"/>
          <w:szCs w:val="16"/>
        </w:rPr>
        <w:tab/>
      </w:r>
      <w:r w:rsidRPr="00BF689B">
        <w:rPr>
          <w:rFonts w:ascii="Arial" w:hAnsi="Arial" w:cs="Arial"/>
          <w:sz w:val="16"/>
          <w:szCs w:val="16"/>
        </w:rPr>
        <w:tab/>
      </w:r>
      <w:r w:rsidRPr="00BF689B">
        <w:rPr>
          <w:rFonts w:ascii="Arial" w:hAnsi="Arial" w:cs="Arial"/>
          <w:sz w:val="16"/>
          <w:szCs w:val="16"/>
        </w:rPr>
        <w:tab/>
      </w:r>
    </w:p>
    <w:p w:rsidR="00397E93" w:rsidRPr="009C380A" w:rsidRDefault="00397E93" w:rsidP="00397E93">
      <w:pPr>
        <w:tabs>
          <w:tab w:val="left" w:pos="5387"/>
        </w:tabs>
        <w:jc w:val="both"/>
        <w:rPr>
          <w:rFonts w:ascii="Arial" w:hAnsi="Arial" w:cs="Arial"/>
          <w:sz w:val="16"/>
          <w:szCs w:val="16"/>
        </w:rPr>
      </w:pPr>
    </w:p>
    <w:p w:rsidR="006369CE" w:rsidRDefault="006369CE" w:rsidP="00397E93">
      <w:pPr>
        <w:tabs>
          <w:tab w:val="left" w:pos="5387"/>
        </w:tabs>
        <w:jc w:val="both"/>
        <w:rPr>
          <w:rFonts w:ascii="Arial" w:hAnsi="Arial" w:cs="Arial"/>
          <w:sz w:val="16"/>
          <w:szCs w:val="16"/>
        </w:rPr>
      </w:pPr>
    </w:p>
    <w:p w:rsidR="006369CE" w:rsidRDefault="006369CE" w:rsidP="00397E93">
      <w:pPr>
        <w:tabs>
          <w:tab w:val="left" w:pos="5387"/>
        </w:tabs>
        <w:jc w:val="both"/>
        <w:rPr>
          <w:rFonts w:ascii="Arial" w:hAnsi="Arial" w:cs="Arial"/>
          <w:sz w:val="16"/>
          <w:szCs w:val="16"/>
        </w:rPr>
      </w:pPr>
    </w:p>
    <w:tbl>
      <w:tblPr>
        <w:tblW w:w="10060" w:type="dxa"/>
        <w:tblInd w:w="-773" w:type="dxa"/>
        <w:tblLook w:val="0000" w:firstRow="0" w:lastRow="0" w:firstColumn="0" w:lastColumn="0" w:noHBand="0" w:noVBand="0"/>
      </w:tblPr>
      <w:tblGrid>
        <w:gridCol w:w="5066"/>
        <w:gridCol w:w="4994"/>
      </w:tblGrid>
      <w:tr w:rsidR="006369CE" w:rsidRPr="006369CE" w:rsidTr="00B272F1">
        <w:trPr>
          <w:trHeight w:val="900"/>
        </w:trPr>
        <w:tc>
          <w:tcPr>
            <w:tcW w:w="10060" w:type="dxa"/>
            <w:gridSpan w:val="2"/>
            <w:vAlign w:val="bottom"/>
          </w:tcPr>
          <w:p w:rsidR="006369CE" w:rsidRPr="006369CE" w:rsidRDefault="006369CE" w:rsidP="006369CE">
            <w:pPr>
              <w:jc w:val="center"/>
              <w:rPr>
                <w:rFonts w:ascii="Arial" w:hAnsi="Arial" w:cs="Arial"/>
                <w:sz w:val="16"/>
                <w:szCs w:val="16"/>
              </w:rPr>
            </w:pPr>
            <w:r w:rsidRPr="006369CE">
              <w:rPr>
                <w:rFonts w:ascii="Arial" w:hAnsi="Arial" w:cs="Arial"/>
                <w:sz w:val="16"/>
                <w:szCs w:val="16"/>
              </w:rPr>
              <w:t xml:space="preserve">  </w:t>
            </w:r>
            <w:r w:rsidRPr="006369CE">
              <w:rPr>
                <w:rFonts w:ascii="Arial" w:hAnsi="Arial" w:cs="Arial"/>
                <w:noProof/>
                <w:sz w:val="16"/>
                <w:szCs w:val="16"/>
              </w:rPr>
              <w:drawing>
                <wp:inline distT="0" distB="0" distL="0" distR="0" wp14:anchorId="5E8035A3" wp14:editId="7796A57F">
                  <wp:extent cx="609600" cy="711200"/>
                  <wp:effectExtent l="19050" t="0" r="0" b="0"/>
                  <wp:docPr id="1"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7" cstate="print"/>
                          <a:srcRect/>
                          <a:stretch>
                            <a:fillRect/>
                          </a:stretch>
                        </pic:blipFill>
                        <pic:spPr bwMode="auto">
                          <a:xfrm>
                            <a:off x="0" y="0"/>
                            <a:ext cx="609600" cy="711200"/>
                          </a:xfrm>
                          <a:prstGeom prst="rect">
                            <a:avLst/>
                          </a:prstGeom>
                          <a:noFill/>
                          <a:ln w="9525">
                            <a:noFill/>
                            <a:miter lim="800000"/>
                            <a:headEnd/>
                            <a:tailEnd/>
                          </a:ln>
                        </pic:spPr>
                      </pic:pic>
                    </a:graphicData>
                  </a:graphic>
                </wp:inline>
              </w:drawing>
            </w:r>
          </w:p>
        </w:tc>
      </w:tr>
      <w:tr w:rsidR="006369CE" w:rsidRPr="006369CE" w:rsidTr="00B272F1">
        <w:trPr>
          <w:trHeight w:val="327"/>
        </w:trPr>
        <w:tc>
          <w:tcPr>
            <w:tcW w:w="10060" w:type="dxa"/>
            <w:gridSpan w:val="2"/>
            <w:vAlign w:val="bottom"/>
          </w:tcPr>
          <w:p w:rsidR="006369CE" w:rsidRPr="006369CE" w:rsidRDefault="006369CE" w:rsidP="006369CE">
            <w:pPr>
              <w:keepNext/>
              <w:spacing w:line="204" w:lineRule="auto"/>
              <w:jc w:val="center"/>
              <w:outlineLvl w:val="1"/>
              <w:rPr>
                <w:rFonts w:ascii="Arial" w:hAnsi="Arial" w:cs="Arial"/>
                <w:b/>
                <w:caps/>
                <w:spacing w:val="12"/>
                <w:sz w:val="16"/>
                <w:szCs w:val="16"/>
              </w:rPr>
            </w:pPr>
            <w:r w:rsidRPr="006369CE">
              <w:rPr>
                <w:rFonts w:ascii="Arial" w:hAnsi="Arial" w:cs="Arial"/>
                <w:b/>
                <w:caps/>
                <w:spacing w:val="12"/>
                <w:sz w:val="16"/>
                <w:szCs w:val="16"/>
              </w:rPr>
              <w:t>АДМИНИСТРАЦИЯ</w:t>
            </w:r>
          </w:p>
        </w:tc>
      </w:tr>
      <w:tr w:rsidR="006369CE" w:rsidRPr="006369CE" w:rsidTr="00B272F1">
        <w:trPr>
          <w:trHeight w:val="319"/>
        </w:trPr>
        <w:tc>
          <w:tcPr>
            <w:tcW w:w="10060" w:type="dxa"/>
            <w:gridSpan w:val="2"/>
            <w:vAlign w:val="bottom"/>
          </w:tcPr>
          <w:p w:rsidR="006369CE" w:rsidRPr="006369CE" w:rsidRDefault="006369CE" w:rsidP="006369CE">
            <w:pPr>
              <w:keepNext/>
              <w:spacing w:line="204" w:lineRule="auto"/>
              <w:jc w:val="center"/>
              <w:outlineLvl w:val="1"/>
              <w:rPr>
                <w:rFonts w:ascii="Arial" w:hAnsi="Arial" w:cs="Arial"/>
                <w:b/>
                <w:caps/>
                <w:spacing w:val="12"/>
                <w:sz w:val="16"/>
                <w:szCs w:val="16"/>
              </w:rPr>
            </w:pPr>
            <w:r w:rsidRPr="006369CE">
              <w:rPr>
                <w:rFonts w:ascii="Arial" w:hAnsi="Arial" w:cs="Arial"/>
                <w:b/>
                <w:caps/>
                <w:spacing w:val="12"/>
                <w:sz w:val="16"/>
                <w:szCs w:val="16"/>
              </w:rPr>
              <w:t>НОВОКУБАНСКОГО ГОРОДСКОГО ПОСЕЛЕНИЯ</w:t>
            </w:r>
          </w:p>
        </w:tc>
      </w:tr>
      <w:tr w:rsidR="006369CE" w:rsidRPr="006369CE" w:rsidTr="00B272F1">
        <w:trPr>
          <w:trHeight w:val="267"/>
        </w:trPr>
        <w:tc>
          <w:tcPr>
            <w:tcW w:w="10060" w:type="dxa"/>
            <w:gridSpan w:val="2"/>
            <w:vAlign w:val="bottom"/>
          </w:tcPr>
          <w:p w:rsidR="006369CE" w:rsidRPr="006369CE" w:rsidRDefault="006369CE" w:rsidP="006369CE">
            <w:pPr>
              <w:keepNext/>
              <w:spacing w:line="204" w:lineRule="auto"/>
              <w:jc w:val="center"/>
              <w:outlineLvl w:val="1"/>
              <w:rPr>
                <w:rFonts w:ascii="Arial" w:hAnsi="Arial" w:cs="Arial"/>
                <w:b/>
                <w:caps/>
                <w:spacing w:val="20"/>
                <w:sz w:val="16"/>
                <w:szCs w:val="16"/>
              </w:rPr>
            </w:pPr>
            <w:r w:rsidRPr="006369CE">
              <w:rPr>
                <w:rFonts w:ascii="Arial" w:hAnsi="Arial" w:cs="Arial"/>
                <w:b/>
                <w:caps/>
                <w:spacing w:val="20"/>
                <w:sz w:val="16"/>
                <w:szCs w:val="16"/>
              </w:rPr>
              <w:t>НОВОКУБАНСКОГО  РАЙОНА</w:t>
            </w:r>
          </w:p>
          <w:p w:rsidR="006369CE" w:rsidRPr="006369CE" w:rsidRDefault="006369CE" w:rsidP="006369CE">
            <w:pPr>
              <w:spacing w:line="204" w:lineRule="auto"/>
              <w:jc w:val="center"/>
              <w:rPr>
                <w:rFonts w:ascii="Arial" w:hAnsi="Arial" w:cs="Arial"/>
                <w:b/>
                <w:caps/>
                <w:spacing w:val="12"/>
                <w:sz w:val="16"/>
                <w:szCs w:val="16"/>
              </w:rPr>
            </w:pPr>
          </w:p>
        </w:tc>
      </w:tr>
      <w:tr w:rsidR="006369CE" w:rsidRPr="006369CE" w:rsidTr="00B272F1">
        <w:trPr>
          <w:trHeight w:val="439"/>
        </w:trPr>
        <w:tc>
          <w:tcPr>
            <w:tcW w:w="10060" w:type="dxa"/>
            <w:gridSpan w:val="2"/>
            <w:vAlign w:val="bottom"/>
          </w:tcPr>
          <w:p w:rsidR="006369CE" w:rsidRPr="006369CE" w:rsidRDefault="006369CE" w:rsidP="006369CE">
            <w:pPr>
              <w:keepNext/>
              <w:jc w:val="center"/>
              <w:outlineLvl w:val="0"/>
              <w:rPr>
                <w:rFonts w:ascii="Arial" w:hAnsi="Arial" w:cs="Arial"/>
                <w:spacing w:val="20"/>
                <w:sz w:val="16"/>
                <w:szCs w:val="16"/>
              </w:rPr>
            </w:pPr>
            <w:r w:rsidRPr="006369CE">
              <w:rPr>
                <w:rFonts w:ascii="Arial" w:hAnsi="Arial" w:cs="Arial"/>
                <w:b/>
                <w:spacing w:val="20"/>
                <w:sz w:val="16"/>
                <w:szCs w:val="16"/>
              </w:rPr>
              <w:t>ПОСТАНОВЛЕНИЕ</w:t>
            </w:r>
          </w:p>
        </w:tc>
      </w:tr>
      <w:tr w:rsidR="006369CE" w:rsidRPr="006369CE" w:rsidTr="00B272F1">
        <w:trPr>
          <w:trHeight w:val="345"/>
        </w:trPr>
        <w:tc>
          <w:tcPr>
            <w:tcW w:w="5066" w:type="dxa"/>
            <w:vAlign w:val="bottom"/>
          </w:tcPr>
          <w:p w:rsidR="006369CE" w:rsidRPr="006369CE" w:rsidRDefault="006369CE" w:rsidP="006369CE">
            <w:pPr>
              <w:rPr>
                <w:rFonts w:ascii="Arial" w:hAnsi="Arial" w:cs="Arial"/>
                <w:sz w:val="16"/>
                <w:szCs w:val="16"/>
              </w:rPr>
            </w:pPr>
            <w:r w:rsidRPr="006369CE">
              <w:rPr>
                <w:rFonts w:ascii="Arial" w:hAnsi="Arial" w:cs="Arial"/>
                <w:sz w:val="16"/>
                <w:szCs w:val="16"/>
              </w:rPr>
              <w:t xml:space="preserve">от </w:t>
            </w:r>
            <w:r w:rsidRPr="006369CE">
              <w:rPr>
                <w:rFonts w:ascii="Arial" w:hAnsi="Arial" w:cs="Arial"/>
                <w:sz w:val="16"/>
                <w:szCs w:val="16"/>
                <w:u w:val="single"/>
              </w:rPr>
              <w:t>25.08.2022</w:t>
            </w:r>
            <w:r w:rsidRPr="006369CE">
              <w:rPr>
                <w:rFonts w:ascii="Arial" w:hAnsi="Arial" w:cs="Arial"/>
                <w:sz w:val="16"/>
                <w:szCs w:val="16"/>
              </w:rPr>
              <w:t xml:space="preserve">  </w:t>
            </w:r>
          </w:p>
        </w:tc>
        <w:tc>
          <w:tcPr>
            <w:tcW w:w="4994" w:type="dxa"/>
            <w:vAlign w:val="bottom"/>
          </w:tcPr>
          <w:p w:rsidR="006369CE" w:rsidRPr="006369CE" w:rsidRDefault="006369CE" w:rsidP="006369CE">
            <w:pPr>
              <w:rPr>
                <w:rFonts w:ascii="Arial" w:hAnsi="Arial" w:cs="Arial"/>
                <w:sz w:val="16"/>
                <w:szCs w:val="16"/>
              </w:rPr>
            </w:pPr>
            <w:r w:rsidRPr="006369CE">
              <w:rPr>
                <w:rFonts w:ascii="Arial" w:hAnsi="Arial" w:cs="Arial"/>
                <w:sz w:val="16"/>
                <w:szCs w:val="16"/>
              </w:rPr>
              <w:t xml:space="preserve">                                            № </w:t>
            </w:r>
            <w:r w:rsidRPr="006369CE">
              <w:rPr>
                <w:rFonts w:ascii="Arial" w:hAnsi="Arial" w:cs="Arial"/>
                <w:sz w:val="16"/>
                <w:szCs w:val="16"/>
                <w:u w:val="single"/>
              </w:rPr>
              <w:t xml:space="preserve">861 </w:t>
            </w:r>
            <w:r w:rsidRPr="006369CE">
              <w:rPr>
                <w:rFonts w:ascii="Arial" w:hAnsi="Arial" w:cs="Arial"/>
                <w:sz w:val="16"/>
                <w:szCs w:val="16"/>
              </w:rPr>
              <w:t xml:space="preserve"> </w:t>
            </w:r>
          </w:p>
        </w:tc>
      </w:tr>
      <w:tr w:rsidR="006369CE" w:rsidRPr="006369CE" w:rsidTr="00B272F1">
        <w:trPr>
          <w:trHeight w:val="345"/>
        </w:trPr>
        <w:tc>
          <w:tcPr>
            <w:tcW w:w="10060" w:type="dxa"/>
            <w:gridSpan w:val="2"/>
            <w:vAlign w:val="bottom"/>
          </w:tcPr>
          <w:p w:rsidR="006369CE" w:rsidRPr="006369CE" w:rsidRDefault="006369CE" w:rsidP="006369CE">
            <w:pPr>
              <w:jc w:val="center"/>
              <w:rPr>
                <w:rFonts w:ascii="Arial" w:hAnsi="Arial" w:cs="Arial"/>
                <w:sz w:val="16"/>
                <w:szCs w:val="16"/>
              </w:rPr>
            </w:pPr>
            <w:r w:rsidRPr="006369CE">
              <w:rPr>
                <w:rFonts w:ascii="Arial" w:hAnsi="Arial" w:cs="Arial"/>
                <w:sz w:val="16"/>
                <w:szCs w:val="16"/>
              </w:rPr>
              <w:t xml:space="preserve">г. Новокубанск </w:t>
            </w:r>
          </w:p>
        </w:tc>
      </w:tr>
    </w:tbl>
    <w:p w:rsidR="006369CE" w:rsidRPr="006369CE" w:rsidRDefault="006369CE" w:rsidP="006369CE">
      <w:pPr>
        <w:shd w:val="clear" w:color="auto" w:fill="FFFFFF"/>
        <w:textAlignment w:val="baseline"/>
        <w:rPr>
          <w:rFonts w:ascii="Arial" w:hAnsi="Arial" w:cs="Arial"/>
          <w:b/>
          <w:color w:val="000000"/>
          <w:sz w:val="16"/>
          <w:szCs w:val="16"/>
        </w:rPr>
      </w:pPr>
    </w:p>
    <w:p w:rsidR="006369CE" w:rsidRPr="006369CE" w:rsidRDefault="006369CE" w:rsidP="006369CE">
      <w:pPr>
        <w:jc w:val="center"/>
        <w:rPr>
          <w:rFonts w:ascii="Arial" w:hAnsi="Arial" w:cs="Arial"/>
          <w:b/>
          <w:sz w:val="16"/>
          <w:szCs w:val="16"/>
        </w:rPr>
      </w:pPr>
      <w:r w:rsidRPr="006369CE">
        <w:rPr>
          <w:rFonts w:ascii="Arial" w:hAnsi="Arial" w:cs="Arial"/>
          <w:b/>
          <w:sz w:val="16"/>
          <w:szCs w:val="16"/>
        </w:rPr>
        <w:t xml:space="preserve">О порядке установления и использования полос отвода и придорожных </w:t>
      </w:r>
      <w:proofErr w:type="gramStart"/>
      <w:r w:rsidRPr="006369CE">
        <w:rPr>
          <w:rFonts w:ascii="Arial" w:hAnsi="Arial" w:cs="Arial"/>
          <w:b/>
          <w:sz w:val="16"/>
          <w:szCs w:val="16"/>
        </w:rPr>
        <w:t>полос</w:t>
      </w:r>
      <w:proofErr w:type="gramEnd"/>
      <w:r w:rsidRPr="006369CE">
        <w:rPr>
          <w:rFonts w:ascii="Arial" w:hAnsi="Arial" w:cs="Arial"/>
          <w:b/>
          <w:sz w:val="16"/>
          <w:szCs w:val="16"/>
        </w:rPr>
        <w:t xml:space="preserve"> автомобильных дорог местного значения, расположенных на территории Новокубанского городского поселения Новокубанского района </w:t>
      </w:r>
    </w:p>
    <w:p w:rsidR="006369CE" w:rsidRPr="006369CE" w:rsidRDefault="006369CE" w:rsidP="006369CE">
      <w:pPr>
        <w:shd w:val="clear" w:color="auto" w:fill="FFFFFF"/>
        <w:ind w:firstLine="708"/>
        <w:jc w:val="both"/>
        <w:textAlignment w:val="baseline"/>
        <w:rPr>
          <w:rFonts w:ascii="Arial" w:hAnsi="Arial" w:cs="Arial"/>
          <w:color w:val="000000"/>
          <w:sz w:val="16"/>
          <w:szCs w:val="16"/>
          <w:lang w:bidi="ru-RU"/>
        </w:rPr>
      </w:pPr>
    </w:p>
    <w:p w:rsidR="006369CE" w:rsidRPr="006369CE" w:rsidRDefault="006369CE" w:rsidP="006369CE">
      <w:pPr>
        <w:ind w:firstLine="708"/>
        <w:jc w:val="both"/>
        <w:rPr>
          <w:rFonts w:ascii="Arial" w:hAnsi="Arial" w:cs="Arial"/>
          <w:sz w:val="16"/>
          <w:szCs w:val="16"/>
        </w:rPr>
      </w:pPr>
      <w:proofErr w:type="gramStart"/>
      <w:r w:rsidRPr="006369CE">
        <w:rPr>
          <w:rFonts w:ascii="Arial" w:hAnsi="Arial" w:cs="Arial"/>
          <w:sz w:val="16"/>
          <w:szCs w:val="16"/>
          <w:lang w:bidi="ru-RU"/>
        </w:rPr>
        <w:t>В соответствии с Федеральными законами от 10.12.1995 № 196-ФЗ «О без</w:t>
      </w:r>
      <w:r w:rsidRPr="006369CE">
        <w:rPr>
          <w:rFonts w:ascii="Arial" w:hAnsi="Arial" w:cs="Arial"/>
          <w:sz w:val="16"/>
          <w:szCs w:val="16"/>
          <w:lang w:bidi="ru-RU"/>
        </w:rPr>
        <w:softHyphen/>
        <w:t>опасности дорожного движения», от 06.10.2003 № 131-ФЗ «Об общих принципах организации местного самоуправления в Российской Федерации», от 08.11.2007 № 257-ФЗ «Об автомобильных дорогах и о дорожной деятельности в Российской Федерации и о внесении изменений в отдельные законодательные акты Россий</w:t>
      </w:r>
      <w:r w:rsidRPr="006369CE">
        <w:rPr>
          <w:rFonts w:ascii="Arial" w:hAnsi="Arial" w:cs="Arial"/>
          <w:sz w:val="16"/>
          <w:szCs w:val="16"/>
          <w:lang w:bidi="ru-RU"/>
        </w:rPr>
        <w:softHyphen/>
        <w:t>ской Федерации», Правилами дорожного движения, утвержденными постановле</w:t>
      </w:r>
      <w:r w:rsidRPr="006369CE">
        <w:rPr>
          <w:rFonts w:ascii="Arial" w:hAnsi="Arial" w:cs="Arial"/>
          <w:sz w:val="16"/>
          <w:szCs w:val="16"/>
          <w:lang w:bidi="ru-RU"/>
        </w:rPr>
        <w:softHyphen/>
        <w:t>нием Совета Министров - Правительства Российской Федерации от 23.10.1993 № 1090</w:t>
      </w:r>
      <w:proofErr w:type="gramEnd"/>
      <w:r w:rsidRPr="006369CE">
        <w:rPr>
          <w:rFonts w:ascii="Arial" w:hAnsi="Arial" w:cs="Arial"/>
          <w:sz w:val="16"/>
          <w:szCs w:val="16"/>
          <w:lang w:bidi="ru-RU"/>
        </w:rPr>
        <w:t xml:space="preserve">, руководствуясь </w:t>
      </w:r>
      <w:r w:rsidRPr="006369CE">
        <w:rPr>
          <w:rFonts w:ascii="Arial" w:hAnsi="Arial" w:cs="Arial"/>
          <w:sz w:val="16"/>
          <w:szCs w:val="16"/>
        </w:rPr>
        <w:t xml:space="preserve">Уставом Новокубанского городского поселения Новокубанского района, </w:t>
      </w:r>
      <w:proofErr w:type="gramStart"/>
      <w:r w:rsidRPr="006369CE">
        <w:rPr>
          <w:rFonts w:ascii="Arial" w:hAnsi="Arial" w:cs="Arial"/>
          <w:sz w:val="16"/>
          <w:szCs w:val="16"/>
        </w:rPr>
        <w:t>п</w:t>
      </w:r>
      <w:proofErr w:type="gramEnd"/>
      <w:r w:rsidRPr="006369CE">
        <w:rPr>
          <w:rFonts w:ascii="Arial" w:hAnsi="Arial" w:cs="Arial"/>
          <w:sz w:val="16"/>
          <w:szCs w:val="16"/>
        </w:rPr>
        <w:t xml:space="preserve"> о с т а н о в л я ю:</w:t>
      </w:r>
    </w:p>
    <w:p w:rsidR="006369CE" w:rsidRPr="006369CE" w:rsidRDefault="006369CE" w:rsidP="006369CE">
      <w:pPr>
        <w:jc w:val="both"/>
        <w:rPr>
          <w:rFonts w:ascii="Arial" w:hAnsi="Arial" w:cs="Arial"/>
          <w:sz w:val="16"/>
          <w:szCs w:val="16"/>
        </w:rPr>
      </w:pPr>
      <w:r w:rsidRPr="006369CE">
        <w:rPr>
          <w:rFonts w:ascii="Arial" w:hAnsi="Arial" w:cs="Arial"/>
          <w:sz w:val="16"/>
          <w:szCs w:val="16"/>
        </w:rPr>
        <w:t xml:space="preserve">    </w:t>
      </w:r>
      <w:r w:rsidRPr="006369CE">
        <w:rPr>
          <w:rFonts w:ascii="Arial" w:hAnsi="Arial" w:cs="Arial"/>
          <w:sz w:val="16"/>
          <w:szCs w:val="16"/>
        </w:rPr>
        <w:tab/>
        <w:t xml:space="preserve">1. Установить Порядок установления и использования полос отвода и придорожных </w:t>
      </w:r>
      <w:proofErr w:type="gramStart"/>
      <w:r w:rsidRPr="006369CE">
        <w:rPr>
          <w:rFonts w:ascii="Arial" w:hAnsi="Arial" w:cs="Arial"/>
          <w:sz w:val="16"/>
          <w:szCs w:val="16"/>
        </w:rPr>
        <w:t>полос</w:t>
      </w:r>
      <w:proofErr w:type="gramEnd"/>
      <w:r w:rsidRPr="006369CE">
        <w:rPr>
          <w:rFonts w:ascii="Arial" w:hAnsi="Arial" w:cs="Arial"/>
          <w:sz w:val="16"/>
          <w:szCs w:val="16"/>
        </w:rPr>
        <w:t xml:space="preserve"> автомобильных дорог местного значения, расположенных на территории Новокубанского городского поселения Новокубанского района согласно приложению к настоящему постановлению.</w:t>
      </w:r>
    </w:p>
    <w:p w:rsidR="006369CE" w:rsidRPr="006369CE" w:rsidRDefault="006369CE" w:rsidP="006369CE">
      <w:pPr>
        <w:ind w:firstLine="708"/>
        <w:jc w:val="both"/>
        <w:rPr>
          <w:rFonts w:ascii="Arial" w:hAnsi="Arial" w:cs="Arial"/>
          <w:spacing w:val="-2"/>
          <w:sz w:val="16"/>
          <w:szCs w:val="16"/>
        </w:rPr>
      </w:pPr>
      <w:r w:rsidRPr="006369CE">
        <w:rPr>
          <w:rFonts w:ascii="Arial" w:hAnsi="Arial" w:cs="Arial"/>
          <w:spacing w:val="-2"/>
          <w:sz w:val="16"/>
          <w:szCs w:val="16"/>
        </w:rPr>
        <w:t xml:space="preserve">2. Отделу организационно-кадровой работы администрации Новокубанского городского поселения Новокубанского района (Тарасова) </w:t>
      </w:r>
      <w:proofErr w:type="gramStart"/>
      <w:r w:rsidRPr="006369CE">
        <w:rPr>
          <w:rFonts w:ascii="Arial" w:hAnsi="Arial" w:cs="Arial"/>
          <w:spacing w:val="-2"/>
          <w:sz w:val="16"/>
          <w:szCs w:val="16"/>
        </w:rPr>
        <w:t>разместить постановление</w:t>
      </w:r>
      <w:proofErr w:type="gramEnd"/>
      <w:r w:rsidRPr="006369CE">
        <w:rPr>
          <w:rFonts w:ascii="Arial" w:hAnsi="Arial" w:cs="Arial"/>
          <w:spacing w:val="-2"/>
          <w:sz w:val="16"/>
          <w:szCs w:val="16"/>
        </w:rPr>
        <w:t xml:space="preserve"> на официальном сайте администрации Новокубанского городского поселения Новокубанского района в информационно-телекоммуникационной сети «Интернет».</w:t>
      </w:r>
    </w:p>
    <w:p w:rsidR="006369CE" w:rsidRPr="006369CE" w:rsidRDefault="006369CE" w:rsidP="006369CE">
      <w:pPr>
        <w:ind w:firstLine="708"/>
        <w:jc w:val="both"/>
        <w:rPr>
          <w:rFonts w:ascii="Arial" w:hAnsi="Arial" w:cs="Arial"/>
          <w:sz w:val="16"/>
          <w:szCs w:val="16"/>
        </w:rPr>
      </w:pPr>
      <w:r w:rsidRPr="006369CE">
        <w:rPr>
          <w:rFonts w:ascii="Arial" w:hAnsi="Arial" w:cs="Arial"/>
          <w:sz w:val="16"/>
          <w:szCs w:val="16"/>
        </w:rPr>
        <w:t xml:space="preserve">3. </w:t>
      </w:r>
      <w:proofErr w:type="gramStart"/>
      <w:r w:rsidRPr="006369CE">
        <w:rPr>
          <w:rFonts w:ascii="Arial" w:hAnsi="Arial" w:cs="Arial"/>
          <w:sz w:val="16"/>
          <w:szCs w:val="16"/>
        </w:rPr>
        <w:t>Контроль за</w:t>
      </w:r>
      <w:proofErr w:type="gramEnd"/>
      <w:r w:rsidRPr="006369CE">
        <w:rPr>
          <w:rFonts w:ascii="Arial" w:hAnsi="Arial" w:cs="Arial"/>
          <w:sz w:val="16"/>
          <w:szCs w:val="16"/>
        </w:rPr>
        <w:t xml:space="preserve"> исполнением настоящего постановления возложить на заместителя главы Новокубанского городского поселения Новокубанского района, начальника отдела по вопросам ГО ЧС С.Б. Гончарова.</w:t>
      </w:r>
    </w:p>
    <w:p w:rsidR="006369CE" w:rsidRPr="006369CE" w:rsidRDefault="006369CE" w:rsidP="006369CE">
      <w:pPr>
        <w:ind w:firstLine="708"/>
        <w:jc w:val="both"/>
        <w:rPr>
          <w:rFonts w:ascii="Arial" w:hAnsi="Arial" w:cs="Arial"/>
          <w:sz w:val="16"/>
          <w:szCs w:val="16"/>
        </w:rPr>
      </w:pPr>
      <w:r w:rsidRPr="006369CE">
        <w:rPr>
          <w:rFonts w:ascii="Arial" w:hAnsi="Arial" w:cs="Arial"/>
          <w:sz w:val="16"/>
          <w:szCs w:val="16"/>
        </w:rPr>
        <w:t>4. Настоящее постановление вступает в силу со дня его официального опубликования в информационном бюллетене «Вестник Новокубанского городского поселения Новокубанского района» и подлежит размещению на официальном сайте Новокубанского городского поселения Новокубанского района (</w:t>
      </w:r>
      <w:hyperlink r:id="rId8" w:history="1">
        <w:r w:rsidRPr="006369CE">
          <w:rPr>
            <w:rFonts w:ascii="Arial" w:hAnsi="Arial" w:cs="Arial"/>
            <w:color w:val="0000FF"/>
            <w:sz w:val="16"/>
            <w:szCs w:val="16"/>
            <w:u w:val="single"/>
            <w:lang w:val="en-US"/>
          </w:rPr>
          <w:t>http</w:t>
        </w:r>
        <w:r w:rsidRPr="006369CE">
          <w:rPr>
            <w:rFonts w:ascii="Arial" w:hAnsi="Arial" w:cs="Arial"/>
            <w:color w:val="0000FF"/>
            <w:sz w:val="16"/>
            <w:szCs w:val="16"/>
            <w:u w:val="single"/>
          </w:rPr>
          <w:t>://</w:t>
        </w:r>
        <w:proofErr w:type="spellStart"/>
        <w:r w:rsidRPr="006369CE">
          <w:rPr>
            <w:rFonts w:ascii="Arial" w:hAnsi="Arial" w:cs="Arial"/>
            <w:color w:val="0000FF"/>
            <w:sz w:val="16"/>
            <w:szCs w:val="16"/>
            <w:u w:val="single"/>
            <w:lang w:val="en-US"/>
          </w:rPr>
          <w:t>ngpnr</w:t>
        </w:r>
        <w:proofErr w:type="spellEnd"/>
        <w:r w:rsidRPr="006369CE">
          <w:rPr>
            <w:rFonts w:ascii="Arial" w:hAnsi="Arial" w:cs="Arial"/>
            <w:color w:val="0000FF"/>
            <w:sz w:val="16"/>
            <w:szCs w:val="16"/>
            <w:u w:val="single"/>
          </w:rPr>
          <w:t>.</w:t>
        </w:r>
        <w:proofErr w:type="spellStart"/>
        <w:r w:rsidRPr="006369CE">
          <w:rPr>
            <w:rFonts w:ascii="Arial" w:hAnsi="Arial" w:cs="Arial"/>
            <w:color w:val="0000FF"/>
            <w:sz w:val="16"/>
            <w:szCs w:val="16"/>
            <w:u w:val="single"/>
            <w:lang w:val="en-US"/>
          </w:rPr>
          <w:t>ru</w:t>
        </w:r>
        <w:proofErr w:type="spellEnd"/>
      </w:hyperlink>
      <w:r w:rsidRPr="006369CE">
        <w:rPr>
          <w:rFonts w:ascii="Arial" w:hAnsi="Arial" w:cs="Arial"/>
          <w:sz w:val="16"/>
          <w:szCs w:val="16"/>
        </w:rPr>
        <w:t>).</w:t>
      </w:r>
    </w:p>
    <w:p w:rsidR="006369CE" w:rsidRPr="006369CE" w:rsidRDefault="006369CE" w:rsidP="006369CE">
      <w:pPr>
        <w:jc w:val="both"/>
        <w:rPr>
          <w:rFonts w:ascii="Arial" w:hAnsi="Arial" w:cs="Arial"/>
          <w:sz w:val="16"/>
          <w:szCs w:val="16"/>
        </w:rPr>
      </w:pPr>
    </w:p>
    <w:p w:rsidR="006369CE" w:rsidRPr="006369CE" w:rsidRDefault="006369CE" w:rsidP="006369CE">
      <w:pPr>
        <w:jc w:val="both"/>
        <w:rPr>
          <w:rFonts w:ascii="Arial" w:hAnsi="Arial" w:cs="Arial"/>
          <w:sz w:val="16"/>
          <w:szCs w:val="16"/>
        </w:rPr>
      </w:pPr>
    </w:p>
    <w:p w:rsidR="006369CE" w:rsidRPr="006369CE" w:rsidRDefault="006369CE" w:rsidP="006369CE">
      <w:pPr>
        <w:jc w:val="both"/>
        <w:rPr>
          <w:rFonts w:ascii="Arial" w:hAnsi="Arial" w:cs="Arial"/>
          <w:sz w:val="16"/>
          <w:szCs w:val="16"/>
        </w:rPr>
      </w:pPr>
      <w:proofErr w:type="gramStart"/>
      <w:r w:rsidRPr="006369CE">
        <w:rPr>
          <w:rFonts w:ascii="Arial" w:hAnsi="Arial" w:cs="Arial"/>
          <w:sz w:val="16"/>
          <w:szCs w:val="16"/>
        </w:rPr>
        <w:t>Исполняющий</w:t>
      </w:r>
      <w:proofErr w:type="gramEnd"/>
      <w:r w:rsidRPr="006369CE">
        <w:rPr>
          <w:rFonts w:ascii="Arial" w:hAnsi="Arial" w:cs="Arial"/>
          <w:sz w:val="16"/>
          <w:szCs w:val="16"/>
        </w:rPr>
        <w:t xml:space="preserve"> обязанности </w:t>
      </w:r>
    </w:p>
    <w:p w:rsidR="006369CE" w:rsidRPr="006369CE" w:rsidRDefault="006369CE" w:rsidP="006369CE">
      <w:pPr>
        <w:jc w:val="both"/>
        <w:rPr>
          <w:rFonts w:ascii="Arial" w:hAnsi="Arial" w:cs="Arial"/>
          <w:sz w:val="16"/>
          <w:szCs w:val="16"/>
        </w:rPr>
      </w:pPr>
      <w:r w:rsidRPr="006369CE">
        <w:rPr>
          <w:rFonts w:ascii="Arial" w:hAnsi="Arial" w:cs="Arial"/>
          <w:sz w:val="16"/>
          <w:szCs w:val="16"/>
        </w:rPr>
        <w:t>главы Новокубанского городского поселения</w:t>
      </w:r>
    </w:p>
    <w:p w:rsidR="006369CE" w:rsidRPr="006369CE" w:rsidRDefault="006369CE" w:rsidP="006369CE">
      <w:pPr>
        <w:jc w:val="both"/>
        <w:rPr>
          <w:rFonts w:ascii="Arial" w:hAnsi="Arial" w:cs="Arial"/>
          <w:sz w:val="16"/>
          <w:szCs w:val="16"/>
        </w:rPr>
        <w:sectPr w:rsidR="006369CE" w:rsidRPr="006369CE" w:rsidSect="00CB3EFE">
          <w:pgSz w:w="11900" w:h="16840"/>
          <w:pgMar w:top="567" w:right="567" w:bottom="1134" w:left="1701" w:header="0" w:footer="6" w:gutter="0"/>
          <w:cols w:space="720"/>
          <w:noEndnote/>
          <w:docGrid w:linePitch="360"/>
        </w:sectPr>
      </w:pPr>
      <w:r w:rsidRPr="006369CE">
        <w:rPr>
          <w:rFonts w:ascii="Arial" w:hAnsi="Arial" w:cs="Arial"/>
          <w:sz w:val="16"/>
          <w:szCs w:val="16"/>
        </w:rPr>
        <w:t>Новокубанского района                                                                                                                                                 А.Е. Ворожко</w:t>
      </w:r>
    </w:p>
    <w:p w:rsidR="006369CE" w:rsidRPr="006369CE" w:rsidRDefault="006369CE" w:rsidP="006369CE">
      <w:pPr>
        <w:tabs>
          <w:tab w:val="left" w:pos="3828"/>
        </w:tabs>
        <w:ind w:firstLine="4678"/>
        <w:jc w:val="both"/>
        <w:rPr>
          <w:rFonts w:ascii="Arial" w:hAnsi="Arial" w:cs="Arial"/>
          <w:color w:val="000000"/>
          <w:sz w:val="16"/>
          <w:szCs w:val="16"/>
        </w:rPr>
      </w:pPr>
      <w:r w:rsidRPr="006369CE">
        <w:rPr>
          <w:rFonts w:ascii="Arial" w:hAnsi="Arial" w:cs="Arial"/>
          <w:color w:val="000000"/>
          <w:sz w:val="16"/>
          <w:szCs w:val="16"/>
        </w:rPr>
        <w:lastRenderedPageBreak/>
        <w:t>Пр</w:t>
      </w:r>
      <w:bookmarkStart w:id="0" w:name="_GoBack"/>
      <w:bookmarkEnd w:id="0"/>
      <w:r w:rsidRPr="006369CE">
        <w:rPr>
          <w:rFonts w:ascii="Arial" w:hAnsi="Arial" w:cs="Arial"/>
          <w:color w:val="000000"/>
          <w:sz w:val="16"/>
          <w:szCs w:val="16"/>
        </w:rPr>
        <w:t>иложение</w:t>
      </w:r>
    </w:p>
    <w:p w:rsidR="006369CE" w:rsidRPr="006369CE" w:rsidRDefault="006369CE" w:rsidP="006369CE">
      <w:pPr>
        <w:tabs>
          <w:tab w:val="left" w:pos="3828"/>
        </w:tabs>
        <w:ind w:firstLine="4678"/>
        <w:jc w:val="both"/>
        <w:rPr>
          <w:rFonts w:ascii="Arial" w:hAnsi="Arial" w:cs="Arial"/>
          <w:color w:val="000000"/>
          <w:sz w:val="16"/>
          <w:szCs w:val="16"/>
        </w:rPr>
      </w:pPr>
      <w:r w:rsidRPr="006369CE">
        <w:rPr>
          <w:rFonts w:ascii="Arial" w:hAnsi="Arial" w:cs="Arial"/>
          <w:color w:val="000000"/>
          <w:sz w:val="16"/>
          <w:szCs w:val="16"/>
        </w:rPr>
        <w:t>к постановлению администрации</w:t>
      </w:r>
    </w:p>
    <w:p w:rsidR="006369CE" w:rsidRPr="006369CE" w:rsidRDefault="006369CE" w:rsidP="006369CE">
      <w:pPr>
        <w:tabs>
          <w:tab w:val="left" w:pos="3828"/>
        </w:tabs>
        <w:ind w:firstLine="4678"/>
        <w:jc w:val="both"/>
        <w:rPr>
          <w:rFonts w:ascii="Arial" w:hAnsi="Arial" w:cs="Arial"/>
          <w:color w:val="000000"/>
          <w:sz w:val="16"/>
          <w:szCs w:val="16"/>
        </w:rPr>
      </w:pPr>
      <w:r w:rsidRPr="006369CE">
        <w:rPr>
          <w:rFonts w:ascii="Arial" w:hAnsi="Arial" w:cs="Arial"/>
          <w:color w:val="000000"/>
          <w:sz w:val="16"/>
          <w:szCs w:val="16"/>
        </w:rPr>
        <w:t>Новокубанского городского поселения</w:t>
      </w:r>
    </w:p>
    <w:p w:rsidR="006369CE" w:rsidRPr="006369CE" w:rsidRDefault="006369CE" w:rsidP="006369CE">
      <w:pPr>
        <w:tabs>
          <w:tab w:val="left" w:pos="3828"/>
        </w:tabs>
        <w:ind w:firstLine="4678"/>
        <w:jc w:val="both"/>
        <w:rPr>
          <w:rFonts w:ascii="Arial" w:hAnsi="Arial" w:cs="Arial"/>
          <w:color w:val="000000"/>
          <w:sz w:val="16"/>
          <w:szCs w:val="16"/>
        </w:rPr>
      </w:pPr>
      <w:r w:rsidRPr="006369CE">
        <w:rPr>
          <w:rFonts w:ascii="Arial" w:hAnsi="Arial" w:cs="Arial"/>
          <w:color w:val="000000"/>
          <w:sz w:val="16"/>
          <w:szCs w:val="16"/>
        </w:rPr>
        <w:t>Новокубанского района</w:t>
      </w:r>
    </w:p>
    <w:p w:rsidR="006369CE" w:rsidRPr="006369CE" w:rsidRDefault="006369CE" w:rsidP="006369CE">
      <w:pPr>
        <w:tabs>
          <w:tab w:val="left" w:pos="3828"/>
        </w:tabs>
        <w:ind w:firstLine="4678"/>
        <w:jc w:val="both"/>
        <w:rPr>
          <w:rFonts w:ascii="Arial" w:hAnsi="Arial" w:cs="Arial"/>
          <w:color w:val="000000"/>
          <w:sz w:val="16"/>
          <w:szCs w:val="16"/>
        </w:rPr>
      </w:pPr>
      <w:r w:rsidRPr="006369CE">
        <w:rPr>
          <w:rFonts w:ascii="Arial" w:hAnsi="Arial" w:cs="Arial"/>
          <w:color w:val="000000"/>
          <w:sz w:val="16"/>
          <w:szCs w:val="16"/>
        </w:rPr>
        <w:t>от ___________________ № _______</w:t>
      </w:r>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 </w:t>
      </w:r>
    </w:p>
    <w:p w:rsidR="006369CE" w:rsidRPr="006369CE" w:rsidRDefault="006369CE" w:rsidP="006369CE">
      <w:pPr>
        <w:ind w:firstLine="567"/>
        <w:jc w:val="both"/>
        <w:rPr>
          <w:rFonts w:ascii="Arial" w:hAnsi="Arial" w:cs="Arial"/>
          <w:color w:val="000000"/>
          <w:sz w:val="16"/>
          <w:szCs w:val="16"/>
        </w:rPr>
      </w:pPr>
    </w:p>
    <w:p w:rsidR="006369CE" w:rsidRPr="006369CE" w:rsidRDefault="006369CE" w:rsidP="006369CE">
      <w:pPr>
        <w:jc w:val="center"/>
        <w:rPr>
          <w:rFonts w:ascii="Arial" w:hAnsi="Arial" w:cs="Arial"/>
          <w:b/>
          <w:bCs/>
          <w:color w:val="000000"/>
          <w:sz w:val="16"/>
          <w:szCs w:val="16"/>
        </w:rPr>
      </w:pPr>
      <w:r w:rsidRPr="006369CE">
        <w:rPr>
          <w:rFonts w:ascii="Arial" w:hAnsi="Arial" w:cs="Arial"/>
          <w:b/>
          <w:bCs/>
          <w:color w:val="000000"/>
          <w:sz w:val="16"/>
          <w:szCs w:val="16"/>
        </w:rPr>
        <w:t>ПОРЯДОК </w:t>
      </w:r>
    </w:p>
    <w:p w:rsidR="006369CE" w:rsidRPr="006369CE" w:rsidRDefault="006369CE" w:rsidP="006369CE">
      <w:pPr>
        <w:jc w:val="center"/>
        <w:rPr>
          <w:rFonts w:ascii="Arial" w:hAnsi="Arial" w:cs="Arial"/>
          <w:color w:val="000000"/>
          <w:sz w:val="16"/>
          <w:szCs w:val="16"/>
        </w:rPr>
      </w:pPr>
      <w:r w:rsidRPr="006369CE">
        <w:rPr>
          <w:rFonts w:ascii="Arial" w:hAnsi="Arial" w:cs="Arial"/>
          <w:b/>
          <w:bCs/>
          <w:color w:val="000000"/>
          <w:sz w:val="16"/>
          <w:szCs w:val="16"/>
        </w:rPr>
        <w:t xml:space="preserve">установления и использования полос отвода </w:t>
      </w:r>
      <w:r w:rsidRPr="006369CE">
        <w:rPr>
          <w:rFonts w:ascii="Arial" w:hAnsi="Arial" w:cs="Arial"/>
          <w:b/>
          <w:sz w:val="16"/>
          <w:szCs w:val="16"/>
        </w:rPr>
        <w:t xml:space="preserve">и придорожных </w:t>
      </w:r>
      <w:proofErr w:type="gramStart"/>
      <w:r w:rsidRPr="006369CE">
        <w:rPr>
          <w:rFonts w:ascii="Arial" w:hAnsi="Arial" w:cs="Arial"/>
          <w:b/>
          <w:sz w:val="16"/>
          <w:szCs w:val="16"/>
        </w:rPr>
        <w:t>полос</w:t>
      </w:r>
      <w:proofErr w:type="gramEnd"/>
      <w:r w:rsidRPr="006369CE">
        <w:rPr>
          <w:rFonts w:ascii="Arial" w:hAnsi="Arial" w:cs="Arial"/>
          <w:b/>
          <w:sz w:val="16"/>
          <w:szCs w:val="16"/>
        </w:rPr>
        <w:t xml:space="preserve"> </w:t>
      </w:r>
      <w:r w:rsidRPr="006369CE">
        <w:rPr>
          <w:rFonts w:ascii="Arial" w:hAnsi="Arial" w:cs="Arial"/>
          <w:b/>
          <w:bCs/>
          <w:color w:val="000000"/>
          <w:sz w:val="16"/>
          <w:szCs w:val="16"/>
        </w:rPr>
        <w:t>автомобильных дорог местного значения, расположенных на территории Новокубанского городского поселения Новокубанского района</w:t>
      </w:r>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 </w:t>
      </w:r>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1. Настоящий Порядок определяет процедуру установления полос отвода автомобильных дорог местного значения, в границах населенных пунктов Новокубанского городского поселения Новокубанского района (далее - автомобильные дороги), а также условия их использования.</w:t>
      </w:r>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2. В настоящем Порядке под полосой отвода автомобильных дорог понимаются земельные участки (независимо от категории земель), которые предназначены для размещения конструктивных элементов автомобильных дорог, дорожных сооружений и на которых располагаются или могут располагаться объекты дорожного сервиса.</w:t>
      </w:r>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 xml:space="preserve">3. Границы полос отвода автомобильных дорог определяются на основании документации по планировке территории. </w:t>
      </w:r>
      <w:proofErr w:type="gramStart"/>
      <w:r w:rsidRPr="006369CE">
        <w:rPr>
          <w:rFonts w:ascii="Arial" w:hAnsi="Arial" w:cs="Arial"/>
          <w:color w:val="000000"/>
          <w:sz w:val="16"/>
          <w:szCs w:val="16"/>
        </w:rPr>
        <w:t>Подготовка документации по планировке территории, предназначенной для размещения автомобильных дорог и (или) объектов дорожного сервиса, осуществляется с учетом Норм отвода земель для размещения автомобильных дорог и (или) объектов дорожного сервиса, утвержденных постановлением Правительства Российской Федерации от 2 сентября 2009 года № 717 «О нормах отвода земель для размещения автомобильных дорог и (или) объектов дорожного сервиса».</w:t>
      </w:r>
      <w:proofErr w:type="gramEnd"/>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 xml:space="preserve">4. </w:t>
      </w:r>
      <w:proofErr w:type="gramStart"/>
      <w:r w:rsidRPr="006369CE">
        <w:rPr>
          <w:rFonts w:ascii="Arial" w:hAnsi="Arial" w:cs="Arial"/>
          <w:color w:val="000000"/>
          <w:sz w:val="16"/>
          <w:szCs w:val="16"/>
        </w:rPr>
        <w:t>Организация и проведение работ по образованию новых и упорядочению существующих объектов землеустройства - земельных участков, необходимых для размещения полос отвода автомобильных дорог в случае их строительства (реконструкции) либо для установления границ полосы отвода существующих автомобильных дорог, обеспечивается администрацией Новокубанского городского поселения Новокубанского района в соответствии с законодательством о размещении заказов на выполнение работ для муниципальных нужд.</w:t>
      </w:r>
      <w:proofErr w:type="gramEnd"/>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5. Сформированные земельные участки, образующие полосу отвода автомобильных дорог, подлежат в установленном порядке постановке на государственный кадастровый учет.</w:t>
      </w:r>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 xml:space="preserve">6. В границах полос отвода автомобильных дорог, за исключением случаев, связанных с производством работ в целях обеспечения безопасности дорожного движения, строительства, реконструкции, капитального ремонта, ремонта и </w:t>
      </w:r>
      <w:proofErr w:type="gramStart"/>
      <w:r w:rsidRPr="006369CE">
        <w:rPr>
          <w:rFonts w:ascii="Arial" w:hAnsi="Arial" w:cs="Arial"/>
          <w:color w:val="000000"/>
          <w:sz w:val="16"/>
          <w:szCs w:val="16"/>
        </w:rPr>
        <w:t>содержания</w:t>
      </w:r>
      <w:proofErr w:type="gramEnd"/>
      <w:r w:rsidRPr="006369CE">
        <w:rPr>
          <w:rFonts w:ascii="Arial" w:hAnsi="Arial" w:cs="Arial"/>
          <w:color w:val="000000"/>
          <w:sz w:val="16"/>
          <w:szCs w:val="16"/>
        </w:rPr>
        <w:t xml:space="preserve"> автомобильных дорог, размещения объектов, указанных в пункте 15 настоящего Порядка запрещается:</w:t>
      </w:r>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1) выполнение работ, не связанных со строительством, реконструкцией, капитальным ремонтом, ремонтом и содержанием автомобильных дорог, а также с размещением объектов дорожного сервиса;</w:t>
      </w:r>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2) размещение зданий, строений, сооружений и других объектов, не предназначенных для обслуживания автомобильных дорог, их строительства, реконструкции, капитального ремонта, ремонта и содержания и не относящихся к объектам дорожного сервиса;</w:t>
      </w:r>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ремонту автомобильных дорог, их участков;</w:t>
      </w:r>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7) нарушение иных установленных Федеральным законом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требований и ограничений.</w:t>
      </w:r>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7. При использовании полосы отвода автомобильной дороги запрещается:</w:t>
      </w:r>
    </w:p>
    <w:p w:rsidR="006369CE" w:rsidRPr="006369CE" w:rsidRDefault="006369CE" w:rsidP="006369CE">
      <w:pPr>
        <w:ind w:firstLine="540"/>
        <w:jc w:val="both"/>
        <w:rPr>
          <w:rFonts w:ascii="Arial" w:hAnsi="Arial" w:cs="Arial"/>
          <w:sz w:val="16"/>
          <w:szCs w:val="16"/>
        </w:rPr>
      </w:pPr>
      <w:r w:rsidRPr="006369CE">
        <w:rPr>
          <w:rFonts w:ascii="Arial" w:hAnsi="Arial" w:cs="Arial"/>
          <w:sz w:val="16"/>
          <w:szCs w:val="16"/>
        </w:rPr>
        <w:t xml:space="preserve">1) загрязнять дорожное покрытие, полосы отвода автомобильных дорог; </w:t>
      </w:r>
    </w:p>
    <w:p w:rsidR="006369CE" w:rsidRPr="006369CE" w:rsidRDefault="006369CE" w:rsidP="006369CE">
      <w:pPr>
        <w:ind w:firstLine="540"/>
        <w:jc w:val="both"/>
        <w:rPr>
          <w:rFonts w:ascii="Arial" w:hAnsi="Arial" w:cs="Arial"/>
          <w:sz w:val="16"/>
          <w:szCs w:val="16"/>
        </w:rPr>
      </w:pPr>
      <w:r w:rsidRPr="006369CE">
        <w:rPr>
          <w:rFonts w:ascii="Arial" w:hAnsi="Arial" w:cs="Arial"/>
          <w:sz w:val="16"/>
          <w:szCs w:val="16"/>
        </w:rPr>
        <w:t xml:space="preserve">2) использовать водоотводные сооружения автомобильных дорог для стока или сброса вод; </w:t>
      </w:r>
    </w:p>
    <w:p w:rsidR="006369CE" w:rsidRPr="006369CE" w:rsidRDefault="006369CE" w:rsidP="006369CE">
      <w:pPr>
        <w:ind w:firstLine="540"/>
        <w:jc w:val="both"/>
        <w:rPr>
          <w:rFonts w:ascii="Arial" w:hAnsi="Arial" w:cs="Arial"/>
          <w:sz w:val="16"/>
          <w:szCs w:val="16"/>
        </w:rPr>
      </w:pPr>
      <w:r w:rsidRPr="006369CE">
        <w:rPr>
          <w:rFonts w:ascii="Arial" w:hAnsi="Arial" w:cs="Arial"/>
          <w:sz w:val="16"/>
          <w:szCs w:val="16"/>
        </w:rPr>
        <w:t>3) выполнять в границах полос отвода автомобильных дорог, в том числе на проезжей части автомобильных дорог, работы, связанные с применением горючих веществ, а также веществ, которые могут оказать воздействие на уменьшение сцепления колес транспортных сре</w:t>
      </w:r>
      <w:proofErr w:type="gramStart"/>
      <w:r w:rsidRPr="006369CE">
        <w:rPr>
          <w:rFonts w:ascii="Arial" w:hAnsi="Arial" w:cs="Arial"/>
          <w:sz w:val="16"/>
          <w:szCs w:val="16"/>
        </w:rPr>
        <w:t>дств с д</w:t>
      </w:r>
      <w:proofErr w:type="gramEnd"/>
      <w:r w:rsidRPr="006369CE">
        <w:rPr>
          <w:rFonts w:ascii="Arial" w:hAnsi="Arial" w:cs="Arial"/>
          <w:sz w:val="16"/>
          <w:szCs w:val="16"/>
        </w:rPr>
        <w:t xml:space="preserve">орожным покрытием; </w:t>
      </w:r>
    </w:p>
    <w:p w:rsidR="006369CE" w:rsidRPr="006369CE" w:rsidRDefault="006369CE" w:rsidP="006369CE">
      <w:pPr>
        <w:ind w:firstLine="540"/>
        <w:jc w:val="both"/>
        <w:rPr>
          <w:rFonts w:ascii="Arial" w:hAnsi="Arial" w:cs="Arial"/>
          <w:sz w:val="16"/>
          <w:szCs w:val="16"/>
        </w:rPr>
      </w:pPr>
      <w:r w:rsidRPr="006369CE">
        <w:rPr>
          <w:rFonts w:ascii="Arial" w:hAnsi="Arial" w:cs="Arial"/>
          <w:sz w:val="16"/>
          <w:szCs w:val="16"/>
        </w:rPr>
        <w:t xml:space="preserve">4) создавать условия, препятствующие обеспечению безопасности дорожного движения; </w:t>
      </w:r>
    </w:p>
    <w:p w:rsidR="006369CE" w:rsidRPr="006369CE" w:rsidRDefault="006369CE" w:rsidP="006369CE">
      <w:pPr>
        <w:ind w:firstLine="540"/>
        <w:jc w:val="both"/>
        <w:rPr>
          <w:rFonts w:ascii="Arial" w:hAnsi="Arial" w:cs="Arial"/>
          <w:sz w:val="16"/>
          <w:szCs w:val="16"/>
        </w:rPr>
      </w:pPr>
      <w:r w:rsidRPr="006369CE">
        <w:rPr>
          <w:rFonts w:ascii="Arial" w:hAnsi="Arial" w:cs="Arial"/>
          <w:sz w:val="16"/>
          <w:szCs w:val="16"/>
        </w:rPr>
        <w:t xml:space="preserve">5) повреждать автомобильные дороги или осуществлять иные действия, наносящие ущерб автомобильным дорогам либо создающие препятствия движению транспортных средств и (или) пешеходов. </w:t>
      </w:r>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 xml:space="preserve"> 8. </w:t>
      </w:r>
      <w:proofErr w:type="gramStart"/>
      <w:r w:rsidRPr="006369CE">
        <w:rPr>
          <w:rFonts w:ascii="Arial" w:hAnsi="Arial" w:cs="Arial"/>
          <w:color w:val="000000"/>
          <w:sz w:val="16"/>
          <w:szCs w:val="16"/>
        </w:rPr>
        <w:t>Запрещается вырубка лесных насаждений, расположенных на земельных участках в границах полос отвода автомобильных дорог местного значения, отнесённых к категории земель транспорта, за исключением случаев, когда такая деятельность осуществляется в рамках выполнения работ по ремонту и содержанию автомобильных дорог местного значения, строительству и реконструкции автомобильных дорог местного значения в соответствии с утверждёнными проектами строительства, реконструкции, капитального ремонта таких автомобильных дорог.</w:t>
      </w:r>
      <w:proofErr w:type="gramEnd"/>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 xml:space="preserve">9. В пределах полос отвода автомобильных дорог местного значения юридические и физические лица, осуществляющие строительство, реконструкцию, содержание и ремонт автомобильных дорог, имеют право производить вырубку древесной и кустарниковой растительности, ухудшающей видимость и создающей угрозу безопасности дорожного движения. </w:t>
      </w:r>
      <w:proofErr w:type="gramStart"/>
      <w:r w:rsidRPr="006369CE">
        <w:rPr>
          <w:rFonts w:ascii="Arial" w:hAnsi="Arial" w:cs="Arial"/>
          <w:color w:val="000000"/>
          <w:sz w:val="16"/>
          <w:szCs w:val="16"/>
        </w:rPr>
        <w:t>Данные виды работ производятся при получении порубочного билета на вырубку зеленых насаждений на территории Новокубанского городского поселения Новокубанского района в соответствии с требованиями постановления администрации Новокубанского городского поселения Новокубанского района от 01 ноября 2019 года № 942 «Об утверждении административного регламента администрации Новокубанского городского поселения Новокубанского района по предоставлению муниципальной услуги «Выдача порубочного билета на территории Новокубанского городского поселения Новокубанского района</w:t>
      </w:r>
      <w:proofErr w:type="gramEnd"/>
      <w:r w:rsidRPr="006369CE">
        <w:rPr>
          <w:rFonts w:ascii="Arial" w:hAnsi="Arial" w:cs="Arial"/>
          <w:color w:val="000000"/>
          <w:sz w:val="16"/>
          <w:szCs w:val="16"/>
        </w:rPr>
        <w:t>».</w:t>
      </w:r>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10. Размещение объектов дорожного сервиса в границах полосы отвода автомобильной дороги должно осуществляться в соответствии с документацией по планировке территории и требованиями технических регламентов. Размещение объектов дорожного сервиса в границах придорожных полос автомобильной дороги должно осуществляться с учетом требований части 8 статьи 26 Федерального закона от 8 ноября 2007 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lastRenderedPageBreak/>
        <w:t>11. </w:t>
      </w:r>
      <w:proofErr w:type="gramStart"/>
      <w:r w:rsidRPr="006369CE">
        <w:rPr>
          <w:rFonts w:ascii="Arial" w:hAnsi="Arial" w:cs="Arial"/>
          <w:color w:val="000000"/>
          <w:sz w:val="16"/>
          <w:szCs w:val="16"/>
        </w:rPr>
        <w:t>Минимально необходимые для обслуживания участников дорожного движения требования к обеспеченности автомобильных дорог общего пользования местного значения объектами дорожного сервиса, размещаемыми в границах полос отвода автомобильных дорог (с указанием количества и вида объектов дорожного сервиса), а также требования к перечню минимально необходимых услуг, оказываемых на таких объектах дорожного сервиса, устанавливаются Правительством Российской Федерации.</w:t>
      </w:r>
      <w:proofErr w:type="gramEnd"/>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 xml:space="preserve">Размещение вновь возводимых объектов дорожного сервиса в границах полосы отвода автомобильной дороги местного значения осуществляется в соответствии с документацией по планировке территории, требованиями технических регламентов и соблюдением следующих условий: </w:t>
      </w:r>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 xml:space="preserve">1) объекты дорожного сервиса не должны ухудшать видимость на автомобильной дороге местного значения и другие условия обеспечения безопасности дорожного движения и использования этой автомобильной дороги; </w:t>
      </w:r>
    </w:p>
    <w:p w:rsidR="006369CE" w:rsidRPr="006369CE" w:rsidRDefault="006369CE" w:rsidP="006369CE">
      <w:pPr>
        <w:ind w:firstLine="567"/>
        <w:jc w:val="both"/>
        <w:rPr>
          <w:rFonts w:ascii="Arial" w:hAnsi="Arial" w:cs="Arial"/>
          <w:color w:val="000000"/>
          <w:sz w:val="16"/>
          <w:szCs w:val="16"/>
        </w:rPr>
      </w:pPr>
      <w:proofErr w:type="gramStart"/>
      <w:r w:rsidRPr="006369CE">
        <w:rPr>
          <w:rFonts w:ascii="Arial" w:hAnsi="Arial" w:cs="Arial"/>
          <w:color w:val="000000"/>
          <w:sz w:val="16"/>
          <w:szCs w:val="16"/>
        </w:rPr>
        <w:t>2) объекты дорожного сервиса должны быть обустроены в соответствии с техническими требованиями и условиями, выдаваемыми владельцем автомобильной дороги местного значения, площадками для стоянки и остановки транспортных средств, подъездами, съездами и примыканиями, обеспечивающими доступ к ним, а также оборудованными переходно-скоростными полосами.</w:t>
      </w:r>
      <w:proofErr w:type="gramEnd"/>
      <w:r w:rsidRPr="006369CE">
        <w:rPr>
          <w:rFonts w:ascii="Arial" w:hAnsi="Arial" w:cs="Arial"/>
          <w:color w:val="000000"/>
          <w:sz w:val="16"/>
          <w:szCs w:val="16"/>
        </w:rPr>
        <w:t xml:space="preserve"> Такие площадки для стоянки и остановки транспортных средств, подъезды, съезды и примыкания, а также переходно-скоростные полосы должны быть оборудованы искусственным освещением. </w:t>
      </w:r>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12. Земельные участки в границах полос отвода автомобильных дорог, предназначенные для размещения объектов дорожного сервиса, для установки и эксплуатации рекламных конструкций, могут предоставляться гражданам или юридическим лицам для размещения таких объектов в порядке, установленном действующим законодательством Российской Федерации.</w:t>
      </w:r>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13. В случаях строительства, реконструкции, капитального ремонта объектов дорожного сервиса, размещаемых в границах полос отвода автомобильных дорог, разрешение на строительство выдается в порядке, установленном </w:t>
      </w:r>
      <w:hyperlink r:id="rId9" w:tgtFrame="_blank" w:history="1">
        <w:r w:rsidRPr="006369CE">
          <w:rPr>
            <w:rFonts w:ascii="Arial" w:hAnsi="Arial" w:cs="Arial"/>
            <w:color w:val="000000"/>
            <w:sz w:val="16"/>
            <w:szCs w:val="16"/>
          </w:rPr>
          <w:t>Градостроительным кодексом Российской Федерации</w:t>
        </w:r>
      </w:hyperlink>
      <w:r w:rsidRPr="006369CE">
        <w:rPr>
          <w:rFonts w:ascii="Arial" w:hAnsi="Arial" w:cs="Arial"/>
          <w:color w:val="000000"/>
          <w:sz w:val="16"/>
          <w:szCs w:val="16"/>
        </w:rPr>
        <w:t>, органом осуществляющим выдачу разрешений на строительство, в границах полос отвода которых планируется осуществить строительство, реконструкцию, капитальный ремонт таких объектов.</w:t>
      </w:r>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14. Строительство, реконструкция, капитальный ремонт, ремонт и содержание подъездов, съездов и примыканий, стоянок и мест остановки транспортных средств, переходно-скоростных полос осуществляются владельцем объекта дорожного сервиса или за его счет.</w:t>
      </w:r>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15. Реконструкция, капитальный ремонт и ремонт примыканий объектов дорожного сервиса к автомобильным дорогам допускаются при наличии согласия в письменной форме администрации Новокубанского городского  поселения Новокубанского района на выполнение указанных работ.</w:t>
      </w:r>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16. В пределах полос отвода автомобильных дорог могут размещаться:</w:t>
      </w:r>
    </w:p>
    <w:p w:rsidR="006369CE" w:rsidRPr="006369CE" w:rsidRDefault="006369CE" w:rsidP="006369CE">
      <w:pPr>
        <w:ind w:firstLine="567"/>
        <w:jc w:val="both"/>
        <w:rPr>
          <w:rFonts w:ascii="Arial" w:hAnsi="Arial" w:cs="Arial"/>
          <w:color w:val="000000"/>
          <w:sz w:val="16"/>
          <w:szCs w:val="16"/>
        </w:rPr>
      </w:pPr>
      <w:proofErr w:type="gramStart"/>
      <w:r w:rsidRPr="006369CE">
        <w:rPr>
          <w:rFonts w:ascii="Arial" w:hAnsi="Arial" w:cs="Arial"/>
          <w:color w:val="000000"/>
          <w:sz w:val="16"/>
          <w:szCs w:val="16"/>
        </w:rPr>
        <w:t>1) инженерные коммуникации, автомобильные дороги (федерального значения, регионального или межмуниципального значения, местного значения и дороги, относящиеся к частной и иным формам собственности), железные дороги, линии электропередачи, линии связи, объекты трубопроводного и железнодорожного транспорта, а также иные сооружения и объекты, которые располагаются вдоль автомобильных дорог либо пересекают их;</w:t>
      </w:r>
      <w:proofErr w:type="gramEnd"/>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2) подъезды, съезды и примыкания (включая переходно-скоростные полосы) к объектам, расположенным вне полос отвода автомобильных дорог и требующим доступа к ним.</w:t>
      </w:r>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 xml:space="preserve">17. </w:t>
      </w:r>
      <w:proofErr w:type="gramStart"/>
      <w:r w:rsidRPr="006369CE">
        <w:rPr>
          <w:rFonts w:ascii="Arial" w:hAnsi="Arial" w:cs="Arial"/>
          <w:color w:val="000000"/>
          <w:sz w:val="16"/>
          <w:szCs w:val="16"/>
        </w:rPr>
        <w:t>Размещение объектов, указанных в пункте 16 настоящего Порядка, в пределах полос отвода автомобильных дорог допускается в исключительных случаях по согласованию с администрацией  Новокубанского городского поселения Новокубанского района, если их размещение за пределами полос отвода автомобильных дорог по условиям рельефа местности затруднительно или нецелесообразно либо если такое размещение не потребует переустройства указанных объектов в случае реконструкции автомобильных дорог.</w:t>
      </w:r>
      <w:proofErr w:type="gramEnd"/>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 xml:space="preserve">18. </w:t>
      </w:r>
      <w:proofErr w:type="gramStart"/>
      <w:r w:rsidRPr="006369CE">
        <w:rPr>
          <w:rFonts w:ascii="Arial" w:hAnsi="Arial" w:cs="Arial"/>
          <w:color w:val="000000"/>
          <w:sz w:val="16"/>
          <w:szCs w:val="16"/>
        </w:rPr>
        <w:t>Прокладка, перенос или переустройство инженерных коммуникаций, их эксплуатация в границах полос отвода автомобильных дорог осуществляется владельцами таких инженерных коммуникаций или за их счет на основании договора, заключаемого владельцами таких инженерных коммуникаций с администрацией Новокубанского городского поселения Новокубанского района, и разрешения на строительство, выдаваемого в соответствии с </w:t>
      </w:r>
      <w:hyperlink r:id="rId10" w:tgtFrame="_blank" w:history="1">
        <w:r w:rsidRPr="006369CE">
          <w:rPr>
            <w:rFonts w:ascii="Arial" w:hAnsi="Arial" w:cs="Arial"/>
            <w:color w:val="000000"/>
            <w:sz w:val="16"/>
            <w:szCs w:val="16"/>
          </w:rPr>
          <w:t>Градостроительным кодексом Российской Федерации</w:t>
        </w:r>
      </w:hyperlink>
      <w:r w:rsidRPr="006369CE">
        <w:rPr>
          <w:rFonts w:ascii="Arial" w:hAnsi="Arial" w:cs="Arial"/>
          <w:color w:val="000000"/>
          <w:sz w:val="16"/>
          <w:szCs w:val="16"/>
        </w:rPr>
        <w:t> и Федеральным законом </w:t>
      </w:r>
      <w:hyperlink r:id="rId11" w:tgtFrame="_blank" w:history="1">
        <w:r w:rsidRPr="006369CE">
          <w:rPr>
            <w:rFonts w:ascii="Arial" w:hAnsi="Arial" w:cs="Arial"/>
            <w:color w:val="000000"/>
            <w:sz w:val="16"/>
            <w:szCs w:val="16"/>
          </w:rPr>
          <w:t>от 8 ноября 2007 года № 257-ФЗ</w:t>
        </w:r>
      </w:hyperlink>
      <w:r w:rsidRPr="006369CE">
        <w:rPr>
          <w:rFonts w:ascii="Arial" w:hAnsi="Arial" w:cs="Arial"/>
          <w:color w:val="000000"/>
          <w:sz w:val="16"/>
          <w:szCs w:val="16"/>
        </w:rPr>
        <w:t> «Об</w:t>
      </w:r>
      <w:proofErr w:type="gramEnd"/>
      <w:r w:rsidRPr="006369CE">
        <w:rPr>
          <w:rFonts w:ascii="Arial" w:hAnsi="Arial" w:cs="Arial"/>
          <w:color w:val="000000"/>
          <w:sz w:val="16"/>
          <w:szCs w:val="16"/>
        </w:rPr>
        <w:t xml:space="preserve"> </w:t>
      </w:r>
      <w:proofErr w:type="gramStart"/>
      <w:r w:rsidRPr="006369CE">
        <w:rPr>
          <w:rFonts w:ascii="Arial" w:hAnsi="Arial" w:cs="Arial"/>
          <w:color w:val="000000"/>
          <w:sz w:val="16"/>
          <w:szCs w:val="16"/>
        </w:rPr>
        <w:t>автомобильных дорогах и о дорожной деятельности в Российской Федерации и о внесении изменений в отдельные законодательные акты Российской Федерации» (в случае, если для прокладки, переноса или переустройства таких инженерных коммуникаций требуется выдача разрешения на строительство).</w:t>
      </w:r>
      <w:proofErr w:type="gramEnd"/>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19. В случае</w:t>
      </w:r>
      <w:proofErr w:type="gramStart"/>
      <w:r w:rsidRPr="006369CE">
        <w:rPr>
          <w:rFonts w:ascii="Arial" w:hAnsi="Arial" w:cs="Arial"/>
          <w:color w:val="000000"/>
          <w:sz w:val="16"/>
          <w:szCs w:val="16"/>
        </w:rPr>
        <w:t>,</w:t>
      </w:r>
      <w:proofErr w:type="gramEnd"/>
      <w:r w:rsidRPr="006369CE">
        <w:rPr>
          <w:rFonts w:ascii="Arial" w:hAnsi="Arial" w:cs="Arial"/>
          <w:color w:val="000000"/>
          <w:sz w:val="16"/>
          <w:szCs w:val="16"/>
        </w:rPr>
        <w:t xml:space="preserve"> если прокладка, перенос или переустройство инженерных коммуникаций в границах полос отвода автомобильных дорог влечет за собой реконструкцию или капитальный ремонт автомобильных дорог, ее участков, такие реконструкция, капитальный ремонт осуществляются владельцами инженерных коммуникаций или за их счет.</w:t>
      </w:r>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 xml:space="preserve">20. В пределах полос отвода автомобильных дорог в целях обеспечения безопасности дорожного движения, строительства, реконструкции, капитального ремонта, ремонта и </w:t>
      </w:r>
      <w:proofErr w:type="gramStart"/>
      <w:r w:rsidRPr="006369CE">
        <w:rPr>
          <w:rFonts w:ascii="Arial" w:hAnsi="Arial" w:cs="Arial"/>
          <w:color w:val="000000"/>
          <w:sz w:val="16"/>
          <w:szCs w:val="16"/>
        </w:rPr>
        <w:t>содержания</w:t>
      </w:r>
      <w:proofErr w:type="gramEnd"/>
      <w:r w:rsidRPr="006369CE">
        <w:rPr>
          <w:rFonts w:ascii="Arial" w:hAnsi="Arial" w:cs="Arial"/>
          <w:color w:val="000000"/>
          <w:sz w:val="16"/>
          <w:szCs w:val="16"/>
        </w:rPr>
        <w:t xml:space="preserve"> автомобильных дорог разрешается использовать в установленном порядке общераспространенные полезные ископаемые, пресные подземные воды, а также пруды, обводненные карьеры.</w:t>
      </w:r>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21. В случае реконструкции автомобильной дороги местного значения переустройство объектов дорожного сервиса и (или) подъездов, съездов, примыканий к указанным объектам осуществляется владельцами таких объектов в соответствии с техническими требованиями и условиями, выдаваемыми владельцем автомобильной дороги.</w:t>
      </w:r>
    </w:p>
    <w:p w:rsidR="006369CE" w:rsidRPr="006369CE" w:rsidRDefault="006369CE" w:rsidP="006369CE">
      <w:pPr>
        <w:ind w:firstLine="567"/>
        <w:jc w:val="both"/>
        <w:rPr>
          <w:rFonts w:ascii="Arial" w:hAnsi="Arial" w:cs="Arial"/>
          <w:color w:val="000000"/>
          <w:sz w:val="16"/>
          <w:szCs w:val="16"/>
        </w:rPr>
      </w:pPr>
      <w:r w:rsidRPr="006369CE">
        <w:rPr>
          <w:rFonts w:ascii="Arial" w:hAnsi="Arial" w:cs="Arial"/>
          <w:color w:val="000000"/>
          <w:sz w:val="16"/>
          <w:szCs w:val="16"/>
        </w:rPr>
        <w:t>22. В границах полос отвода автомобильных дорог разрешается выполнение состава и вида дорожных работ, установленных приказом Министерства транспорта Российской Федерации от 16 ноября 2012 года № 402 «Об утверждении Классификации работ по капитальному ремонту, ремонту и содержанию автомобильных дорог общего пользования», юридическим лицам, осуществляющим содержание автомобильных дорог.</w:t>
      </w:r>
    </w:p>
    <w:p w:rsidR="006369CE" w:rsidRPr="006369CE" w:rsidRDefault="006369CE" w:rsidP="006369CE">
      <w:pPr>
        <w:jc w:val="both"/>
        <w:rPr>
          <w:rFonts w:ascii="Arial" w:hAnsi="Arial" w:cs="Arial"/>
          <w:color w:val="000000"/>
          <w:sz w:val="16"/>
          <w:szCs w:val="16"/>
        </w:rPr>
      </w:pPr>
    </w:p>
    <w:p w:rsidR="006369CE" w:rsidRPr="006369CE" w:rsidRDefault="006369CE" w:rsidP="006369CE">
      <w:pPr>
        <w:jc w:val="both"/>
        <w:rPr>
          <w:rFonts w:ascii="Arial" w:hAnsi="Arial" w:cs="Arial"/>
          <w:color w:val="000000"/>
          <w:sz w:val="16"/>
          <w:szCs w:val="16"/>
        </w:rPr>
      </w:pPr>
    </w:p>
    <w:p w:rsidR="006369CE" w:rsidRPr="006369CE" w:rsidRDefault="006369CE" w:rsidP="006369CE">
      <w:pPr>
        <w:jc w:val="both"/>
        <w:rPr>
          <w:rFonts w:ascii="Arial" w:hAnsi="Arial" w:cs="Arial"/>
          <w:color w:val="000000"/>
          <w:sz w:val="16"/>
          <w:szCs w:val="16"/>
        </w:rPr>
      </w:pPr>
    </w:p>
    <w:p w:rsidR="006369CE" w:rsidRPr="006369CE" w:rsidRDefault="006369CE" w:rsidP="006369CE">
      <w:pPr>
        <w:jc w:val="both"/>
        <w:rPr>
          <w:rFonts w:ascii="Arial" w:hAnsi="Arial" w:cs="Arial"/>
          <w:sz w:val="16"/>
          <w:szCs w:val="16"/>
        </w:rPr>
      </w:pPr>
      <w:proofErr w:type="gramStart"/>
      <w:r w:rsidRPr="006369CE">
        <w:rPr>
          <w:rFonts w:ascii="Arial" w:hAnsi="Arial" w:cs="Arial"/>
          <w:sz w:val="16"/>
          <w:szCs w:val="16"/>
        </w:rPr>
        <w:t>Исполняющий</w:t>
      </w:r>
      <w:proofErr w:type="gramEnd"/>
      <w:r w:rsidRPr="006369CE">
        <w:rPr>
          <w:rFonts w:ascii="Arial" w:hAnsi="Arial" w:cs="Arial"/>
          <w:sz w:val="16"/>
          <w:szCs w:val="16"/>
        </w:rPr>
        <w:t xml:space="preserve"> обязанности</w:t>
      </w:r>
    </w:p>
    <w:p w:rsidR="006369CE" w:rsidRPr="006369CE" w:rsidRDefault="006369CE" w:rsidP="006369CE">
      <w:pPr>
        <w:jc w:val="both"/>
        <w:rPr>
          <w:rFonts w:ascii="Arial" w:hAnsi="Arial" w:cs="Arial"/>
          <w:sz w:val="16"/>
          <w:szCs w:val="16"/>
        </w:rPr>
      </w:pPr>
      <w:r w:rsidRPr="006369CE">
        <w:rPr>
          <w:rFonts w:ascii="Arial" w:hAnsi="Arial" w:cs="Arial"/>
          <w:sz w:val="16"/>
          <w:szCs w:val="16"/>
        </w:rPr>
        <w:t xml:space="preserve">главы Новокубанского городского поселения </w:t>
      </w:r>
    </w:p>
    <w:p w:rsidR="006369CE" w:rsidRPr="006369CE" w:rsidRDefault="006369CE" w:rsidP="006369CE">
      <w:pPr>
        <w:jc w:val="both"/>
        <w:rPr>
          <w:rFonts w:ascii="Arial" w:hAnsi="Arial" w:cs="Arial"/>
          <w:sz w:val="16"/>
          <w:szCs w:val="16"/>
        </w:rPr>
      </w:pPr>
      <w:r w:rsidRPr="006369CE">
        <w:rPr>
          <w:rFonts w:ascii="Arial" w:hAnsi="Arial" w:cs="Arial"/>
          <w:sz w:val="16"/>
          <w:szCs w:val="16"/>
        </w:rPr>
        <w:t>Новокубанского района                                                                         А.Е. Ворожко</w:t>
      </w:r>
    </w:p>
    <w:p w:rsidR="006369CE" w:rsidRPr="006369CE" w:rsidRDefault="006369CE" w:rsidP="006369CE">
      <w:pPr>
        <w:shd w:val="clear" w:color="auto" w:fill="FFFFFF"/>
        <w:textAlignment w:val="baseline"/>
        <w:rPr>
          <w:rFonts w:ascii="Arial" w:hAnsi="Arial" w:cs="Arial"/>
          <w:b/>
          <w:color w:val="000000"/>
          <w:sz w:val="16"/>
          <w:szCs w:val="16"/>
        </w:rPr>
      </w:pPr>
    </w:p>
    <w:p w:rsidR="00397E93" w:rsidRPr="009C380A" w:rsidRDefault="00397E93" w:rsidP="00397E93">
      <w:pPr>
        <w:tabs>
          <w:tab w:val="left" w:pos="5387"/>
        </w:tabs>
        <w:jc w:val="both"/>
        <w:rPr>
          <w:rFonts w:ascii="Arial" w:hAnsi="Arial" w:cs="Arial"/>
          <w:sz w:val="16"/>
          <w:szCs w:val="16"/>
        </w:rPr>
      </w:pPr>
    </w:p>
    <w:p w:rsidR="00CF01D8" w:rsidRPr="00F96819" w:rsidRDefault="00CF01D8" w:rsidP="00502481">
      <w:pPr>
        <w:jc w:val="both"/>
        <w:rPr>
          <w:rFonts w:ascii="Arial" w:hAnsi="Arial" w:cs="Arial"/>
          <w:sz w:val="16"/>
          <w:szCs w:val="16"/>
        </w:rPr>
      </w:pPr>
    </w:p>
    <w:tbl>
      <w:tblPr>
        <w:tblpPr w:leftFromText="180" w:rightFromText="180" w:vertAnchor="text" w:horzAnchor="margin" w:tblpXSpec="center" w:tblpY="1"/>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686"/>
        <w:gridCol w:w="3685"/>
      </w:tblGrid>
      <w:tr w:rsidR="00502481" w:rsidRPr="00B82247" w:rsidTr="00D61539">
        <w:tc>
          <w:tcPr>
            <w:tcW w:w="3369" w:type="dxa"/>
            <w:tcBorders>
              <w:left w:val="single" w:sz="4" w:space="0" w:color="FFFFFF"/>
              <w:bottom w:val="single" w:sz="4" w:space="0" w:color="FFFFFF"/>
              <w:right w:val="single" w:sz="4" w:space="0" w:color="FFFFFF"/>
            </w:tcBorders>
          </w:tcPr>
          <w:p w:rsidR="00502481" w:rsidRPr="00B82247" w:rsidRDefault="00502481" w:rsidP="00D61539">
            <w:pPr>
              <w:widowControl w:val="0"/>
              <w:autoSpaceDE w:val="0"/>
              <w:autoSpaceDN w:val="0"/>
              <w:adjustRightInd w:val="0"/>
              <w:jc w:val="both"/>
              <w:rPr>
                <w:rFonts w:ascii="Arial" w:hAnsi="Arial" w:cs="Arial"/>
                <w:sz w:val="16"/>
                <w:szCs w:val="16"/>
              </w:rPr>
            </w:pP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502481" w:rsidRPr="00B82247" w:rsidRDefault="00502481" w:rsidP="00D61539">
            <w:pPr>
              <w:widowControl w:val="0"/>
              <w:autoSpaceDE w:val="0"/>
              <w:autoSpaceDN w:val="0"/>
              <w:adjustRightInd w:val="0"/>
              <w:jc w:val="both"/>
              <w:rPr>
                <w:rFonts w:ascii="Arial" w:hAnsi="Arial" w:cs="Arial"/>
                <w:sz w:val="16"/>
                <w:szCs w:val="16"/>
              </w:rPr>
            </w:pP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352235, Краснодарский край, Новокубанский район, г. Новокубанск, ул. </w:t>
            </w:r>
            <w:proofErr w:type="gramStart"/>
            <w:r w:rsidRPr="00B82247">
              <w:rPr>
                <w:rFonts w:ascii="Arial" w:hAnsi="Arial" w:cs="Arial"/>
                <w:sz w:val="16"/>
                <w:szCs w:val="16"/>
              </w:rPr>
              <w:t>Первомайская</w:t>
            </w:r>
            <w:proofErr w:type="gramEnd"/>
            <w:r w:rsidRPr="00B82247">
              <w:rPr>
                <w:rFonts w:ascii="Arial" w:hAnsi="Arial" w:cs="Arial"/>
                <w:sz w:val="16"/>
                <w:szCs w:val="16"/>
              </w:rPr>
              <w:t>, 128.</w:t>
            </w: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Главный редактор  А. Е. Ворожко</w:t>
            </w:r>
          </w:p>
        </w:tc>
        <w:tc>
          <w:tcPr>
            <w:tcW w:w="3685" w:type="dxa"/>
            <w:tcBorders>
              <w:left w:val="single" w:sz="4" w:space="0" w:color="FFFFFF"/>
              <w:bottom w:val="single" w:sz="4" w:space="0" w:color="FFFFFF"/>
              <w:right w:val="single" w:sz="4" w:space="0" w:color="FFFFFF"/>
            </w:tcBorders>
          </w:tcPr>
          <w:p w:rsidR="00502481" w:rsidRPr="00B82247" w:rsidRDefault="00502481" w:rsidP="00D61539">
            <w:pPr>
              <w:widowControl w:val="0"/>
              <w:autoSpaceDE w:val="0"/>
              <w:autoSpaceDN w:val="0"/>
              <w:adjustRightInd w:val="0"/>
              <w:jc w:val="both"/>
              <w:rPr>
                <w:rFonts w:ascii="Arial" w:hAnsi="Arial" w:cs="Arial"/>
                <w:sz w:val="16"/>
                <w:szCs w:val="16"/>
              </w:rPr>
            </w:pP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BF689B">
              <w:rPr>
                <w:rFonts w:ascii="Arial" w:hAnsi="Arial" w:cs="Arial"/>
                <w:sz w:val="16"/>
                <w:szCs w:val="16"/>
              </w:rPr>
              <w:t>2</w:t>
            </w:r>
            <w:r w:rsidR="00397E93">
              <w:rPr>
                <w:rFonts w:ascii="Arial" w:hAnsi="Arial" w:cs="Arial"/>
                <w:sz w:val="16"/>
                <w:szCs w:val="16"/>
              </w:rPr>
              <w:t>6</w:t>
            </w:r>
            <w:r w:rsidR="00C3277E">
              <w:rPr>
                <w:rFonts w:ascii="Arial" w:hAnsi="Arial" w:cs="Arial"/>
                <w:sz w:val="16"/>
                <w:szCs w:val="16"/>
              </w:rPr>
              <w:t>.08</w:t>
            </w:r>
            <w:r>
              <w:rPr>
                <w:rFonts w:ascii="Arial" w:hAnsi="Arial" w:cs="Arial"/>
                <w:sz w:val="16"/>
                <w:szCs w:val="16"/>
              </w:rPr>
              <w:t>.2022</w:t>
            </w:r>
            <w:r w:rsidRPr="00B82247">
              <w:rPr>
                <w:rFonts w:ascii="Arial" w:hAnsi="Arial" w:cs="Arial"/>
                <w:sz w:val="16"/>
                <w:szCs w:val="16"/>
              </w:rPr>
              <w:t xml:space="preserve"> в 10-00</w:t>
            </w: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502481" w:rsidRPr="00B82247" w:rsidRDefault="00DA1BB2" w:rsidP="00D61539">
            <w:pPr>
              <w:widowControl w:val="0"/>
              <w:autoSpaceDE w:val="0"/>
              <w:autoSpaceDN w:val="0"/>
              <w:adjustRightInd w:val="0"/>
              <w:jc w:val="both"/>
              <w:rPr>
                <w:rFonts w:ascii="Arial" w:hAnsi="Arial" w:cs="Arial"/>
                <w:sz w:val="16"/>
                <w:szCs w:val="16"/>
              </w:rPr>
            </w:pPr>
            <w:r>
              <w:rPr>
                <w:rFonts w:ascii="Arial" w:hAnsi="Arial" w:cs="Arial"/>
                <w:sz w:val="16"/>
                <w:szCs w:val="16"/>
              </w:rPr>
              <w:t>Дата выхода бюллетеня</w:t>
            </w:r>
            <w:r w:rsidR="00BF689B">
              <w:rPr>
                <w:rFonts w:ascii="Arial" w:hAnsi="Arial" w:cs="Arial"/>
                <w:sz w:val="16"/>
                <w:szCs w:val="16"/>
              </w:rPr>
              <w:t>26</w:t>
            </w:r>
            <w:r w:rsidR="00C3277E">
              <w:rPr>
                <w:rFonts w:ascii="Arial" w:hAnsi="Arial" w:cs="Arial"/>
                <w:sz w:val="16"/>
                <w:szCs w:val="16"/>
              </w:rPr>
              <w:t>.08</w:t>
            </w:r>
            <w:r w:rsidR="00502481">
              <w:rPr>
                <w:rFonts w:ascii="Arial" w:hAnsi="Arial" w:cs="Arial"/>
                <w:sz w:val="16"/>
                <w:szCs w:val="16"/>
              </w:rPr>
              <w:t>.2022</w:t>
            </w:r>
          </w:p>
          <w:p w:rsidR="00502481" w:rsidRPr="00B82247" w:rsidRDefault="00502481" w:rsidP="00D61539">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502481" w:rsidRPr="00686EEA" w:rsidRDefault="00502481" w:rsidP="00502481">
      <w:pPr>
        <w:rPr>
          <w:rFonts w:ascii="Arial" w:hAnsi="Arial" w:cs="Arial"/>
          <w:sz w:val="16"/>
          <w:szCs w:val="16"/>
        </w:rPr>
      </w:pPr>
    </w:p>
    <w:sectPr w:rsidR="00502481" w:rsidRPr="00686EEA" w:rsidSect="00951A08">
      <w:pgSz w:w="11907" w:h="16840"/>
      <w:pgMar w:top="1134" w:right="851" w:bottom="1134" w:left="1701" w:header="720" w:footer="720" w:gutter="0"/>
      <w:cols w:space="720"/>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pitch w:val="fixed"/>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TimesNewRomanPS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 w:name="Verdana">
    <w:panose1 w:val="020B0604030504040204"/>
    <w:charset w:val="CC"/>
    <w:family w:val="swiss"/>
    <w:pitch w:val="variable"/>
    <w:sig w:usb0="A10006FF" w:usb1="4000205B" w:usb2="00000010" w:usb3="00000000" w:csb0="0000019F" w:csb1="00000000"/>
  </w:font>
  <w:font w:name="Microsoft Sans Serif">
    <w:panose1 w:val="020B0604020202020204"/>
    <w:charset w:val="CC"/>
    <w:family w:val="swiss"/>
    <w:pitch w:val="variable"/>
    <w:sig w:usb0="E1002AFF" w:usb1="C0000002" w:usb2="00000008"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966EA58"/>
    <w:lvl w:ilvl="0">
      <w:start w:val="1"/>
      <w:numFmt w:val="bullet"/>
      <w:pStyle w:val="a"/>
      <w:lvlText w:val=""/>
      <w:lvlJc w:val="left"/>
      <w:pPr>
        <w:tabs>
          <w:tab w:val="num" w:pos="813"/>
        </w:tabs>
        <w:ind w:left="813" w:hanging="360"/>
      </w:pPr>
      <w:rPr>
        <w:rFonts w:ascii="Symbol" w:hAnsi="Symbol" w:hint="default"/>
      </w:rPr>
    </w:lvl>
  </w:abstractNum>
  <w:abstractNum w:abstractNumId="1">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6"/>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3">
    <w:nsid w:val="0A2267D2"/>
    <w:multiLevelType w:val="multilevel"/>
    <w:tmpl w:val="3FCE2DBC"/>
    <w:lvl w:ilvl="0">
      <w:start w:val="3"/>
      <w:numFmt w:val="decimal"/>
      <w:lvlText w:val="4.%1."/>
      <w:lvlJc w:val="left"/>
      <w:pPr>
        <w:ind w:left="-1" w:firstLine="709"/>
      </w:pPr>
      <w:rPr>
        <w:rFonts w:ascii="Times New Roman" w:eastAsia="Times New Roman" w:hAnsi="Times New Roman" w:cs="Times New Roman"/>
        <w:b/>
        <w:bCs w:val="0"/>
        <w:i w:val="0"/>
        <w:iCs w:val="0"/>
        <w:smallCaps w:val="0"/>
        <w:strike w:val="0"/>
        <w:dstrike w:val="0"/>
        <w:color w:val="000000"/>
        <w:spacing w:val="0"/>
        <w:w w:val="100"/>
        <w:position w:val="0"/>
        <w:sz w:val="28"/>
        <w:szCs w:val="26"/>
        <w:u w:val="none"/>
        <w:effect w:val="none"/>
        <w:lang w:val="ru-RU"/>
      </w:rPr>
    </w:lvl>
    <w:lvl w:ilvl="1">
      <w:numFmt w:val="decimal"/>
      <w:lvlText w:val=""/>
      <w:lvlJc w:val="left"/>
      <w:pPr>
        <w:ind w:left="-1" w:firstLine="709"/>
      </w:pPr>
    </w:lvl>
    <w:lvl w:ilvl="2">
      <w:numFmt w:val="decimal"/>
      <w:lvlText w:val=""/>
      <w:lvlJc w:val="left"/>
      <w:pPr>
        <w:ind w:left="-1" w:firstLine="709"/>
      </w:pPr>
    </w:lvl>
    <w:lvl w:ilvl="3">
      <w:numFmt w:val="decimal"/>
      <w:lvlText w:val=""/>
      <w:lvlJc w:val="left"/>
      <w:pPr>
        <w:ind w:left="-1" w:firstLine="709"/>
      </w:pPr>
    </w:lvl>
    <w:lvl w:ilvl="4">
      <w:numFmt w:val="decimal"/>
      <w:lvlText w:val=""/>
      <w:lvlJc w:val="left"/>
      <w:pPr>
        <w:ind w:left="-1" w:firstLine="709"/>
      </w:pPr>
    </w:lvl>
    <w:lvl w:ilvl="5">
      <w:numFmt w:val="decimal"/>
      <w:lvlText w:val=""/>
      <w:lvlJc w:val="left"/>
      <w:pPr>
        <w:ind w:left="-1" w:firstLine="709"/>
      </w:pPr>
    </w:lvl>
    <w:lvl w:ilvl="6">
      <w:numFmt w:val="decimal"/>
      <w:lvlText w:val=""/>
      <w:lvlJc w:val="left"/>
      <w:pPr>
        <w:ind w:left="-1" w:firstLine="709"/>
      </w:pPr>
    </w:lvl>
    <w:lvl w:ilvl="7">
      <w:numFmt w:val="decimal"/>
      <w:lvlText w:val=""/>
      <w:lvlJc w:val="left"/>
      <w:pPr>
        <w:ind w:left="-1" w:firstLine="709"/>
      </w:pPr>
    </w:lvl>
    <w:lvl w:ilvl="8">
      <w:numFmt w:val="decimal"/>
      <w:lvlText w:val=""/>
      <w:lvlJc w:val="left"/>
      <w:pPr>
        <w:ind w:left="-1" w:firstLine="709"/>
      </w:pPr>
    </w:lvl>
  </w:abstractNum>
  <w:abstractNum w:abstractNumId="4">
    <w:nsid w:val="12491BC7"/>
    <w:multiLevelType w:val="hybridMultilevel"/>
    <w:tmpl w:val="2BBAD83C"/>
    <w:lvl w:ilvl="0" w:tplc="2518555C">
      <w:start w:val="1"/>
      <w:numFmt w:val="decimal"/>
      <w:pStyle w:val="1"/>
      <w:lvlText w:val="%1."/>
      <w:lvlJc w:val="left"/>
      <w:pPr>
        <w:ind w:left="1070" w:hanging="360"/>
      </w:pPr>
      <w:rPr>
        <w:b w:val="0"/>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2586947"/>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6">
    <w:nsid w:val="1B9315A5"/>
    <w:multiLevelType w:val="multilevel"/>
    <w:tmpl w:val="A202AFB4"/>
    <w:lvl w:ilvl="0">
      <w:start w:val="2"/>
      <w:numFmt w:val="decimal"/>
      <w:lvlText w:val="%1."/>
      <w:lvlJc w:val="left"/>
      <w:pPr>
        <w:ind w:left="600" w:hanging="600"/>
      </w:pPr>
      <w:rPr>
        <w:rFonts w:hint="default"/>
      </w:rPr>
    </w:lvl>
    <w:lvl w:ilvl="1">
      <w:start w:val="1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1CA75D8B"/>
    <w:multiLevelType w:val="multilevel"/>
    <w:tmpl w:val="F5766D38"/>
    <w:lvl w:ilvl="0">
      <w:start w:val="2"/>
      <w:numFmt w:val="decimal"/>
      <w:lvlText w:val="%1."/>
      <w:lvlJc w:val="left"/>
      <w:pPr>
        <w:ind w:left="450" w:hanging="45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1F146773"/>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9">
    <w:nsid w:val="238F5DA4"/>
    <w:multiLevelType w:val="multilevel"/>
    <w:tmpl w:val="93DE42A8"/>
    <w:lvl w:ilvl="0">
      <w:start w:val="2"/>
      <w:numFmt w:val="decimal"/>
      <w:lvlText w:val="%1."/>
      <w:lvlJc w:val="left"/>
      <w:pPr>
        <w:ind w:left="600" w:hanging="600"/>
      </w:pPr>
      <w:rPr>
        <w:rFonts w:hint="default"/>
      </w:rPr>
    </w:lvl>
    <w:lvl w:ilvl="1">
      <w:start w:val="1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nsid w:val="261770D3"/>
    <w:multiLevelType w:val="multilevel"/>
    <w:tmpl w:val="3BCEA444"/>
    <w:lvl w:ilvl="0">
      <w:start w:val="2"/>
      <w:numFmt w:val="decimal"/>
      <w:lvlText w:val="%1."/>
      <w:lvlJc w:val="left"/>
      <w:pPr>
        <w:ind w:left="450" w:hanging="450"/>
      </w:pPr>
    </w:lvl>
    <w:lvl w:ilvl="1">
      <w:start w:val="1"/>
      <w:numFmt w:val="decimal"/>
      <w:lvlText w:val="%1.%2."/>
      <w:lvlJc w:val="left"/>
      <w:pPr>
        <w:ind w:left="2564" w:hanging="720"/>
      </w:pPr>
      <w:rPr>
        <w:b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1">
    <w:nsid w:val="2B32599D"/>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12">
    <w:nsid w:val="2D430CCE"/>
    <w:multiLevelType w:val="multilevel"/>
    <w:tmpl w:val="C22466A4"/>
    <w:lvl w:ilvl="0">
      <w:start w:val="2"/>
      <w:numFmt w:val="decimal"/>
      <w:lvlText w:val="%1."/>
      <w:lvlJc w:val="left"/>
      <w:pPr>
        <w:ind w:left="450" w:hanging="450"/>
      </w:pPr>
    </w:lvl>
    <w:lvl w:ilvl="1">
      <w:start w:val="4"/>
      <w:numFmt w:val="decimal"/>
      <w:lvlText w:val="%1.%2."/>
      <w:lvlJc w:val="left"/>
      <w:pPr>
        <w:ind w:left="1430" w:hanging="720"/>
      </w:pPr>
    </w:lvl>
    <w:lvl w:ilvl="2">
      <w:start w:val="1"/>
      <w:numFmt w:val="decimal"/>
      <w:lvlText w:val="%1.%2.%3."/>
      <w:lvlJc w:val="left"/>
      <w:pPr>
        <w:ind w:left="720" w:hanging="720"/>
      </w:pPr>
    </w:lvl>
    <w:lvl w:ilvl="3">
      <w:start w:val="1"/>
      <w:numFmt w:val="decimal"/>
      <w:lvlText w:val="%1.%2.%3.%4."/>
      <w:lvlJc w:val="left"/>
      <w:pPr>
        <w:ind w:left="2498"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3">
    <w:nsid w:val="39332227"/>
    <w:multiLevelType w:val="hybridMultilevel"/>
    <w:tmpl w:val="B4022AB6"/>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BDD5FEB"/>
    <w:multiLevelType w:val="multilevel"/>
    <w:tmpl w:val="451470E4"/>
    <w:lvl w:ilvl="0">
      <w:start w:val="1"/>
      <w:numFmt w:val="upperRoman"/>
      <w:pStyle w:val="1-"/>
      <w:lvlText w:val="%1."/>
      <w:lvlJc w:val="left"/>
      <w:pPr>
        <w:ind w:left="2705" w:hanging="720"/>
      </w:pPr>
      <w:rPr>
        <w:rFonts w:hint="default"/>
      </w:rPr>
    </w:lvl>
    <w:lvl w:ilvl="1">
      <w:start w:val="1"/>
      <w:numFmt w:val="decimal"/>
      <w:isLgl/>
      <w:lvlText w:val="%1.%2."/>
      <w:lvlJc w:val="left"/>
      <w:pPr>
        <w:ind w:left="2345" w:hanging="360"/>
      </w:pPr>
      <w:rPr>
        <w:rFonts w:hint="default"/>
        <w:sz w:val="24"/>
        <w:szCs w:val="24"/>
      </w:rPr>
    </w:lvl>
    <w:lvl w:ilvl="2">
      <w:start w:val="1"/>
      <w:numFmt w:val="decimal"/>
      <w:isLgl/>
      <w:lvlText w:val="%1.%2.%3."/>
      <w:lvlJc w:val="left"/>
      <w:pPr>
        <w:ind w:left="2705" w:hanging="720"/>
      </w:pPr>
      <w:rPr>
        <w:rFonts w:hint="default"/>
      </w:rPr>
    </w:lvl>
    <w:lvl w:ilvl="3">
      <w:start w:val="1"/>
      <w:numFmt w:val="decimal"/>
      <w:isLgl/>
      <w:lvlText w:val="%1.%2.%3.%4."/>
      <w:lvlJc w:val="left"/>
      <w:pPr>
        <w:ind w:left="2705" w:hanging="720"/>
      </w:pPr>
      <w:rPr>
        <w:rFonts w:hint="default"/>
      </w:rPr>
    </w:lvl>
    <w:lvl w:ilvl="4">
      <w:start w:val="1"/>
      <w:numFmt w:val="decimal"/>
      <w:isLgl/>
      <w:lvlText w:val="%1.%2.%3.%4.%5."/>
      <w:lvlJc w:val="left"/>
      <w:pPr>
        <w:ind w:left="3065"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425" w:hanging="1440"/>
      </w:pPr>
      <w:rPr>
        <w:rFonts w:hint="default"/>
      </w:rPr>
    </w:lvl>
    <w:lvl w:ilvl="7">
      <w:start w:val="1"/>
      <w:numFmt w:val="decimal"/>
      <w:isLgl/>
      <w:lvlText w:val="%1.%2.%3.%4.%5.%6.%7.%8."/>
      <w:lvlJc w:val="left"/>
      <w:pPr>
        <w:ind w:left="3425" w:hanging="1440"/>
      </w:pPr>
      <w:rPr>
        <w:rFonts w:hint="default"/>
      </w:rPr>
    </w:lvl>
    <w:lvl w:ilvl="8">
      <w:start w:val="1"/>
      <w:numFmt w:val="decimal"/>
      <w:isLgl/>
      <w:lvlText w:val="%1.%2.%3.%4.%5.%6.%7.%8.%9."/>
      <w:lvlJc w:val="left"/>
      <w:pPr>
        <w:ind w:left="3785" w:hanging="1800"/>
      </w:pPr>
      <w:rPr>
        <w:rFonts w:hint="default"/>
      </w:rPr>
    </w:lvl>
  </w:abstractNum>
  <w:abstractNum w:abstractNumId="15">
    <w:nsid w:val="43445D00"/>
    <w:multiLevelType w:val="multilevel"/>
    <w:tmpl w:val="94E0C228"/>
    <w:lvl w:ilvl="0">
      <w:start w:val="2"/>
      <w:numFmt w:val="decimal"/>
      <w:lvlText w:val="%1."/>
      <w:lvlJc w:val="left"/>
      <w:pPr>
        <w:ind w:left="600" w:hanging="600"/>
      </w:pPr>
      <w:rPr>
        <w:rFonts w:hint="default"/>
      </w:rPr>
    </w:lvl>
    <w:lvl w:ilvl="1">
      <w:start w:val="1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nsid w:val="4BF35B20"/>
    <w:multiLevelType w:val="multilevel"/>
    <w:tmpl w:val="F4923090"/>
    <w:lvl w:ilvl="0">
      <w:start w:val="2"/>
      <w:numFmt w:val="decimal"/>
      <w:lvlText w:val="%1."/>
      <w:lvlJc w:val="left"/>
      <w:pPr>
        <w:ind w:left="450" w:hanging="450"/>
      </w:pPr>
      <w:rPr>
        <w:rFonts w:hint="default"/>
      </w:rPr>
    </w:lvl>
    <w:lvl w:ilvl="1">
      <w:start w:val="2"/>
      <w:numFmt w:val="decimal"/>
      <w:lvlText w:val="%1.%2."/>
      <w:lvlJc w:val="left"/>
      <w:pPr>
        <w:ind w:left="2564" w:hanging="720"/>
      </w:pPr>
      <w:rPr>
        <w:rFonts w:hint="default"/>
      </w:rPr>
    </w:lvl>
    <w:lvl w:ilvl="2">
      <w:start w:val="1"/>
      <w:numFmt w:val="decimal"/>
      <w:lvlText w:val="%1.%2.%3."/>
      <w:lvlJc w:val="left"/>
      <w:pPr>
        <w:ind w:left="4408" w:hanging="720"/>
      </w:pPr>
      <w:rPr>
        <w:rFonts w:hint="default"/>
      </w:rPr>
    </w:lvl>
    <w:lvl w:ilvl="3">
      <w:start w:val="1"/>
      <w:numFmt w:val="decimal"/>
      <w:lvlText w:val="%1.%2.%3.%4."/>
      <w:lvlJc w:val="left"/>
      <w:pPr>
        <w:ind w:left="6612" w:hanging="1080"/>
      </w:pPr>
      <w:rPr>
        <w:rFonts w:hint="default"/>
      </w:rPr>
    </w:lvl>
    <w:lvl w:ilvl="4">
      <w:start w:val="1"/>
      <w:numFmt w:val="decimal"/>
      <w:lvlText w:val="%1.%2.%3.%4.%5."/>
      <w:lvlJc w:val="left"/>
      <w:pPr>
        <w:ind w:left="8456" w:hanging="1080"/>
      </w:pPr>
      <w:rPr>
        <w:rFonts w:hint="default"/>
      </w:rPr>
    </w:lvl>
    <w:lvl w:ilvl="5">
      <w:start w:val="1"/>
      <w:numFmt w:val="decimal"/>
      <w:lvlText w:val="%1.%2.%3.%4.%5.%6."/>
      <w:lvlJc w:val="left"/>
      <w:pPr>
        <w:ind w:left="10660" w:hanging="1440"/>
      </w:pPr>
      <w:rPr>
        <w:rFonts w:hint="default"/>
      </w:rPr>
    </w:lvl>
    <w:lvl w:ilvl="6">
      <w:start w:val="1"/>
      <w:numFmt w:val="decimal"/>
      <w:lvlText w:val="%1.%2.%3.%4.%5.%6.%7."/>
      <w:lvlJc w:val="left"/>
      <w:pPr>
        <w:ind w:left="12864" w:hanging="1800"/>
      </w:pPr>
      <w:rPr>
        <w:rFonts w:hint="default"/>
      </w:rPr>
    </w:lvl>
    <w:lvl w:ilvl="7">
      <w:start w:val="1"/>
      <w:numFmt w:val="decimal"/>
      <w:lvlText w:val="%1.%2.%3.%4.%5.%6.%7.%8."/>
      <w:lvlJc w:val="left"/>
      <w:pPr>
        <w:ind w:left="14708" w:hanging="1800"/>
      </w:pPr>
      <w:rPr>
        <w:rFonts w:hint="default"/>
      </w:rPr>
    </w:lvl>
    <w:lvl w:ilvl="8">
      <w:start w:val="1"/>
      <w:numFmt w:val="decimal"/>
      <w:lvlText w:val="%1.%2.%3.%4.%5.%6.%7.%8.%9."/>
      <w:lvlJc w:val="left"/>
      <w:pPr>
        <w:ind w:left="16912" w:hanging="2160"/>
      </w:pPr>
      <w:rPr>
        <w:rFonts w:hint="default"/>
      </w:rPr>
    </w:lvl>
  </w:abstractNum>
  <w:abstractNum w:abstractNumId="17">
    <w:nsid w:val="4CEC43FA"/>
    <w:multiLevelType w:val="multilevel"/>
    <w:tmpl w:val="A7E2FD26"/>
    <w:lvl w:ilvl="0">
      <w:start w:val="4"/>
      <w:numFmt w:val="decimal"/>
      <w:lvlText w:val="%1."/>
      <w:lvlJc w:val="left"/>
      <w:pPr>
        <w:ind w:left="0" w:firstLine="709"/>
      </w:pPr>
      <w:rPr>
        <w:rFonts w:ascii="Times New Roman" w:eastAsia="Times New Roman" w:hAnsi="Times New Roman" w:cs="Times New Roman"/>
        <w:b/>
        <w:bCs w:val="0"/>
        <w:i w:val="0"/>
        <w:iCs w:val="0"/>
        <w:smallCaps w:val="0"/>
        <w:strike w:val="0"/>
        <w:dstrike w:val="0"/>
        <w:color w:val="000000"/>
        <w:spacing w:val="0"/>
        <w:w w:val="100"/>
        <w:position w:val="0"/>
        <w:sz w:val="28"/>
        <w:szCs w:val="26"/>
        <w:u w:val="none"/>
        <w:effect w:val="none"/>
        <w:lang w:val="ru-RU"/>
      </w:rPr>
    </w:lvl>
    <w:lvl w:ilvl="1">
      <w:start w:val="1"/>
      <w:numFmt w:val="decimal"/>
      <w:lvlText w:val="%1.%2."/>
      <w:lvlJc w:val="left"/>
      <w:pPr>
        <w:ind w:left="-141" w:firstLine="709"/>
      </w:pPr>
      <w:rPr>
        <w:rFonts w:ascii="Times New Roman" w:eastAsia="Times New Roman" w:hAnsi="Times New Roman" w:cs="Times New Roman"/>
        <w:b/>
        <w:bCs w:val="0"/>
        <w:i w:val="0"/>
        <w:iCs w:val="0"/>
        <w:smallCaps w:val="0"/>
        <w:strike w:val="0"/>
        <w:dstrike w:val="0"/>
        <w:color w:val="000000"/>
        <w:spacing w:val="0"/>
        <w:w w:val="100"/>
        <w:position w:val="0"/>
        <w:sz w:val="28"/>
        <w:szCs w:val="26"/>
        <w:u w:val="none"/>
        <w:effect w:val="none"/>
        <w:lang w:val="ru-RU"/>
      </w:rPr>
    </w:lvl>
    <w:lvl w:ilvl="2">
      <w:start w:val="1"/>
      <w:numFmt w:val="decimal"/>
      <w:lvlText w:val="%1.%2.%3."/>
      <w:lvlJc w:val="left"/>
      <w:pPr>
        <w:ind w:left="0" w:firstLine="709"/>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rPr>
    </w:lvl>
    <w:lvl w:ilvl="3">
      <w:numFmt w:val="decimal"/>
      <w:lvlText w:val=""/>
      <w:lvlJc w:val="left"/>
      <w:pPr>
        <w:ind w:left="0" w:firstLine="709"/>
      </w:pPr>
    </w:lvl>
    <w:lvl w:ilvl="4">
      <w:numFmt w:val="decimal"/>
      <w:lvlText w:val=""/>
      <w:lvlJc w:val="left"/>
      <w:pPr>
        <w:ind w:left="0" w:firstLine="709"/>
      </w:pPr>
    </w:lvl>
    <w:lvl w:ilvl="5">
      <w:numFmt w:val="decimal"/>
      <w:lvlText w:val=""/>
      <w:lvlJc w:val="left"/>
      <w:pPr>
        <w:ind w:left="0" w:firstLine="709"/>
      </w:pPr>
    </w:lvl>
    <w:lvl w:ilvl="6">
      <w:numFmt w:val="decimal"/>
      <w:lvlText w:val=""/>
      <w:lvlJc w:val="left"/>
      <w:pPr>
        <w:ind w:left="0" w:firstLine="709"/>
      </w:pPr>
    </w:lvl>
    <w:lvl w:ilvl="7">
      <w:numFmt w:val="decimal"/>
      <w:lvlText w:val=""/>
      <w:lvlJc w:val="left"/>
      <w:pPr>
        <w:ind w:left="0" w:firstLine="709"/>
      </w:pPr>
    </w:lvl>
    <w:lvl w:ilvl="8">
      <w:numFmt w:val="decimal"/>
      <w:lvlText w:val=""/>
      <w:lvlJc w:val="left"/>
      <w:pPr>
        <w:ind w:left="0" w:firstLine="709"/>
      </w:pPr>
    </w:lvl>
  </w:abstractNum>
  <w:abstractNum w:abstractNumId="18">
    <w:nsid w:val="52D74739"/>
    <w:multiLevelType w:val="hybridMultilevel"/>
    <w:tmpl w:val="48765D56"/>
    <w:lvl w:ilvl="0" w:tplc="0478EB38">
      <w:start w:val="29"/>
      <w:numFmt w:val="decimal"/>
      <w:pStyle w:val="a0"/>
      <w:lvlText w:val="%1."/>
      <w:lvlJc w:val="left"/>
      <w:pPr>
        <w:tabs>
          <w:tab w:val="num" w:pos="927"/>
        </w:tabs>
        <w:ind w:left="927" w:hanging="360"/>
      </w:pPr>
      <w:rPr>
        <w:i w:val="0"/>
      </w:rPr>
    </w:lvl>
    <w:lvl w:ilvl="1" w:tplc="04190019">
      <w:start w:val="1"/>
      <w:numFmt w:val="decimal"/>
      <w:pStyle w:val="11"/>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53A94F92"/>
    <w:multiLevelType w:val="multilevel"/>
    <w:tmpl w:val="16D8CB04"/>
    <w:lvl w:ilvl="0">
      <w:start w:val="1"/>
      <w:numFmt w:val="decimal"/>
      <w:lvlText w:val="%1"/>
      <w:lvlJc w:val="left"/>
      <w:pPr>
        <w:ind w:left="720" w:hanging="360"/>
      </w:pPr>
    </w:lvl>
    <w:lvl w:ilvl="1">
      <w:start w:val="1"/>
      <w:numFmt w:val="decimal"/>
      <w:isLgl/>
      <w:lvlText w:val="%1.%2."/>
      <w:lvlJc w:val="left"/>
      <w:pPr>
        <w:ind w:left="720" w:hanging="720"/>
      </w:pPr>
    </w:lvl>
    <w:lvl w:ilvl="2">
      <w:start w:val="1"/>
      <w:numFmt w:val="decimal"/>
      <w:isLgl/>
      <w:lvlText w:val="%1.%2.%3."/>
      <w:lvlJc w:val="left"/>
      <w:pPr>
        <w:ind w:left="1713"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3960" w:hanging="1440"/>
      </w:pPr>
    </w:lvl>
    <w:lvl w:ilvl="7">
      <w:start w:val="1"/>
      <w:numFmt w:val="decimal"/>
      <w:isLgl/>
      <w:lvlText w:val="%1.%2.%3.%4.%5.%6.%7.%8."/>
      <w:lvlJc w:val="left"/>
      <w:pPr>
        <w:ind w:left="4680" w:hanging="1800"/>
      </w:pPr>
    </w:lvl>
    <w:lvl w:ilvl="8">
      <w:start w:val="1"/>
      <w:numFmt w:val="decimal"/>
      <w:isLgl/>
      <w:lvlText w:val="%1.%2.%3.%4.%5.%6.%7.%8.%9."/>
      <w:lvlJc w:val="left"/>
      <w:pPr>
        <w:ind w:left="5040" w:hanging="1800"/>
      </w:pPr>
    </w:lvl>
  </w:abstractNum>
  <w:abstractNum w:abstractNumId="20">
    <w:nsid w:val="544C360E"/>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21">
    <w:nsid w:val="59BC4489"/>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22">
    <w:nsid w:val="5A635E19"/>
    <w:multiLevelType w:val="multilevel"/>
    <w:tmpl w:val="00000000"/>
    <w:lvl w:ilvl="0">
      <w:start w:val="1"/>
      <w:numFmt w:val="decimal"/>
      <w:lvlText w:val="%1)"/>
      <w:lvlJc w:val="left"/>
      <w:pPr>
        <w:tabs>
          <w:tab w:val="num" w:pos="540"/>
        </w:tabs>
        <w:ind w:left="540" w:hanging="300"/>
      </w:pPr>
      <w:rPr>
        <w:rFonts w:cs="Times New Roman"/>
      </w:rPr>
    </w:lvl>
    <w:lvl w:ilvl="1">
      <w:start w:val="1"/>
      <w:numFmt w:val="decimal"/>
      <w:lvlText w:val="%1)"/>
      <w:lvlJc w:val="left"/>
      <w:pPr>
        <w:tabs>
          <w:tab w:val="num" w:pos="540"/>
        </w:tabs>
        <w:ind w:left="540" w:hanging="300"/>
      </w:pPr>
      <w:rPr>
        <w:rFonts w:cs="Times New Roman"/>
      </w:rPr>
    </w:lvl>
    <w:lvl w:ilvl="2">
      <w:start w:val="1"/>
      <w:numFmt w:val="decimal"/>
      <w:lvlText w:val="%1)"/>
      <w:lvlJc w:val="left"/>
      <w:pPr>
        <w:tabs>
          <w:tab w:val="num" w:pos="540"/>
        </w:tabs>
        <w:ind w:left="540" w:hanging="300"/>
      </w:pPr>
      <w:rPr>
        <w:rFonts w:cs="Times New Roman"/>
      </w:rPr>
    </w:lvl>
    <w:lvl w:ilvl="3">
      <w:start w:val="1"/>
      <w:numFmt w:val="decimal"/>
      <w:lvlText w:val="%1)"/>
      <w:lvlJc w:val="left"/>
      <w:pPr>
        <w:tabs>
          <w:tab w:val="num" w:pos="540"/>
        </w:tabs>
        <w:ind w:left="540" w:hanging="300"/>
      </w:pPr>
      <w:rPr>
        <w:rFonts w:cs="Times New Roman"/>
      </w:rPr>
    </w:lvl>
    <w:lvl w:ilvl="4">
      <w:start w:val="1"/>
      <w:numFmt w:val="decimal"/>
      <w:lvlText w:val="%1)"/>
      <w:lvlJc w:val="left"/>
      <w:pPr>
        <w:tabs>
          <w:tab w:val="num" w:pos="540"/>
        </w:tabs>
        <w:ind w:left="540" w:hanging="300"/>
      </w:pPr>
      <w:rPr>
        <w:rFonts w:cs="Times New Roman"/>
      </w:rPr>
    </w:lvl>
    <w:lvl w:ilvl="5">
      <w:start w:val="1"/>
      <w:numFmt w:val="decimal"/>
      <w:lvlText w:val="%1)"/>
      <w:lvlJc w:val="left"/>
      <w:pPr>
        <w:tabs>
          <w:tab w:val="num" w:pos="540"/>
        </w:tabs>
        <w:ind w:left="540" w:hanging="300"/>
      </w:pPr>
      <w:rPr>
        <w:rFonts w:cs="Times New Roman"/>
      </w:rPr>
    </w:lvl>
    <w:lvl w:ilvl="6">
      <w:start w:val="1"/>
      <w:numFmt w:val="decimal"/>
      <w:lvlText w:val="%1)"/>
      <w:lvlJc w:val="left"/>
      <w:pPr>
        <w:tabs>
          <w:tab w:val="num" w:pos="540"/>
        </w:tabs>
        <w:ind w:left="540" w:hanging="300"/>
      </w:pPr>
      <w:rPr>
        <w:rFonts w:cs="Times New Roman"/>
      </w:rPr>
    </w:lvl>
    <w:lvl w:ilvl="7">
      <w:start w:val="1"/>
      <w:numFmt w:val="decimal"/>
      <w:lvlText w:val="%1)"/>
      <w:lvlJc w:val="left"/>
      <w:pPr>
        <w:tabs>
          <w:tab w:val="num" w:pos="540"/>
        </w:tabs>
        <w:ind w:left="540" w:hanging="300"/>
      </w:pPr>
      <w:rPr>
        <w:rFonts w:cs="Times New Roman"/>
      </w:rPr>
    </w:lvl>
    <w:lvl w:ilvl="8">
      <w:start w:val="1"/>
      <w:numFmt w:val="decimal"/>
      <w:lvlText w:val="%1)"/>
      <w:lvlJc w:val="left"/>
      <w:pPr>
        <w:tabs>
          <w:tab w:val="num" w:pos="540"/>
        </w:tabs>
        <w:ind w:left="540" w:hanging="300"/>
      </w:pPr>
      <w:rPr>
        <w:rFonts w:cs="Times New Roman"/>
      </w:rPr>
    </w:lvl>
  </w:abstractNum>
  <w:abstractNum w:abstractNumId="23">
    <w:nsid w:val="6E6C00D6"/>
    <w:multiLevelType w:val="multilevel"/>
    <w:tmpl w:val="10A6FE9E"/>
    <w:lvl w:ilvl="0">
      <w:start w:val="2"/>
      <w:numFmt w:val="decimal"/>
      <w:lvlText w:val="%1."/>
      <w:lvlJc w:val="left"/>
      <w:pPr>
        <w:ind w:left="600" w:hanging="600"/>
      </w:pPr>
      <w:rPr>
        <w:rFonts w:hint="default"/>
      </w:rPr>
    </w:lvl>
    <w:lvl w:ilvl="1">
      <w:start w:val="9"/>
      <w:numFmt w:val="decimal"/>
      <w:lvlText w:val="%1.%2."/>
      <w:lvlJc w:val="left"/>
      <w:pPr>
        <w:ind w:left="143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nsid w:val="798B1224"/>
    <w:multiLevelType w:val="multilevel"/>
    <w:tmpl w:val="616030FC"/>
    <w:lvl w:ilvl="0">
      <w:start w:val="5"/>
      <w:numFmt w:val="decimal"/>
      <w:lvlText w:val="%1."/>
      <w:lvlJc w:val="left"/>
      <w:pPr>
        <w:ind w:left="450" w:hanging="450"/>
      </w:pPr>
    </w:lvl>
    <w:lvl w:ilvl="1">
      <w:start w:val="3"/>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25">
    <w:nsid w:val="7B971A83"/>
    <w:multiLevelType w:val="multilevel"/>
    <w:tmpl w:val="27789C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9"/>
  </w:num>
  <w:num w:numId="6">
    <w:abstractNumId w:val="17"/>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7">
    <w:abstractNumId w:val="3"/>
    <w:lvlOverride w:ilvl="0">
      <w:startOverride w:val="3"/>
    </w:lvlOverride>
    <w:lvlOverride w:ilvl="1"/>
    <w:lvlOverride w:ilvl="2"/>
    <w:lvlOverride w:ilvl="3"/>
    <w:lvlOverride w:ilvl="4"/>
    <w:lvlOverride w:ilvl="5"/>
    <w:lvlOverride w:ilvl="6"/>
    <w:lvlOverride w:ilvl="7"/>
    <w:lvlOverride w:ilvl="8"/>
  </w:num>
  <w:num w:numId="8">
    <w:abstractNumId w:val="24"/>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15"/>
  </w:num>
  <w:num w:numId="11">
    <w:abstractNumId w:val="6"/>
  </w:num>
  <w:num w:numId="12">
    <w:abstractNumId w:val="16"/>
  </w:num>
  <w:num w:numId="13">
    <w:abstractNumId w:val="0"/>
  </w:num>
  <w:num w:numId="14">
    <w:abstractNumId w:val="14"/>
  </w:num>
  <w:num w:numId="15">
    <w:abstractNumId w:val="18"/>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num>
  <w:num w:numId="19">
    <w:abstractNumId w:val="5"/>
  </w:num>
  <w:num w:numId="20">
    <w:abstractNumId w:val="11"/>
  </w:num>
  <w:num w:numId="21">
    <w:abstractNumId w:val="21"/>
  </w:num>
  <w:num w:numId="22">
    <w:abstractNumId w:val="22"/>
  </w:num>
  <w:num w:numId="23">
    <w:abstractNumId w:val="8"/>
  </w:num>
  <w:num w:numId="24">
    <w:abstractNumId w:val="20"/>
  </w:num>
  <w:num w:numId="25">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100"/>
  <w:displayHorizontalDrawingGridEvery w:val="0"/>
  <w:displayVerticalDrawingGridEvery w:val="0"/>
  <w:noPunctuationKerning/>
  <w:characterSpacingControl w:val="doNotCompress"/>
  <w:compat>
    <w:compatSetting w:name="compatibilityMode" w:uri="http://schemas.microsoft.com/office/word" w:val="12"/>
  </w:compat>
  <w:rsids>
    <w:rsidRoot w:val="00ED20D5"/>
    <w:rsid w:val="000038CA"/>
    <w:rsid w:val="00007A6C"/>
    <w:rsid w:val="00010AFE"/>
    <w:rsid w:val="00016ABC"/>
    <w:rsid w:val="0002523E"/>
    <w:rsid w:val="000275B6"/>
    <w:rsid w:val="00027E98"/>
    <w:rsid w:val="00036FAE"/>
    <w:rsid w:val="00047A06"/>
    <w:rsid w:val="000604CD"/>
    <w:rsid w:val="00064353"/>
    <w:rsid w:val="000659DB"/>
    <w:rsid w:val="00066E3D"/>
    <w:rsid w:val="00066EE5"/>
    <w:rsid w:val="00070340"/>
    <w:rsid w:val="00071285"/>
    <w:rsid w:val="00074A0A"/>
    <w:rsid w:val="00090041"/>
    <w:rsid w:val="00092432"/>
    <w:rsid w:val="000979B1"/>
    <w:rsid w:val="000A310A"/>
    <w:rsid w:val="000A7C4B"/>
    <w:rsid w:val="000C6866"/>
    <w:rsid w:val="000D2BE9"/>
    <w:rsid w:val="000E04C4"/>
    <w:rsid w:val="000E4B49"/>
    <w:rsid w:val="00104B18"/>
    <w:rsid w:val="00115316"/>
    <w:rsid w:val="00116935"/>
    <w:rsid w:val="001274DF"/>
    <w:rsid w:val="0013715B"/>
    <w:rsid w:val="001405FC"/>
    <w:rsid w:val="0014124B"/>
    <w:rsid w:val="00141EE3"/>
    <w:rsid w:val="00142456"/>
    <w:rsid w:val="00154726"/>
    <w:rsid w:val="00161D78"/>
    <w:rsid w:val="00164F2F"/>
    <w:rsid w:val="001668EE"/>
    <w:rsid w:val="0017520A"/>
    <w:rsid w:val="00180058"/>
    <w:rsid w:val="00183E62"/>
    <w:rsid w:val="001A4148"/>
    <w:rsid w:val="001A5AE2"/>
    <w:rsid w:val="001A6866"/>
    <w:rsid w:val="001B1F14"/>
    <w:rsid w:val="001C5EBE"/>
    <w:rsid w:val="001D0DBC"/>
    <w:rsid w:val="001D66C6"/>
    <w:rsid w:val="001E1CD4"/>
    <w:rsid w:val="001F1B82"/>
    <w:rsid w:val="001F782D"/>
    <w:rsid w:val="00205612"/>
    <w:rsid w:val="00211892"/>
    <w:rsid w:val="00214838"/>
    <w:rsid w:val="00215004"/>
    <w:rsid w:val="0021632D"/>
    <w:rsid w:val="002236B5"/>
    <w:rsid w:val="00230F9C"/>
    <w:rsid w:val="002459F0"/>
    <w:rsid w:val="00261923"/>
    <w:rsid w:val="00262DEA"/>
    <w:rsid w:val="002637D8"/>
    <w:rsid w:val="0026398E"/>
    <w:rsid w:val="002659A6"/>
    <w:rsid w:val="00266369"/>
    <w:rsid w:val="002664FE"/>
    <w:rsid w:val="00267882"/>
    <w:rsid w:val="00267A4A"/>
    <w:rsid w:val="00273297"/>
    <w:rsid w:val="00283D7D"/>
    <w:rsid w:val="002A412A"/>
    <w:rsid w:val="002B6B94"/>
    <w:rsid w:val="002B77A9"/>
    <w:rsid w:val="002C06C4"/>
    <w:rsid w:val="002D060F"/>
    <w:rsid w:val="002D4A86"/>
    <w:rsid w:val="002D75A1"/>
    <w:rsid w:val="002E591A"/>
    <w:rsid w:val="002E6FCA"/>
    <w:rsid w:val="002E7733"/>
    <w:rsid w:val="002F3D9C"/>
    <w:rsid w:val="0030528D"/>
    <w:rsid w:val="0030581A"/>
    <w:rsid w:val="00307A40"/>
    <w:rsid w:val="00313DCB"/>
    <w:rsid w:val="00314446"/>
    <w:rsid w:val="00322937"/>
    <w:rsid w:val="00334C6A"/>
    <w:rsid w:val="00340AE5"/>
    <w:rsid w:val="00340BFE"/>
    <w:rsid w:val="003469E8"/>
    <w:rsid w:val="00350EDA"/>
    <w:rsid w:val="0037408B"/>
    <w:rsid w:val="0037526F"/>
    <w:rsid w:val="003835C8"/>
    <w:rsid w:val="00387354"/>
    <w:rsid w:val="00391B72"/>
    <w:rsid w:val="00396BE2"/>
    <w:rsid w:val="00397E93"/>
    <w:rsid w:val="003A46D0"/>
    <w:rsid w:val="003B0CD8"/>
    <w:rsid w:val="003C65D8"/>
    <w:rsid w:val="003D112D"/>
    <w:rsid w:val="003D2439"/>
    <w:rsid w:val="003D5A15"/>
    <w:rsid w:val="003E2A5D"/>
    <w:rsid w:val="003F3F45"/>
    <w:rsid w:val="00401D43"/>
    <w:rsid w:val="0040334A"/>
    <w:rsid w:val="00412D30"/>
    <w:rsid w:val="00413A4B"/>
    <w:rsid w:val="0041508D"/>
    <w:rsid w:val="00422C9F"/>
    <w:rsid w:val="00425CB4"/>
    <w:rsid w:val="00431212"/>
    <w:rsid w:val="00434481"/>
    <w:rsid w:val="004377F9"/>
    <w:rsid w:val="00450ACF"/>
    <w:rsid w:val="00454948"/>
    <w:rsid w:val="00455CA0"/>
    <w:rsid w:val="00456B91"/>
    <w:rsid w:val="00462984"/>
    <w:rsid w:val="00465C91"/>
    <w:rsid w:val="00470577"/>
    <w:rsid w:val="00470CF0"/>
    <w:rsid w:val="0047701D"/>
    <w:rsid w:val="00481533"/>
    <w:rsid w:val="00481E2F"/>
    <w:rsid w:val="00483F10"/>
    <w:rsid w:val="00484D32"/>
    <w:rsid w:val="00485840"/>
    <w:rsid w:val="004877C7"/>
    <w:rsid w:val="00491332"/>
    <w:rsid w:val="004A22E3"/>
    <w:rsid w:val="004A3344"/>
    <w:rsid w:val="004B1052"/>
    <w:rsid w:val="004B53DE"/>
    <w:rsid w:val="004C060B"/>
    <w:rsid w:val="004D1256"/>
    <w:rsid w:val="004E1A6A"/>
    <w:rsid w:val="004E7122"/>
    <w:rsid w:val="004F59B3"/>
    <w:rsid w:val="00502481"/>
    <w:rsid w:val="00505E3B"/>
    <w:rsid w:val="0051376C"/>
    <w:rsid w:val="00515BD7"/>
    <w:rsid w:val="005172A7"/>
    <w:rsid w:val="00520DDF"/>
    <w:rsid w:val="0052237A"/>
    <w:rsid w:val="00525518"/>
    <w:rsid w:val="00530EB9"/>
    <w:rsid w:val="00532E46"/>
    <w:rsid w:val="0054774F"/>
    <w:rsid w:val="00550218"/>
    <w:rsid w:val="00555416"/>
    <w:rsid w:val="00565389"/>
    <w:rsid w:val="00572B02"/>
    <w:rsid w:val="005772AD"/>
    <w:rsid w:val="00580EDB"/>
    <w:rsid w:val="00587A45"/>
    <w:rsid w:val="005A05AF"/>
    <w:rsid w:val="005A3646"/>
    <w:rsid w:val="005B4172"/>
    <w:rsid w:val="005C3871"/>
    <w:rsid w:val="005D7D82"/>
    <w:rsid w:val="005E0337"/>
    <w:rsid w:val="005E46EB"/>
    <w:rsid w:val="005F0240"/>
    <w:rsid w:val="00606A1C"/>
    <w:rsid w:val="00611708"/>
    <w:rsid w:val="006223AE"/>
    <w:rsid w:val="00635EDC"/>
    <w:rsid w:val="0063689E"/>
    <w:rsid w:val="006369CE"/>
    <w:rsid w:val="006371C9"/>
    <w:rsid w:val="00650342"/>
    <w:rsid w:val="00651F7D"/>
    <w:rsid w:val="00653142"/>
    <w:rsid w:val="00670EB8"/>
    <w:rsid w:val="00687DD1"/>
    <w:rsid w:val="006935AC"/>
    <w:rsid w:val="006A2EA5"/>
    <w:rsid w:val="006B227D"/>
    <w:rsid w:val="006B2485"/>
    <w:rsid w:val="006B5378"/>
    <w:rsid w:val="006C2D2F"/>
    <w:rsid w:val="006C4F49"/>
    <w:rsid w:val="006D30F1"/>
    <w:rsid w:val="006D69F7"/>
    <w:rsid w:val="006D7E37"/>
    <w:rsid w:val="006E6E3C"/>
    <w:rsid w:val="006F5CDB"/>
    <w:rsid w:val="006F5E4A"/>
    <w:rsid w:val="00713EB1"/>
    <w:rsid w:val="007142DD"/>
    <w:rsid w:val="00715F56"/>
    <w:rsid w:val="0071669C"/>
    <w:rsid w:val="00716EAF"/>
    <w:rsid w:val="007216AA"/>
    <w:rsid w:val="00721995"/>
    <w:rsid w:val="00723845"/>
    <w:rsid w:val="00761E8D"/>
    <w:rsid w:val="00763D31"/>
    <w:rsid w:val="00764F47"/>
    <w:rsid w:val="007672EE"/>
    <w:rsid w:val="00771854"/>
    <w:rsid w:val="00774DAF"/>
    <w:rsid w:val="00781FBC"/>
    <w:rsid w:val="007922C3"/>
    <w:rsid w:val="00794A6C"/>
    <w:rsid w:val="007968C8"/>
    <w:rsid w:val="007A1C9B"/>
    <w:rsid w:val="007A526E"/>
    <w:rsid w:val="007B453B"/>
    <w:rsid w:val="007B4AE7"/>
    <w:rsid w:val="007C378C"/>
    <w:rsid w:val="007C7C0E"/>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86CD4"/>
    <w:rsid w:val="00894634"/>
    <w:rsid w:val="008B4F44"/>
    <w:rsid w:val="008B67C6"/>
    <w:rsid w:val="008C2A2F"/>
    <w:rsid w:val="008D6159"/>
    <w:rsid w:val="008F5DDF"/>
    <w:rsid w:val="00900821"/>
    <w:rsid w:val="00906587"/>
    <w:rsid w:val="00911F1B"/>
    <w:rsid w:val="009136D3"/>
    <w:rsid w:val="00930821"/>
    <w:rsid w:val="00941FE4"/>
    <w:rsid w:val="00945F0F"/>
    <w:rsid w:val="0095170E"/>
    <w:rsid w:val="00951A08"/>
    <w:rsid w:val="009558D1"/>
    <w:rsid w:val="0095612B"/>
    <w:rsid w:val="009621CC"/>
    <w:rsid w:val="00965CDA"/>
    <w:rsid w:val="009A18FC"/>
    <w:rsid w:val="009A3E36"/>
    <w:rsid w:val="009A3FA4"/>
    <w:rsid w:val="009B24B8"/>
    <w:rsid w:val="009B585E"/>
    <w:rsid w:val="009C380A"/>
    <w:rsid w:val="009D2ED9"/>
    <w:rsid w:val="009E0C85"/>
    <w:rsid w:val="009E61D5"/>
    <w:rsid w:val="009F212B"/>
    <w:rsid w:val="009F442F"/>
    <w:rsid w:val="00A06F2D"/>
    <w:rsid w:val="00A27FB0"/>
    <w:rsid w:val="00A308DA"/>
    <w:rsid w:val="00A31C22"/>
    <w:rsid w:val="00A5301D"/>
    <w:rsid w:val="00A60298"/>
    <w:rsid w:val="00A80E98"/>
    <w:rsid w:val="00A87047"/>
    <w:rsid w:val="00A906B6"/>
    <w:rsid w:val="00A9073A"/>
    <w:rsid w:val="00A928BF"/>
    <w:rsid w:val="00A97595"/>
    <w:rsid w:val="00AA3035"/>
    <w:rsid w:val="00AA56DC"/>
    <w:rsid w:val="00AB1A6E"/>
    <w:rsid w:val="00AB3F5A"/>
    <w:rsid w:val="00AC1386"/>
    <w:rsid w:val="00AC43CD"/>
    <w:rsid w:val="00AC75B2"/>
    <w:rsid w:val="00AE45EA"/>
    <w:rsid w:val="00AE5CA6"/>
    <w:rsid w:val="00B020E8"/>
    <w:rsid w:val="00B13AFE"/>
    <w:rsid w:val="00B23B64"/>
    <w:rsid w:val="00B34496"/>
    <w:rsid w:val="00B414CE"/>
    <w:rsid w:val="00B41ED3"/>
    <w:rsid w:val="00B44DA9"/>
    <w:rsid w:val="00B5431D"/>
    <w:rsid w:val="00B62F06"/>
    <w:rsid w:val="00B7285B"/>
    <w:rsid w:val="00B82247"/>
    <w:rsid w:val="00B839D7"/>
    <w:rsid w:val="00B940AE"/>
    <w:rsid w:val="00B956D6"/>
    <w:rsid w:val="00B96883"/>
    <w:rsid w:val="00BA043C"/>
    <w:rsid w:val="00BA1F66"/>
    <w:rsid w:val="00BB3347"/>
    <w:rsid w:val="00BC6C2C"/>
    <w:rsid w:val="00BD0911"/>
    <w:rsid w:val="00BD1388"/>
    <w:rsid w:val="00BE3EDE"/>
    <w:rsid w:val="00BE668C"/>
    <w:rsid w:val="00BE7C97"/>
    <w:rsid w:val="00BF689B"/>
    <w:rsid w:val="00C00E95"/>
    <w:rsid w:val="00C018F2"/>
    <w:rsid w:val="00C1185A"/>
    <w:rsid w:val="00C3277E"/>
    <w:rsid w:val="00C44D93"/>
    <w:rsid w:val="00C5110A"/>
    <w:rsid w:val="00C60496"/>
    <w:rsid w:val="00C710AF"/>
    <w:rsid w:val="00C720F8"/>
    <w:rsid w:val="00C873C6"/>
    <w:rsid w:val="00C901FC"/>
    <w:rsid w:val="00C95685"/>
    <w:rsid w:val="00CA33B1"/>
    <w:rsid w:val="00CB36AB"/>
    <w:rsid w:val="00CC5343"/>
    <w:rsid w:val="00CE7514"/>
    <w:rsid w:val="00CF01D8"/>
    <w:rsid w:val="00CF2A00"/>
    <w:rsid w:val="00CF71EA"/>
    <w:rsid w:val="00D071B3"/>
    <w:rsid w:val="00D10669"/>
    <w:rsid w:val="00D12F27"/>
    <w:rsid w:val="00D21DB6"/>
    <w:rsid w:val="00D55FC6"/>
    <w:rsid w:val="00D61539"/>
    <w:rsid w:val="00D77182"/>
    <w:rsid w:val="00D80EF5"/>
    <w:rsid w:val="00D84C56"/>
    <w:rsid w:val="00D94985"/>
    <w:rsid w:val="00DA1BB2"/>
    <w:rsid w:val="00DA2291"/>
    <w:rsid w:val="00DB1205"/>
    <w:rsid w:val="00DB3F94"/>
    <w:rsid w:val="00DB71F7"/>
    <w:rsid w:val="00DC0AD3"/>
    <w:rsid w:val="00DC23AC"/>
    <w:rsid w:val="00DC3C2C"/>
    <w:rsid w:val="00DC79EE"/>
    <w:rsid w:val="00DE111C"/>
    <w:rsid w:val="00DE4D71"/>
    <w:rsid w:val="00DF086D"/>
    <w:rsid w:val="00DF790A"/>
    <w:rsid w:val="00E058B9"/>
    <w:rsid w:val="00E078F1"/>
    <w:rsid w:val="00E10D68"/>
    <w:rsid w:val="00E251DA"/>
    <w:rsid w:val="00E35EB9"/>
    <w:rsid w:val="00E45BA0"/>
    <w:rsid w:val="00E56AE2"/>
    <w:rsid w:val="00E64369"/>
    <w:rsid w:val="00E725C3"/>
    <w:rsid w:val="00E75FFD"/>
    <w:rsid w:val="00E80693"/>
    <w:rsid w:val="00E859B4"/>
    <w:rsid w:val="00E87FC2"/>
    <w:rsid w:val="00E90DCA"/>
    <w:rsid w:val="00EB3162"/>
    <w:rsid w:val="00EB7952"/>
    <w:rsid w:val="00ED20D5"/>
    <w:rsid w:val="00ED548B"/>
    <w:rsid w:val="00EE6B90"/>
    <w:rsid w:val="00EF4538"/>
    <w:rsid w:val="00EF56CB"/>
    <w:rsid w:val="00F00FA2"/>
    <w:rsid w:val="00F05519"/>
    <w:rsid w:val="00F10EB6"/>
    <w:rsid w:val="00F12920"/>
    <w:rsid w:val="00F14376"/>
    <w:rsid w:val="00F15A62"/>
    <w:rsid w:val="00F26366"/>
    <w:rsid w:val="00F276D6"/>
    <w:rsid w:val="00F27B0F"/>
    <w:rsid w:val="00F31ADB"/>
    <w:rsid w:val="00F33081"/>
    <w:rsid w:val="00F3333A"/>
    <w:rsid w:val="00F36146"/>
    <w:rsid w:val="00F43151"/>
    <w:rsid w:val="00F51A25"/>
    <w:rsid w:val="00F51F97"/>
    <w:rsid w:val="00F57049"/>
    <w:rsid w:val="00F81DFE"/>
    <w:rsid w:val="00F86733"/>
    <w:rsid w:val="00F91C13"/>
    <w:rsid w:val="00F96819"/>
    <w:rsid w:val="00FA0D47"/>
    <w:rsid w:val="00FD09BA"/>
    <w:rsid w:val="00FD0B73"/>
    <w:rsid w:val="00FD14F3"/>
    <w:rsid w:val="00FD592C"/>
    <w:rsid w:val="00FE0DE1"/>
    <w:rsid w:val="00FE36D7"/>
    <w:rsid w:val="00FF45AF"/>
    <w:rsid w:val="00FF6D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footnote text" w:uiPriority="99"/>
    <w:lsdException w:name="annotation text" w:uiPriority="99"/>
    <w:lsdException w:name="header" w:uiPriority="99"/>
    <w:lsdException w:name="caption" w:uiPriority="35" w:qFormat="1"/>
    <w:lsdException w:name="footnote reference" w:uiPriority="99"/>
    <w:lsdException w:name="annotation reference" w:uiPriority="99"/>
    <w:lsdException w:name="line number" w:uiPriority="99"/>
    <w:lsdException w:name="endnote reference" w:uiPriority="99"/>
    <w:lsdException w:name="endnote text" w:uiPriority="99"/>
    <w:lsdException w:name="List Bulle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qFormat="1"/>
    <w:lsdException w:name="Emphasis" w:semiHidden="0" w:uiPriority="20" w:unhideWhenUsed="0" w:qFormat="1"/>
    <w:lsdException w:name="Normal (Web)" w:uiPriority="99"/>
    <w:lsdException w:name="HTML Preformatted" w:uiPriority="99"/>
    <w:lsdException w:name="annotation subject" w:uiPriority="99"/>
    <w:lsdException w:name="No List" w:uiPriority="99"/>
    <w:lsdException w:name="Table Grid" w:semiHidden="0" w:uiPriority="39"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965CDA"/>
  </w:style>
  <w:style w:type="paragraph" w:styleId="10">
    <w:name w:val="heading 1"/>
    <w:aliases w:val="!Части документа,Глава"/>
    <w:basedOn w:val="a1"/>
    <w:next w:val="a1"/>
    <w:link w:val="12"/>
    <w:qFormat/>
    <w:rsid w:val="00965CDA"/>
    <w:pPr>
      <w:keepNext/>
      <w:jc w:val="center"/>
      <w:outlineLvl w:val="0"/>
    </w:pPr>
    <w:rPr>
      <w:rFonts w:ascii="Arial" w:hAnsi="Arial"/>
      <w:spacing w:val="44"/>
      <w:sz w:val="28"/>
    </w:rPr>
  </w:style>
  <w:style w:type="paragraph" w:styleId="2">
    <w:name w:val="heading 2"/>
    <w:aliases w:val="!Разделы документа"/>
    <w:basedOn w:val="a1"/>
    <w:next w:val="a1"/>
    <w:link w:val="20"/>
    <w:qFormat/>
    <w:rsid w:val="00965CDA"/>
    <w:pPr>
      <w:keepNext/>
      <w:jc w:val="center"/>
      <w:outlineLvl w:val="1"/>
    </w:pPr>
    <w:rPr>
      <w:b/>
      <w:caps/>
      <w:spacing w:val="26"/>
      <w:sz w:val="22"/>
    </w:rPr>
  </w:style>
  <w:style w:type="paragraph" w:styleId="3">
    <w:name w:val="heading 3"/>
    <w:aliases w:val="!Главы документа"/>
    <w:basedOn w:val="a1"/>
    <w:next w:val="a1"/>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1"/>
    <w:next w:val="a1"/>
    <w:link w:val="40"/>
    <w:qFormat/>
    <w:rsid w:val="00965CDA"/>
    <w:pPr>
      <w:keepNext/>
      <w:jc w:val="center"/>
      <w:outlineLvl w:val="3"/>
    </w:pPr>
    <w:rPr>
      <w:b/>
      <w:bCs/>
      <w:sz w:val="28"/>
    </w:rPr>
  </w:style>
  <w:style w:type="paragraph" w:styleId="5">
    <w:name w:val="heading 5"/>
    <w:basedOn w:val="a1"/>
    <w:next w:val="a1"/>
    <w:link w:val="50"/>
    <w:qFormat/>
    <w:rsid w:val="00965CDA"/>
    <w:pPr>
      <w:keepNext/>
      <w:ind w:firstLine="851"/>
      <w:jc w:val="both"/>
      <w:outlineLvl w:val="4"/>
    </w:pPr>
    <w:rPr>
      <w:sz w:val="28"/>
    </w:rPr>
  </w:style>
  <w:style w:type="paragraph" w:styleId="6">
    <w:name w:val="heading 6"/>
    <w:basedOn w:val="a1"/>
    <w:next w:val="a1"/>
    <w:link w:val="60"/>
    <w:unhideWhenUsed/>
    <w:qFormat/>
    <w:rsid w:val="00A928BF"/>
    <w:pPr>
      <w:keepNext/>
      <w:keepLines/>
      <w:spacing w:before="40" w:line="259" w:lineRule="auto"/>
      <w:outlineLvl w:val="5"/>
    </w:pPr>
    <w:rPr>
      <w:rFonts w:ascii="Calibri" w:hAnsi="Calibri"/>
      <w:color w:val="1F3864"/>
      <w:sz w:val="22"/>
      <w:szCs w:val="22"/>
      <w:lang w:val="x-none" w:eastAsia="en-US"/>
    </w:rPr>
  </w:style>
  <w:style w:type="paragraph" w:styleId="7">
    <w:name w:val="heading 7"/>
    <w:basedOn w:val="a1"/>
    <w:next w:val="a1"/>
    <w:link w:val="70"/>
    <w:uiPriority w:val="9"/>
    <w:semiHidden/>
    <w:unhideWhenUsed/>
    <w:qFormat/>
    <w:rsid w:val="00A928BF"/>
    <w:pPr>
      <w:keepNext/>
      <w:keepLines/>
      <w:spacing w:before="40" w:line="259" w:lineRule="auto"/>
      <w:outlineLvl w:val="6"/>
    </w:pPr>
    <w:rPr>
      <w:rFonts w:ascii="Calibri Light" w:hAnsi="Calibri Light"/>
      <w:i/>
      <w:iCs/>
      <w:color w:val="1F3864"/>
      <w:sz w:val="22"/>
      <w:szCs w:val="22"/>
      <w:lang w:val="x-none" w:eastAsia="en-US"/>
    </w:rPr>
  </w:style>
  <w:style w:type="paragraph" w:styleId="8">
    <w:name w:val="heading 8"/>
    <w:basedOn w:val="a1"/>
    <w:next w:val="a1"/>
    <w:link w:val="80"/>
    <w:uiPriority w:val="9"/>
    <w:semiHidden/>
    <w:unhideWhenUsed/>
    <w:qFormat/>
    <w:rsid w:val="00A928BF"/>
    <w:pPr>
      <w:keepNext/>
      <w:keepLines/>
      <w:spacing w:before="40" w:line="259" w:lineRule="auto"/>
      <w:outlineLvl w:val="7"/>
    </w:pPr>
    <w:rPr>
      <w:rFonts w:ascii="Calibri" w:hAnsi="Calibri"/>
      <w:color w:val="262626"/>
      <w:sz w:val="21"/>
      <w:szCs w:val="21"/>
      <w:lang w:val="x-none" w:eastAsia="en-US"/>
    </w:rPr>
  </w:style>
  <w:style w:type="paragraph" w:styleId="9">
    <w:name w:val="heading 9"/>
    <w:basedOn w:val="a1"/>
    <w:next w:val="a1"/>
    <w:link w:val="90"/>
    <w:uiPriority w:val="9"/>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Îñíîâíîé øðèôò"/>
    <w:rsid w:val="00965CDA"/>
  </w:style>
  <w:style w:type="paragraph" w:styleId="a6">
    <w:name w:val="Balloon Text"/>
    <w:basedOn w:val="a1"/>
    <w:link w:val="a7"/>
    <w:rsid w:val="00965CDA"/>
    <w:rPr>
      <w:rFonts w:ascii="Tahoma" w:hAnsi="Tahoma" w:cs="Tahoma"/>
      <w:sz w:val="16"/>
      <w:szCs w:val="16"/>
    </w:rPr>
  </w:style>
  <w:style w:type="paragraph" w:styleId="a8">
    <w:name w:val="Body Text Indent"/>
    <w:basedOn w:val="a1"/>
    <w:link w:val="a9"/>
    <w:rsid w:val="00965CDA"/>
    <w:pPr>
      <w:ind w:firstLine="708"/>
      <w:jc w:val="both"/>
    </w:pPr>
    <w:rPr>
      <w:sz w:val="28"/>
      <w:szCs w:val="24"/>
    </w:rPr>
  </w:style>
  <w:style w:type="paragraph" w:styleId="aa">
    <w:name w:val="Title"/>
    <w:basedOn w:val="a1"/>
    <w:link w:val="ab"/>
    <w:qFormat/>
    <w:rsid w:val="00965CDA"/>
    <w:pPr>
      <w:jc w:val="center"/>
    </w:pPr>
    <w:rPr>
      <w:sz w:val="24"/>
    </w:rPr>
  </w:style>
  <w:style w:type="character" w:styleId="ac">
    <w:name w:val="Hyperlink"/>
    <w:basedOn w:val="a2"/>
    <w:rsid w:val="00283D7D"/>
    <w:rPr>
      <w:color w:val="0000FF"/>
      <w:u w:val="single"/>
    </w:rPr>
  </w:style>
  <w:style w:type="paragraph" w:customStyle="1" w:styleId="u">
    <w:name w:val="u"/>
    <w:basedOn w:val="a1"/>
    <w:rsid w:val="00283D7D"/>
    <w:pPr>
      <w:spacing w:before="100" w:beforeAutospacing="1" w:after="100" w:afterAutospacing="1"/>
    </w:pPr>
    <w:rPr>
      <w:sz w:val="24"/>
      <w:szCs w:val="24"/>
    </w:rPr>
  </w:style>
  <w:style w:type="paragraph" w:customStyle="1" w:styleId="r">
    <w:name w:val="r"/>
    <w:basedOn w:val="a1"/>
    <w:rsid w:val="00FF45AF"/>
    <w:pPr>
      <w:spacing w:before="100" w:beforeAutospacing="1" w:after="100" w:afterAutospacing="1"/>
    </w:pPr>
    <w:rPr>
      <w:sz w:val="24"/>
      <w:szCs w:val="24"/>
    </w:rPr>
  </w:style>
  <w:style w:type="paragraph" w:customStyle="1" w:styleId="c">
    <w:name w:val="c"/>
    <w:basedOn w:val="a1"/>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d">
    <w:name w:val="FollowedHyperlink"/>
    <w:basedOn w:val="a2"/>
    <w:uiPriority w:val="99"/>
    <w:unhideWhenUsed/>
    <w:rsid w:val="00906587"/>
    <w:rPr>
      <w:color w:val="800080"/>
      <w:u w:val="single"/>
    </w:rPr>
  </w:style>
  <w:style w:type="paragraph" w:customStyle="1" w:styleId="xl68">
    <w:name w:val="xl68"/>
    <w:basedOn w:val="a1"/>
    <w:rsid w:val="00906587"/>
    <w:pPr>
      <w:spacing w:before="100" w:beforeAutospacing="1" w:after="100" w:afterAutospacing="1"/>
    </w:pPr>
    <w:rPr>
      <w:sz w:val="28"/>
      <w:szCs w:val="28"/>
    </w:rPr>
  </w:style>
  <w:style w:type="paragraph" w:customStyle="1" w:styleId="xl69">
    <w:name w:val="xl69"/>
    <w:basedOn w:val="a1"/>
    <w:rsid w:val="00906587"/>
    <w:pPr>
      <w:spacing w:before="100" w:beforeAutospacing="1" w:after="100" w:afterAutospacing="1"/>
    </w:pPr>
    <w:rPr>
      <w:b/>
      <w:bCs/>
      <w:sz w:val="28"/>
      <w:szCs w:val="28"/>
    </w:rPr>
  </w:style>
  <w:style w:type="paragraph" w:customStyle="1" w:styleId="xl70">
    <w:name w:val="xl7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1"/>
    <w:rsid w:val="00906587"/>
    <w:pPr>
      <w:shd w:val="clear" w:color="000000" w:fill="FFFF00"/>
      <w:spacing w:before="100" w:beforeAutospacing="1" w:after="100" w:afterAutospacing="1"/>
    </w:pPr>
    <w:rPr>
      <w:b/>
      <w:bCs/>
      <w:sz w:val="28"/>
      <w:szCs w:val="28"/>
    </w:rPr>
  </w:style>
  <w:style w:type="paragraph" w:customStyle="1" w:styleId="xl90">
    <w:name w:val="xl90"/>
    <w:basedOn w:val="a1"/>
    <w:rsid w:val="00906587"/>
    <w:pPr>
      <w:shd w:val="clear" w:color="000000" w:fill="FFFF00"/>
      <w:spacing w:before="100" w:beforeAutospacing="1" w:after="100" w:afterAutospacing="1"/>
    </w:pPr>
    <w:rPr>
      <w:sz w:val="28"/>
      <w:szCs w:val="28"/>
    </w:rPr>
  </w:style>
  <w:style w:type="paragraph" w:customStyle="1" w:styleId="xl91">
    <w:name w:val="xl91"/>
    <w:basedOn w:val="a1"/>
    <w:rsid w:val="00906587"/>
    <w:pPr>
      <w:spacing w:before="100" w:beforeAutospacing="1" w:after="100" w:afterAutospacing="1"/>
      <w:jc w:val="center"/>
    </w:pPr>
    <w:rPr>
      <w:sz w:val="28"/>
      <w:szCs w:val="28"/>
    </w:rPr>
  </w:style>
  <w:style w:type="paragraph" w:customStyle="1" w:styleId="xl92">
    <w:name w:val="xl9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1"/>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1"/>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1"/>
    <w:rsid w:val="00906587"/>
    <w:pPr>
      <w:spacing w:before="100" w:beforeAutospacing="1" w:after="100" w:afterAutospacing="1"/>
    </w:pPr>
    <w:rPr>
      <w:sz w:val="28"/>
      <w:szCs w:val="28"/>
    </w:rPr>
  </w:style>
  <w:style w:type="paragraph" w:customStyle="1" w:styleId="xl101">
    <w:name w:val="xl101"/>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1"/>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1"/>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1"/>
    <w:rsid w:val="00906587"/>
    <w:pPr>
      <w:spacing w:before="100" w:beforeAutospacing="1" w:after="100" w:afterAutospacing="1"/>
      <w:jc w:val="center"/>
    </w:pPr>
    <w:rPr>
      <w:b/>
      <w:bCs/>
      <w:sz w:val="28"/>
      <w:szCs w:val="28"/>
    </w:rPr>
  </w:style>
  <w:style w:type="paragraph" w:customStyle="1" w:styleId="xl108">
    <w:name w:val="xl10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1"/>
    <w:rsid w:val="00906587"/>
    <w:pPr>
      <w:spacing w:before="100" w:beforeAutospacing="1" w:after="100" w:afterAutospacing="1"/>
    </w:pPr>
    <w:rPr>
      <w:sz w:val="28"/>
      <w:szCs w:val="28"/>
    </w:rPr>
  </w:style>
  <w:style w:type="paragraph" w:customStyle="1" w:styleId="xl112">
    <w:name w:val="xl112"/>
    <w:basedOn w:val="a1"/>
    <w:rsid w:val="00906587"/>
    <w:pPr>
      <w:spacing w:before="100" w:beforeAutospacing="1" w:after="100" w:afterAutospacing="1"/>
    </w:pPr>
    <w:rPr>
      <w:sz w:val="28"/>
      <w:szCs w:val="28"/>
    </w:rPr>
  </w:style>
  <w:style w:type="paragraph" w:customStyle="1" w:styleId="xl113">
    <w:name w:val="xl113"/>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1"/>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1"/>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1"/>
    <w:rsid w:val="00906587"/>
    <w:pPr>
      <w:spacing w:before="100" w:beforeAutospacing="1" w:after="100" w:afterAutospacing="1"/>
    </w:pPr>
    <w:rPr>
      <w:color w:val="000000"/>
      <w:sz w:val="28"/>
      <w:szCs w:val="28"/>
    </w:rPr>
  </w:style>
  <w:style w:type="paragraph" w:customStyle="1" w:styleId="xl122">
    <w:name w:val="xl122"/>
    <w:basedOn w:val="a1"/>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e">
    <w:name w:val="header"/>
    <w:basedOn w:val="a1"/>
    <w:link w:val="af"/>
    <w:uiPriority w:val="99"/>
    <w:rsid w:val="00906587"/>
    <w:pPr>
      <w:widowControl w:val="0"/>
      <w:tabs>
        <w:tab w:val="center" w:pos="4153"/>
        <w:tab w:val="right" w:pos="8306"/>
      </w:tabs>
      <w:jc w:val="both"/>
    </w:pPr>
    <w:rPr>
      <w:sz w:val="28"/>
    </w:rPr>
  </w:style>
  <w:style w:type="character" w:customStyle="1" w:styleId="af">
    <w:name w:val="Верхний колонтитул Знак"/>
    <w:basedOn w:val="a2"/>
    <w:link w:val="ae"/>
    <w:uiPriority w:val="99"/>
    <w:rsid w:val="00906587"/>
    <w:rPr>
      <w:sz w:val="28"/>
    </w:rPr>
  </w:style>
  <w:style w:type="character" w:customStyle="1" w:styleId="12">
    <w:name w:val="Заголовок 1 Знак"/>
    <w:aliases w:val="!Части документа Знак1,Глава Знак"/>
    <w:basedOn w:val="a2"/>
    <w:link w:val="10"/>
    <w:rsid w:val="007922C3"/>
    <w:rPr>
      <w:rFonts w:ascii="Arial" w:hAnsi="Arial"/>
      <w:spacing w:val="44"/>
      <w:sz w:val="28"/>
    </w:rPr>
  </w:style>
  <w:style w:type="character" w:customStyle="1" w:styleId="20">
    <w:name w:val="Заголовок 2 Знак"/>
    <w:aliases w:val="!Разделы документа Знак1"/>
    <w:basedOn w:val="a2"/>
    <w:link w:val="2"/>
    <w:rsid w:val="007922C3"/>
    <w:rPr>
      <w:b/>
      <w:caps/>
      <w:spacing w:val="26"/>
      <w:sz w:val="22"/>
    </w:rPr>
  </w:style>
  <w:style w:type="character" w:customStyle="1" w:styleId="30">
    <w:name w:val="Заголовок 3 Знак"/>
    <w:aliases w:val="!Главы документа Знак1"/>
    <w:basedOn w:val="a2"/>
    <w:link w:val="3"/>
    <w:rsid w:val="007922C3"/>
    <w:rPr>
      <w:b/>
      <w:sz w:val="24"/>
    </w:rPr>
  </w:style>
  <w:style w:type="character" w:customStyle="1" w:styleId="40">
    <w:name w:val="Заголовок 4 Знак"/>
    <w:aliases w:val="!Параграфы/Статьи документа Знак1"/>
    <w:basedOn w:val="a2"/>
    <w:link w:val="4"/>
    <w:rsid w:val="007922C3"/>
    <w:rPr>
      <w:b/>
      <w:bCs/>
      <w:sz w:val="28"/>
    </w:rPr>
  </w:style>
  <w:style w:type="character" w:customStyle="1" w:styleId="50">
    <w:name w:val="Заголовок 5 Знак"/>
    <w:basedOn w:val="a2"/>
    <w:link w:val="5"/>
    <w:rsid w:val="007922C3"/>
    <w:rPr>
      <w:sz w:val="28"/>
    </w:rPr>
  </w:style>
  <w:style w:type="character" w:customStyle="1" w:styleId="110">
    <w:name w:val="Заголовок 1 Знак1"/>
    <w:aliases w:val="!Части документа Знак"/>
    <w:basedOn w:val="a2"/>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2"/>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2"/>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2"/>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f0">
    <w:name w:val="Текст примечания Знак"/>
    <w:aliases w:val="!Равноширинный текст документа Знак1"/>
    <w:basedOn w:val="a2"/>
    <w:link w:val="af1"/>
    <w:uiPriority w:val="99"/>
    <w:locked/>
    <w:rsid w:val="007922C3"/>
    <w:rPr>
      <w:rFonts w:ascii="Courier" w:hAnsi="Courier"/>
      <w:sz w:val="22"/>
    </w:rPr>
  </w:style>
  <w:style w:type="paragraph" w:styleId="af1">
    <w:name w:val="annotation text"/>
    <w:aliases w:val="!Равноширинный текст документа"/>
    <w:basedOn w:val="a1"/>
    <w:link w:val="af0"/>
    <w:uiPriority w:val="99"/>
    <w:unhideWhenUsed/>
    <w:rsid w:val="007922C3"/>
    <w:pPr>
      <w:ind w:firstLine="567"/>
      <w:jc w:val="both"/>
    </w:pPr>
    <w:rPr>
      <w:rFonts w:ascii="Courier" w:hAnsi="Courier"/>
      <w:sz w:val="22"/>
    </w:rPr>
  </w:style>
  <w:style w:type="character" w:customStyle="1" w:styleId="13">
    <w:name w:val="Текст примечания Знак1"/>
    <w:aliases w:val="!Равноширинный текст документа Знак"/>
    <w:basedOn w:val="a2"/>
    <w:rsid w:val="007922C3"/>
  </w:style>
  <w:style w:type="paragraph" w:styleId="af2">
    <w:name w:val="footer"/>
    <w:basedOn w:val="a1"/>
    <w:link w:val="af3"/>
    <w:unhideWhenUsed/>
    <w:rsid w:val="007922C3"/>
    <w:pPr>
      <w:tabs>
        <w:tab w:val="center" w:pos="4677"/>
        <w:tab w:val="right" w:pos="9355"/>
      </w:tabs>
      <w:ind w:firstLine="567"/>
      <w:jc w:val="both"/>
    </w:pPr>
    <w:rPr>
      <w:rFonts w:ascii="Arial" w:hAnsi="Arial"/>
      <w:sz w:val="24"/>
      <w:szCs w:val="24"/>
    </w:rPr>
  </w:style>
  <w:style w:type="character" w:customStyle="1" w:styleId="af3">
    <w:name w:val="Нижний колонтитул Знак"/>
    <w:basedOn w:val="a2"/>
    <w:link w:val="af2"/>
    <w:rsid w:val="007922C3"/>
    <w:rPr>
      <w:rFonts w:ascii="Arial" w:hAnsi="Arial"/>
      <w:sz w:val="24"/>
      <w:szCs w:val="24"/>
    </w:rPr>
  </w:style>
  <w:style w:type="character" w:customStyle="1" w:styleId="ab">
    <w:name w:val="Название Знак"/>
    <w:basedOn w:val="a2"/>
    <w:link w:val="aa"/>
    <w:rsid w:val="007922C3"/>
    <w:rPr>
      <w:sz w:val="24"/>
    </w:rPr>
  </w:style>
  <w:style w:type="character" w:customStyle="1" w:styleId="a9">
    <w:name w:val="Основной текст с отступом Знак"/>
    <w:basedOn w:val="a2"/>
    <w:link w:val="a8"/>
    <w:rsid w:val="007922C3"/>
    <w:rPr>
      <w:sz w:val="28"/>
      <w:szCs w:val="24"/>
    </w:rPr>
  </w:style>
  <w:style w:type="character" w:customStyle="1" w:styleId="a7">
    <w:name w:val="Текст выноски Знак"/>
    <w:basedOn w:val="a2"/>
    <w:link w:val="a6"/>
    <w:uiPriority w:val="99"/>
    <w:rsid w:val="007922C3"/>
    <w:rPr>
      <w:rFonts w:ascii="Tahoma" w:hAnsi="Tahoma" w:cs="Tahoma"/>
      <w:sz w:val="16"/>
      <w:szCs w:val="16"/>
    </w:rPr>
  </w:style>
  <w:style w:type="paragraph" w:customStyle="1" w:styleId="Title">
    <w:name w:val="Title!Название НПА"/>
    <w:basedOn w:val="a1"/>
    <w:rsid w:val="007922C3"/>
    <w:pPr>
      <w:ind w:firstLine="567"/>
      <w:jc w:val="center"/>
    </w:pPr>
    <w:rPr>
      <w:rFonts w:ascii="Arial" w:hAnsi="Arial" w:cs="Arial"/>
      <w:b/>
      <w:bCs/>
      <w:sz w:val="32"/>
      <w:szCs w:val="32"/>
    </w:rPr>
  </w:style>
  <w:style w:type="table" w:styleId="af4">
    <w:name w:val="Table Grid"/>
    <w:basedOn w:val="a3"/>
    <w:uiPriority w:val="39"/>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1"/>
    <w:rsid w:val="00DC3C2C"/>
    <w:pPr>
      <w:spacing w:before="100" w:beforeAutospacing="1" w:after="100" w:afterAutospacing="1"/>
    </w:pPr>
    <w:rPr>
      <w:sz w:val="24"/>
      <w:szCs w:val="24"/>
    </w:rPr>
  </w:style>
  <w:style w:type="character" w:customStyle="1" w:styleId="normaltextrun">
    <w:name w:val="normaltextrun"/>
    <w:basedOn w:val="a2"/>
    <w:rsid w:val="00DC3C2C"/>
  </w:style>
  <w:style w:type="character" w:customStyle="1" w:styleId="eop">
    <w:name w:val="eop"/>
    <w:basedOn w:val="a2"/>
    <w:rsid w:val="00DC3C2C"/>
  </w:style>
  <w:style w:type="character" w:customStyle="1" w:styleId="contextualspellingandgrammarerror">
    <w:name w:val="contextualspellingandgrammarerror"/>
    <w:basedOn w:val="a2"/>
    <w:rsid w:val="00DC3C2C"/>
  </w:style>
  <w:style w:type="paragraph" w:customStyle="1" w:styleId="western">
    <w:name w:val="western"/>
    <w:basedOn w:val="a1"/>
    <w:rsid w:val="00DC3C2C"/>
    <w:pPr>
      <w:spacing w:before="100" w:beforeAutospacing="1" w:after="142" w:line="288" w:lineRule="auto"/>
    </w:pPr>
    <w:rPr>
      <w:color w:val="000000"/>
      <w:sz w:val="28"/>
      <w:szCs w:val="28"/>
    </w:rPr>
  </w:style>
  <w:style w:type="paragraph" w:customStyle="1" w:styleId="210">
    <w:name w:val="Заголовок 21"/>
    <w:basedOn w:val="a1"/>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2"/>
    <w:rsid w:val="005E0337"/>
  </w:style>
  <w:style w:type="character" w:customStyle="1" w:styleId="71">
    <w:name w:val="Основной текст (7)"/>
    <w:basedOn w:val="a2"/>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5">
    <w:name w:val="List Paragraph"/>
    <w:aliases w:val="Абзац списка нумерованный"/>
    <w:basedOn w:val="a1"/>
    <w:link w:val="af6"/>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7">
    <w:name w:val="Гипертекстовая ссылка"/>
    <w:basedOn w:val="a2"/>
    <w:uiPriority w:val="99"/>
    <w:qFormat/>
    <w:rsid w:val="005C3871"/>
    <w:rPr>
      <w:rFonts w:cs="Times New Roman"/>
      <w:b w:val="0"/>
      <w:color w:val="106BBE"/>
    </w:rPr>
  </w:style>
  <w:style w:type="paragraph" w:styleId="af8">
    <w:name w:val="Normal (Web)"/>
    <w:basedOn w:val="a1"/>
    <w:uiPriority w:val="99"/>
    <w:rsid w:val="0030581A"/>
    <w:pPr>
      <w:spacing w:before="100" w:beforeAutospacing="1" w:after="100" w:afterAutospacing="1"/>
    </w:pPr>
    <w:rPr>
      <w:sz w:val="24"/>
      <w:szCs w:val="24"/>
    </w:rPr>
  </w:style>
  <w:style w:type="character" w:styleId="af9">
    <w:name w:val="Strong"/>
    <w:qFormat/>
    <w:rsid w:val="0030581A"/>
    <w:rPr>
      <w:b/>
      <w:bCs/>
    </w:rPr>
  </w:style>
  <w:style w:type="character" w:customStyle="1" w:styleId="afa">
    <w:name w:val="Цветовое выделение"/>
    <w:uiPriority w:val="99"/>
    <w:rsid w:val="000D2BE9"/>
    <w:rPr>
      <w:b/>
      <w:color w:val="000080"/>
    </w:rPr>
  </w:style>
  <w:style w:type="paragraph" w:styleId="afb">
    <w:name w:val="Body Text"/>
    <w:basedOn w:val="a1"/>
    <w:link w:val="afc"/>
    <w:rsid w:val="009F212B"/>
    <w:pPr>
      <w:spacing w:after="120"/>
    </w:pPr>
  </w:style>
  <w:style w:type="character" w:customStyle="1" w:styleId="afc">
    <w:name w:val="Основной текст Знак"/>
    <w:basedOn w:val="a2"/>
    <w:link w:val="afb"/>
    <w:rsid w:val="009F212B"/>
  </w:style>
  <w:style w:type="paragraph" w:customStyle="1" w:styleId="afd">
    <w:name w:val="Знак"/>
    <w:basedOn w:val="a1"/>
    <w:rsid w:val="00322937"/>
    <w:pPr>
      <w:spacing w:before="100" w:beforeAutospacing="1" w:after="100" w:afterAutospacing="1"/>
    </w:pPr>
    <w:rPr>
      <w:rFonts w:ascii="Tahoma" w:hAnsi="Tahoma"/>
      <w:lang w:val="en-US" w:eastAsia="en-US"/>
    </w:rPr>
  </w:style>
  <w:style w:type="character" w:styleId="afe">
    <w:name w:val="page number"/>
    <w:basedOn w:val="a2"/>
    <w:rsid w:val="00322937"/>
  </w:style>
  <w:style w:type="paragraph" w:customStyle="1" w:styleId="aff">
    <w:name w:val="Комментарий"/>
    <w:basedOn w:val="a1"/>
    <w:next w:val="a1"/>
    <w:uiPriority w:val="99"/>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f0">
    <w:name w:val="Текст (лев. подпись)"/>
    <w:basedOn w:val="a1"/>
    <w:next w:val="a1"/>
    <w:rsid w:val="00322937"/>
    <w:pPr>
      <w:widowControl w:val="0"/>
      <w:autoSpaceDE w:val="0"/>
      <w:autoSpaceDN w:val="0"/>
      <w:adjustRightInd w:val="0"/>
    </w:pPr>
    <w:rPr>
      <w:rFonts w:ascii="Arial" w:hAnsi="Arial" w:cs="Arial"/>
      <w:sz w:val="22"/>
      <w:szCs w:val="22"/>
    </w:rPr>
  </w:style>
  <w:style w:type="paragraph" w:customStyle="1" w:styleId="aff1">
    <w:name w:val="Текст (прав. подпись)"/>
    <w:basedOn w:val="a1"/>
    <w:next w:val="a1"/>
    <w:rsid w:val="00322937"/>
    <w:pPr>
      <w:widowControl w:val="0"/>
      <w:autoSpaceDE w:val="0"/>
      <w:autoSpaceDN w:val="0"/>
      <w:adjustRightInd w:val="0"/>
      <w:jc w:val="right"/>
    </w:pPr>
    <w:rPr>
      <w:rFonts w:ascii="Arial" w:hAnsi="Arial" w:cs="Arial"/>
      <w:sz w:val="22"/>
      <w:szCs w:val="22"/>
    </w:rPr>
  </w:style>
  <w:style w:type="paragraph" w:customStyle="1" w:styleId="aff2">
    <w:name w:val="Знак"/>
    <w:basedOn w:val="a1"/>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4">
    <w:name w:val="Нет списка1"/>
    <w:next w:val="a4"/>
    <w:semiHidden/>
    <w:rsid w:val="00322937"/>
  </w:style>
  <w:style w:type="paragraph" w:customStyle="1" w:styleId="s1">
    <w:name w:val="s_1"/>
    <w:basedOn w:val="a1"/>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3">
    <w:name w:val="Block Text"/>
    <w:basedOn w:val="a1"/>
    <w:rsid w:val="00322937"/>
    <w:pPr>
      <w:widowControl w:val="0"/>
      <w:autoSpaceDE w:val="0"/>
      <w:autoSpaceDN w:val="0"/>
      <w:adjustRightInd w:val="0"/>
      <w:spacing w:line="500" w:lineRule="auto"/>
      <w:ind w:left="1880" w:right="1800"/>
      <w:jc w:val="center"/>
    </w:pPr>
    <w:rPr>
      <w:rFonts w:cs="Arial"/>
      <w:b/>
      <w:bCs/>
    </w:rPr>
  </w:style>
  <w:style w:type="paragraph" w:customStyle="1" w:styleId="211">
    <w:name w:val="Основной текст с отступом 21"/>
    <w:basedOn w:val="a1"/>
    <w:rsid w:val="00322937"/>
    <w:pPr>
      <w:suppressAutoHyphens/>
      <w:ind w:firstLine="540"/>
      <w:jc w:val="both"/>
    </w:pPr>
    <w:rPr>
      <w:color w:val="000000"/>
      <w:sz w:val="28"/>
      <w:szCs w:val="24"/>
      <w:lang w:eastAsia="ar-SA"/>
    </w:rPr>
  </w:style>
  <w:style w:type="paragraph" w:customStyle="1" w:styleId="ConsNormal">
    <w:name w:val="ConsNormal"/>
    <w:uiPriority w:val="99"/>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1"/>
    <w:rsid w:val="00322937"/>
    <w:pPr>
      <w:spacing w:before="100" w:beforeAutospacing="1" w:after="100" w:afterAutospacing="1"/>
      <w:jc w:val="both"/>
    </w:pPr>
    <w:rPr>
      <w:rFonts w:ascii="Tahoma" w:hAnsi="Tahoma"/>
      <w:lang w:val="en-US" w:eastAsia="en-US"/>
    </w:rPr>
  </w:style>
  <w:style w:type="paragraph" w:customStyle="1" w:styleId="Heading">
    <w:name w:val="Heading"/>
    <w:uiPriority w:val="99"/>
    <w:rsid w:val="00322937"/>
    <w:pPr>
      <w:autoSpaceDE w:val="0"/>
      <w:autoSpaceDN w:val="0"/>
      <w:adjustRightInd w:val="0"/>
    </w:pPr>
    <w:rPr>
      <w:rFonts w:ascii="Arial" w:hAnsi="Arial" w:cs="Arial"/>
      <w:b/>
      <w:bCs/>
      <w:sz w:val="22"/>
      <w:szCs w:val="22"/>
    </w:rPr>
  </w:style>
  <w:style w:type="character" w:customStyle="1" w:styleId="link">
    <w:name w:val="link"/>
    <w:uiPriority w:val="99"/>
    <w:rsid w:val="00322937"/>
    <w:rPr>
      <w:rFonts w:cs="Times New Roman"/>
      <w:u w:val="none"/>
      <w:effect w:val="none"/>
    </w:rPr>
  </w:style>
  <w:style w:type="paragraph" w:styleId="aff4">
    <w:name w:val="footnote text"/>
    <w:basedOn w:val="a1"/>
    <w:link w:val="aff5"/>
    <w:uiPriority w:val="99"/>
    <w:unhideWhenUsed/>
    <w:rsid w:val="00322937"/>
  </w:style>
  <w:style w:type="character" w:customStyle="1" w:styleId="aff5">
    <w:name w:val="Текст сноски Знак"/>
    <w:basedOn w:val="a2"/>
    <w:link w:val="aff4"/>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6">
    <w:name w:val="Сравнение редакций. Добавленный фрагмент"/>
    <w:uiPriority w:val="99"/>
    <w:rsid w:val="00322937"/>
    <w:rPr>
      <w:color w:val="000000"/>
      <w:shd w:val="clear" w:color="auto" w:fill="C1D7FF"/>
    </w:rPr>
  </w:style>
  <w:style w:type="paragraph" w:customStyle="1" w:styleId="aff7">
    <w:name w:val="Заголовок статьи"/>
    <w:basedOn w:val="a1"/>
    <w:next w:val="a1"/>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8">
    <w:name w:val="Прижатый влево"/>
    <w:basedOn w:val="a1"/>
    <w:next w:val="a1"/>
    <w:uiPriority w:val="99"/>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1"/>
    <w:rsid w:val="00322937"/>
    <w:pPr>
      <w:spacing w:before="100" w:beforeAutospacing="1" w:after="100" w:afterAutospacing="1"/>
    </w:pPr>
    <w:rPr>
      <w:sz w:val="24"/>
      <w:szCs w:val="24"/>
    </w:rPr>
  </w:style>
  <w:style w:type="character" w:styleId="aff9">
    <w:name w:val="footnote reference"/>
    <w:basedOn w:val="a2"/>
    <w:uiPriority w:val="99"/>
    <w:unhideWhenUsed/>
    <w:rsid w:val="00322937"/>
    <w:rPr>
      <w:vertAlign w:val="superscript"/>
    </w:rPr>
  </w:style>
  <w:style w:type="paragraph" w:styleId="affa">
    <w:name w:val="No Spacing"/>
    <w:link w:val="affb"/>
    <w:qFormat/>
    <w:rsid w:val="00322937"/>
    <w:rPr>
      <w:rFonts w:ascii="Calibri" w:eastAsia="Calibri" w:hAnsi="Calibri"/>
      <w:sz w:val="22"/>
      <w:szCs w:val="22"/>
      <w:lang w:eastAsia="en-US"/>
    </w:rPr>
  </w:style>
  <w:style w:type="character" w:customStyle="1" w:styleId="affb">
    <w:name w:val="Без интервала Знак"/>
    <w:link w:val="affa"/>
    <w:locked/>
    <w:rsid w:val="00322937"/>
    <w:rPr>
      <w:rFonts w:ascii="Calibri" w:eastAsia="Calibri" w:hAnsi="Calibri"/>
      <w:sz w:val="22"/>
      <w:szCs w:val="22"/>
      <w:lang w:eastAsia="en-US"/>
    </w:rPr>
  </w:style>
  <w:style w:type="character" w:styleId="affc">
    <w:name w:val="Emphasis"/>
    <w:uiPriority w:val="20"/>
    <w:qFormat/>
    <w:rsid w:val="00322937"/>
    <w:rPr>
      <w:i/>
      <w:iCs/>
    </w:rPr>
  </w:style>
  <w:style w:type="paragraph" w:customStyle="1" w:styleId="15">
    <w:name w:val="нум список 1"/>
    <w:basedOn w:val="a1"/>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1"/>
    <w:next w:val="a1"/>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2"/>
    <w:link w:val="9"/>
    <w:uiPriority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2"/>
    <w:link w:val="24"/>
    <w:rsid w:val="00036FAE"/>
    <w:rPr>
      <w:sz w:val="26"/>
      <w:szCs w:val="26"/>
      <w:shd w:val="clear" w:color="auto" w:fill="FFFFFF"/>
    </w:rPr>
  </w:style>
  <w:style w:type="paragraph" w:customStyle="1" w:styleId="24">
    <w:name w:val="Основной текст (2)"/>
    <w:basedOn w:val="a1"/>
    <w:link w:val="23"/>
    <w:rsid w:val="00036FAE"/>
    <w:pPr>
      <w:widowControl w:val="0"/>
      <w:shd w:val="clear" w:color="auto" w:fill="FFFFFF"/>
      <w:spacing w:before="2400" w:line="302" w:lineRule="exact"/>
      <w:jc w:val="both"/>
    </w:pPr>
    <w:rPr>
      <w:sz w:val="26"/>
      <w:szCs w:val="26"/>
    </w:rPr>
  </w:style>
  <w:style w:type="paragraph" w:customStyle="1" w:styleId="affd">
    <w:name w:val="Таблицы (моноширинный)"/>
    <w:basedOn w:val="a1"/>
    <w:next w:val="a1"/>
    <w:uiPriority w:val="99"/>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1"/>
    <w:rsid w:val="00FD592C"/>
    <w:pPr>
      <w:spacing w:before="100" w:beforeAutospacing="1" w:after="100" w:afterAutospacing="1"/>
    </w:pPr>
    <w:rPr>
      <w:sz w:val="24"/>
      <w:szCs w:val="24"/>
    </w:rPr>
  </w:style>
  <w:style w:type="paragraph" w:customStyle="1" w:styleId="c7e0e3eeebeee2eeea1">
    <w:name w:val="Зc7аe0гe3оeeлebоeeвe2оeeкea 1"/>
    <w:basedOn w:val="a1"/>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2"/>
    <w:uiPriority w:val="99"/>
    <w:rsid w:val="00930821"/>
    <w:rPr>
      <w:rFonts w:ascii="Times New Roman" w:cs="Times New Roman"/>
      <w:b/>
      <w:color w:val="106BBE"/>
    </w:rPr>
  </w:style>
  <w:style w:type="paragraph" w:customStyle="1" w:styleId="c7e0e3ebe0e2e8e5">
    <w:name w:val="Зc7аe0гe3лebаe0вe2иe8еe5"/>
    <w:basedOn w:val="a1"/>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1"/>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2"/>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1"/>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1"/>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1"/>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1"/>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1"/>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e">
    <w:name w:val="Plain Text"/>
    <w:basedOn w:val="a1"/>
    <w:link w:val="afff"/>
    <w:rsid w:val="00930821"/>
    <w:rPr>
      <w:rFonts w:ascii="Courier New" w:hAnsi="Courier New" w:cs="Courier New"/>
    </w:rPr>
  </w:style>
  <w:style w:type="character" w:customStyle="1" w:styleId="afff">
    <w:name w:val="Текст Знак"/>
    <w:basedOn w:val="a2"/>
    <w:link w:val="affe"/>
    <w:rsid w:val="00930821"/>
    <w:rPr>
      <w:rFonts w:ascii="Courier New" w:hAnsi="Courier New" w:cs="Courier New"/>
    </w:rPr>
  </w:style>
  <w:style w:type="paragraph" w:customStyle="1" w:styleId="xl123">
    <w:name w:val="xl123"/>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24">
    <w:name w:val="xl124"/>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25">
    <w:name w:val="xl125"/>
    <w:basedOn w:val="a1"/>
    <w:rsid w:val="00115316"/>
    <w:pPr>
      <w:spacing w:before="100" w:beforeAutospacing="1" w:after="100" w:afterAutospacing="1"/>
    </w:pPr>
    <w:rPr>
      <w:sz w:val="28"/>
      <w:szCs w:val="28"/>
      <w:u w:val="single"/>
    </w:rPr>
  </w:style>
  <w:style w:type="paragraph" w:customStyle="1" w:styleId="xl126">
    <w:name w:val="xl126"/>
    <w:basedOn w:val="a1"/>
    <w:rsid w:val="00115316"/>
    <w:pPr>
      <w:spacing w:before="100" w:beforeAutospacing="1" w:after="100" w:afterAutospacing="1"/>
      <w:jc w:val="center"/>
    </w:pPr>
    <w:rPr>
      <w:sz w:val="28"/>
      <w:szCs w:val="28"/>
    </w:rPr>
  </w:style>
  <w:style w:type="paragraph" w:customStyle="1" w:styleId="xl127">
    <w:name w:val="xl127"/>
    <w:basedOn w:val="a1"/>
    <w:rsid w:val="00115316"/>
    <w:pPr>
      <w:spacing w:before="100" w:beforeAutospacing="1" w:after="100" w:afterAutospacing="1"/>
      <w:jc w:val="center"/>
    </w:pPr>
    <w:rPr>
      <w:b/>
      <w:bCs/>
      <w:sz w:val="28"/>
      <w:szCs w:val="28"/>
    </w:rPr>
  </w:style>
  <w:style w:type="paragraph" w:customStyle="1" w:styleId="xl128">
    <w:name w:val="xl128"/>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29">
    <w:name w:val="xl129"/>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130">
    <w:name w:val="xl130"/>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31">
    <w:name w:val="xl131"/>
    <w:basedOn w:val="a1"/>
    <w:rsid w:val="00115316"/>
    <w:pPr>
      <w:spacing w:before="100" w:beforeAutospacing="1" w:after="100" w:afterAutospacing="1"/>
    </w:pPr>
    <w:rPr>
      <w:sz w:val="28"/>
      <w:szCs w:val="28"/>
    </w:rPr>
  </w:style>
  <w:style w:type="paragraph" w:customStyle="1" w:styleId="xl132">
    <w:name w:val="xl132"/>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33">
    <w:name w:val="xl133"/>
    <w:basedOn w:val="a1"/>
    <w:rsid w:val="00115316"/>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34">
    <w:name w:val="xl134"/>
    <w:basedOn w:val="a1"/>
    <w:rsid w:val="00115316"/>
    <w:pPr>
      <w:spacing w:before="100" w:beforeAutospacing="1" w:after="100" w:afterAutospacing="1"/>
      <w:jc w:val="center"/>
    </w:pPr>
    <w:rPr>
      <w:sz w:val="28"/>
      <w:szCs w:val="28"/>
    </w:rPr>
  </w:style>
  <w:style w:type="paragraph" w:customStyle="1" w:styleId="xl135">
    <w:name w:val="xl135"/>
    <w:basedOn w:val="a1"/>
    <w:rsid w:val="00115316"/>
    <w:pPr>
      <w:spacing w:before="100" w:beforeAutospacing="1" w:after="100" w:afterAutospacing="1"/>
      <w:jc w:val="center"/>
    </w:pPr>
    <w:rPr>
      <w:sz w:val="44"/>
      <w:szCs w:val="44"/>
    </w:rPr>
  </w:style>
  <w:style w:type="paragraph" w:customStyle="1" w:styleId="xl136">
    <w:name w:val="xl136"/>
    <w:basedOn w:val="a1"/>
    <w:rsid w:val="00115316"/>
    <w:pPr>
      <w:shd w:val="clear" w:color="000000" w:fill="FFFFFF"/>
      <w:spacing w:before="100" w:beforeAutospacing="1" w:after="100" w:afterAutospacing="1"/>
      <w:jc w:val="center"/>
    </w:pPr>
    <w:rPr>
      <w:sz w:val="44"/>
      <w:szCs w:val="44"/>
    </w:rPr>
  </w:style>
  <w:style w:type="paragraph" w:customStyle="1" w:styleId="xl137">
    <w:name w:val="xl137"/>
    <w:basedOn w:val="a1"/>
    <w:rsid w:val="00115316"/>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38">
    <w:name w:val="xl138"/>
    <w:basedOn w:val="a1"/>
    <w:rsid w:val="00115316"/>
    <w:pPr>
      <w:pBdr>
        <w:top w:val="single" w:sz="4" w:space="0" w:color="auto"/>
        <w:left w:val="single" w:sz="4" w:space="0" w:color="auto"/>
        <w:right w:val="single" w:sz="4" w:space="0" w:color="auto"/>
      </w:pBdr>
      <w:spacing w:before="100" w:beforeAutospacing="1" w:after="100" w:afterAutospacing="1"/>
      <w:textAlignment w:val="top"/>
    </w:pPr>
    <w:rPr>
      <w:sz w:val="28"/>
      <w:szCs w:val="28"/>
    </w:rPr>
  </w:style>
  <w:style w:type="paragraph" w:customStyle="1" w:styleId="xl139">
    <w:name w:val="xl139"/>
    <w:basedOn w:val="a1"/>
    <w:rsid w:val="00115316"/>
    <w:pPr>
      <w:pBdr>
        <w:top w:val="single" w:sz="4" w:space="0" w:color="auto"/>
        <w:left w:val="single" w:sz="4" w:space="0" w:color="auto"/>
        <w:right w:val="single" w:sz="4" w:space="0" w:color="auto"/>
      </w:pBdr>
      <w:spacing w:before="100" w:beforeAutospacing="1" w:after="100" w:afterAutospacing="1"/>
    </w:pPr>
    <w:rPr>
      <w:color w:val="000000"/>
      <w:sz w:val="28"/>
      <w:szCs w:val="28"/>
    </w:rPr>
  </w:style>
  <w:style w:type="paragraph" w:customStyle="1" w:styleId="xl140">
    <w:name w:val="xl140"/>
    <w:basedOn w:val="a1"/>
    <w:rsid w:val="00115316"/>
    <w:pPr>
      <w:pBdr>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141">
    <w:name w:val="xl141"/>
    <w:basedOn w:val="a1"/>
    <w:rsid w:val="00115316"/>
    <w:pPr>
      <w:spacing w:before="100" w:beforeAutospacing="1" w:after="100" w:afterAutospacing="1"/>
    </w:pPr>
    <w:rPr>
      <w:b/>
      <w:bCs/>
      <w:sz w:val="28"/>
      <w:szCs w:val="28"/>
    </w:rPr>
  </w:style>
  <w:style w:type="paragraph" w:customStyle="1" w:styleId="xl142">
    <w:name w:val="xl142"/>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8"/>
      <w:szCs w:val="18"/>
    </w:rPr>
  </w:style>
  <w:style w:type="paragraph" w:customStyle="1" w:styleId="xl143">
    <w:name w:val="xl143"/>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8"/>
      <w:szCs w:val="18"/>
    </w:rPr>
  </w:style>
  <w:style w:type="paragraph" w:customStyle="1" w:styleId="xl144">
    <w:name w:val="xl144"/>
    <w:basedOn w:val="a1"/>
    <w:rsid w:val="00115316"/>
    <w:pPr>
      <w:spacing w:before="100" w:beforeAutospacing="1" w:after="100" w:afterAutospacing="1"/>
      <w:jc w:val="right"/>
    </w:pPr>
    <w:rPr>
      <w:sz w:val="28"/>
      <w:szCs w:val="28"/>
    </w:rPr>
  </w:style>
  <w:style w:type="paragraph" w:customStyle="1" w:styleId="xl145">
    <w:name w:val="xl145"/>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46">
    <w:name w:val="xl146"/>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47">
    <w:name w:val="xl147"/>
    <w:basedOn w:val="a1"/>
    <w:rsid w:val="00115316"/>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48">
    <w:name w:val="xl148"/>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4"/>
      <w:szCs w:val="24"/>
    </w:rPr>
  </w:style>
  <w:style w:type="paragraph" w:customStyle="1" w:styleId="xl149">
    <w:name w:val="xl149"/>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50">
    <w:name w:val="xl150"/>
    <w:basedOn w:val="a1"/>
    <w:rsid w:val="00115316"/>
    <w:pPr>
      <w:spacing w:before="100" w:beforeAutospacing="1" w:after="100" w:afterAutospacing="1"/>
      <w:jc w:val="center"/>
    </w:pPr>
    <w:rPr>
      <w:b/>
      <w:bCs/>
      <w:sz w:val="32"/>
      <w:szCs w:val="32"/>
    </w:rPr>
  </w:style>
  <w:style w:type="paragraph" w:customStyle="1" w:styleId="xl151">
    <w:name w:val="xl151"/>
    <w:basedOn w:val="a1"/>
    <w:rsid w:val="00115316"/>
    <w:pPr>
      <w:spacing w:before="100" w:beforeAutospacing="1" w:after="100" w:afterAutospacing="1"/>
    </w:pPr>
    <w:rPr>
      <w:b/>
      <w:bCs/>
      <w:sz w:val="32"/>
      <w:szCs w:val="32"/>
    </w:rPr>
  </w:style>
  <w:style w:type="paragraph" w:customStyle="1" w:styleId="xl152">
    <w:name w:val="xl152"/>
    <w:basedOn w:val="a1"/>
    <w:rsid w:val="00115316"/>
    <w:pPr>
      <w:spacing w:before="100" w:beforeAutospacing="1" w:after="100" w:afterAutospacing="1"/>
    </w:pPr>
    <w:rPr>
      <w:color w:val="000000"/>
      <w:sz w:val="28"/>
      <w:szCs w:val="28"/>
    </w:rPr>
  </w:style>
  <w:style w:type="paragraph" w:customStyle="1" w:styleId="xl153">
    <w:name w:val="xl153"/>
    <w:basedOn w:val="a1"/>
    <w:rsid w:val="00115316"/>
    <w:pPr>
      <w:pBdr>
        <w:top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54">
    <w:name w:val="xl154"/>
    <w:basedOn w:val="a1"/>
    <w:rsid w:val="00115316"/>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55">
    <w:name w:val="xl155"/>
    <w:basedOn w:val="a1"/>
    <w:rsid w:val="00115316"/>
    <w:pPr>
      <w:spacing w:before="100" w:beforeAutospacing="1" w:after="100" w:afterAutospacing="1"/>
      <w:jc w:val="center"/>
    </w:pPr>
    <w:rPr>
      <w:sz w:val="28"/>
      <w:szCs w:val="28"/>
    </w:rPr>
  </w:style>
  <w:style w:type="paragraph" w:customStyle="1" w:styleId="xl156">
    <w:name w:val="xl156"/>
    <w:basedOn w:val="a1"/>
    <w:rsid w:val="00115316"/>
    <w:pPr>
      <w:spacing w:before="100" w:beforeAutospacing="1" w:after="100" w:afterAutospacing="1"/>
    </w:pPr>
    <w:rPr>
      <w:sz w:val="28"/>
      <w:szCs w:val="28"/>
      <w:u w:val="single"/>
    </w:rPr>
  </w:style>
  <w:style w:type="paragraph" w:customStyle="1" w:styleId="xl157">
    <w:name w:val="xl157"/>
    <w:basedOn w:val="a1"/>
    <w:rsid w:val="00115316"/>
    <w:pPr>
      <w:pBdr>
        <w:top w:val="single" w:sz="8" w:space="0" w:color="auto"/>
        <w:left w:val="single" w:sz="8" w:space="0" w:color="auto"/>
        <w:right w:val="single" w:sz="4" w:space="0" w:color="auto"/>
      </w:pBdr>
      <w:spacing w:before="100" w:beforeAutospacing="1" w:after="100" w:afterAutospacing="1"/>
      <w:jc w:val="center"/>
    </w:pPr>
    <w:rPr>
      <w:sz w:val="28"/>
      <w:szCs w:val="28"/>
    </w:rPr>
  </w:style>
  <w:style w:type="paragraph" w:customStyle="1" w:styleId="xl158">
    <w:name w:val="xl158"/>
    <w:basedOn w:val="a1"/>
    <w:rsid w:val="00115316"/>
    <w:pPr>
      <w:pBdr>
        <w:left w:val="single" w:sz="8" w:space="0" w:color="auto"/>
        <w:bottom w:val="single" w:sz="8" w:space="0" w:color="auto"/>
        <w:right w:val="single" w:sz="4" w:space="0" w:color="auto"/>
      </w:pBdr>
      <w:spacing w:before="100" w:beforeAutospacing="1" w:after="100" w:afterAutospacing="1"/>
      <w:jc w:val="center"/>
    </w:pPr>
    <w:rPr>
      <w:sz w:val="28"/>
      <w:szCs w:val="28"/>
    </w:rPr>
  </w:style>
  <w:style w:type="paragraph" w:customStyle="1" w:styleId="xl159">
    <w:name w:val="xl159"/>
    <w:basedOn w:val="a1"/>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0">
    <w:name w:val="xl160"/>
    <w:basedOn w:val="a1"/>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1">
    <w:name w:val="xl161"/>
    <w:basedOn w:val="a1"/>
    <w:rsid w:val="00115316"/>
    <w:pPr>
      <w:pBdr>
        <w:top w:val="single" w:sz="8" w:space="0" w:color="auto"/>
        <w:left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162">
    <w:name w:val="xl162"/>
    <w:basedOn w:val="a1"/>
    <w:rsid w:val="00115316"/>
    <w:pPr>
      <w:pBdr>
        <w:left w:val="single" w:sz="4" w:space="0" w:color="auto"/>
        <w:bottom w:val="single" w:sz="8" w:space="0" w:color="auto"/>
        <w:right w:val="single" w:sz="4" w:space="0" w:color="auto"/>
      </w:pBdr>
      <w:spacing w:before="100" w:beforeAutospacing="1" w:after="100" w:afterAutospacing="1"/>
      <w:jc w:val="center"/>
      <w:textAlignment w:val="center"/>
    </w:pPr>
    <w:rPr>
      <w:sz w:val="28"/>
      <w:szCs w:val="28"/>
    </w:rPr>
  </w:style>
  <w:style w:type="paragraph" w:customStyle="1" w:styleId="xl163">
    <w:name w:val="xl163"/>
    <w:basedOn w:val="a1"/>
    <w:rsid w:val="00115316"/>
    <w:pPr>
      <w:pBdr>
        <w:top w:val="single" w:sz="8" w:space="0" w:color="auto"/>
        <w:left w:val="single" w:sz="4" w:space="0" w:color="auto"/>
        <w:right w:val="single" w:sz="4" w:space="0" w:color="auto"/>
      </w:pBdr>
      <w:spacing w:before="100" w:beforeAutospacing="1" w:after="100" w:afterAutospacing="1"/>
      <w:textAlignment w:val="center"/>
    </w:pPr>
    <w:rPr>
      <w:sz w:val="28"/>
      <w:szCs w:val="28"/>
    </w:rPr>
  </w:style>
  <w:style w:type="paragraph" w:customStyle="1" w:styleId="xl164">
    <w:name w:val="xl164"/>
    <w:basedOn w:val="a1"/>
    <w:rsid w:val="00115316"/>
    <w:pPr>
      <w:pBdr>
        <w:left w:val="single" w:sz="4" w:space="0" w:color="auto"/>
        <w:bottom w:val="single" w:sz="8" w:space="0" w:color="auto"/>
        <w:right w:val="single" w:sz="4" w:space="0" w:color="auto"/>
      </w:pBdr>
      <w:spacing w:before="100" w:beforeAutospacing="1" w:after="100" w:afterAutospacing="1"/>
      <w:textAlignment w:val="center"/>
    </w:pPr>
    <w:rPr>
      <w:sz w:val="28"/>
      <w:szCs w:val="28"/>
    </w:rPr>
  </w:style>
  <w:style w:type="paragraph" w:customStyle="1" w:styleId="msonormalmailrucssattributepostfix">
    <w:name w:val="msonormal_mailru_css_attribute_postfix"/>
    <w:basedOn w:val="a1"/>
    <w:rsid w:val="00951A08"/>
    <w:pPr>
      <w:spacing w:before="100" w:beforeAutospacing="1" w:after="100" w:afterAutospacing="1"/>
    </w:pPr>
    <w:rPr>
      <w:sz w:val="24"/>
      <w:szCs w:val="24"/>
    </w:rPr>
  </w:style>
  <w:style w:type="paragraph" w:customStyle="1" w:styleId="16">
    <w:name w:val="Абзац списка1"/>
    <w:basedOn w:val="a1"/>
    <w:rsid w:val="00951A08"/>
    <w:pPr>
      <w:ind w:left="720"/>
    </w:pPr>
    <w:rPr>
      <w:sz w:val="24"/>
      <w:szCs w:val="24"/>
    </w:rPr>
  </w:style>
  <w:style w:type="character" w:customStyle="1" w:styleId="afff0">
    <w:name w:val="Основной текст_"/>
    <w:link w:val="32"/>
    <w:rsid w:val="00387354"/>
    <w:rPr>
      <w:sz w:val="29"/>
      <w:szCs w:val="29"/>
      <w:shd w:val="clear" w:color="auto" w:fill="FFFFFF"/>
    </w:rPr>
  </w:style>
  <w:style w:type="paragraph" w:customStyle="1" w:styleId="32">
    <w:name w:val="Основной текст3"/>
    <w:basedOn w:val="a1"/>
    <w:link w:val="afff0"/>
    <w:rsid w:val="00387354"/>
    <w:pPr>
      <w:shd w:val="clear" w:color="auto" w:fill="FFFFFF"/>
      <w:spacing w:after="60" w:line="0" w:lineRule="atLeast"/>
      <w:ind w:hanging="380"/>
    </w:pPr>
    <w:rPr>
      <w:sz w:val="29"/>
      <w:szCs w:val="29"/>
    </w:rPr>
  </w:style>
  <w:style w:type="paragraph" w:styleId="25">
    <w:name w:val="Body Text 2"/>
    <w:basedOn w:val="a1"/>
    <w:link w:val="26"/>
    <w:semiHidden/>
    <w:unhideWhenUsed/>
    <w:rsid w:val="0063689E"/>
    <w:pPr>
      <w:spacing w:after="120" w:line="480" w:lineRule="auto"/>
    </w:pPr>
  </w:style>
  <w:style w:type="character" w:customStyle="1" w:styleId="26">
    <w:name w:val="Основной текст 2 Знак"/>
    <w:basedOn w:val="a2"/>
    <w:link w:val="25"/>
    <w:semiHidden/>
    <w:rsid w:val="0063689E"/>
  </w:style>
  <w:style w:type="paragraph" w:styleId="afff1">
    <w:name w:val="Subtitle"/>
    <w:basedOn w:val="a1"/>
    <w:link w:val="afff2"/>
    <w:qFormat/>
    <w:rsid w:val="0063689E"/>
    <w:pPr>
      <w:jc w:val="both"/>
    </w:pPr>
    <w:rPr>
      <w:sz w:val="24"/>
    </w:rPr>
  </w:style>
  <w:style w:type="character" w:customStyle="1" w:styleId="afff2">
    <w:name w:val="Подзаголовок Знак"/>
    <w:basedOn w:val="a2"/>
    <w:link w:val="afff1"/>
    <w:rsid w:val="0063689E"/>
    <w:rPr>
      <w:sz w:val="24"/>
    </w:rPr>
  </w:style>
  <w:style w:type="paragraph" w:styleId="33">
    <w:name w:val="Body Text 3"/>
    <w:basedOn w:val="a1"/>
    <w:link w:val="34"/>
    <w:rsid w:val="0063689E"/>
    <w:pPr>
      <w:widowControl w:val="0"/>
      <w:autoSpaceDE w:val="0"/>
      <w:autoSpaceDN w:val="0"/>
      <w:spacing w:after="120"/>
    </w:pPr>
    <w:rPr>
      <w:b/>
      <w:bCs/>
      <w:sz w:val="16"/>
      <w:szCs w:val="16"/>
    </w:rPr>
  </w:style>
  <w:style w:type="character" w:customStyle="1" w:styleId="34">
    <w:name w:val="Основной текст 3 Знак"/>
    <w:basedOn w:val="a2"/>
    <w:link w:val="33"/>
    <w:rsid w:val="0063689E"/>
    <w:rPr>
      <w:b/>
      <w:bCs/>
      <w:sz w:val="16"/>
      <w:szCs w:val="16"/>
    </w:rPr>
  </w:style>
  <w:style w:type="paragraph" w:customStyle="1" w:styleId="17">
    <w:name w:val="Обычный1"/>
    <w:rsid w:val="0063689E"/>
    <w:pPr>
      <w:widowControl w:val="0"/>
      <w:snapToGrid w:val="0"/>
      <w:spacing w:line="259" w:lineRule="auto"/>
      <w:ind w:left="120" w:firstLine="380"/>
    </w:pPr>
    <w:rPr>
      <w:sz w:val="22"/>
    </w:rPr>
  </w:style>
  <w:style w:type="paragraph" w:customStyle="1" w:styleId="51">
    <w:name w:val="Основной текст5"/>
    <w:basedOn w:val="a1"/>
    <w:rsid w:val="0063689E"/>
    <w:pPr>
      <w:widowControl w:val="0"/>
      <w:shd w:val="clear" w:color="auto" w:fill="FFFFFF"/>
      <w:spacing w:before="60" w:line="274" w:lineRule="exact"/>
      <w:jc w:val="both"/>
    </w:pPr>
    <w:rPr>
      <w:sz w:val="22"/>
      <w:szCs w:val="22"/>
      <w:lang w:eastAsia="en-US"/>
    </w:rPr>
  </w:style>
  <w:style w:type="character" w:customStyle="1" w:styleId="blk">
    <w:name w:val="blk"/>
    <w:basedOn w:val="a2"/>
    <w:rsid w:val="0063689E"/>
  </w:style>
  <w:style w:type="character" w:customStyle="1" w:styleId="13pt">
    <w:name w:val="Основной текст + 13 pt"/>
    <w:basedOn w:val="afff0"/>
    <w:rsid w:val="0063689E"/>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35">
    <w:name w:val="Основной текст (3)_"/>
    <w:basedOn w:val="a2"/>
    <w:link w:val="36"/>
    <w:rsid w:val="0063689E"/>
    <w:rPr>
      <w:sz w:val="17"/>
      <w:szCs w:val="17"/>
      <w:shd w:val="clear" w:color="auto" w:fill="FFFFFF"/>
    </w:rPr>
  </w:style>
  <w:style w:type="paragraph" w:customStyle="1" w:styleId="36">
    <w:name w:val="Основной текст (3)"/>
    <w:basedOn w:val="a1"/>
    <w:link w:val="35"/>
    <w:rsid w:val="0063689E"/>
    <w:pPr>
      <w:widowControl w:val="0"/>
      <w:shd w:val="clear" w:color="auto" w:fill="FFFFFF"/>
      <w:spacing w:before="600" w:after="60" w:line="206" w:lineRule="exact"/>
      <w:ind w:firstLine="560"/>
      <w:jc w:val="both"/>
    </w:pPr>
    <w:rPr>
      <w:sz w:val="17"/>
      <w:szCs w:val="17"/>
    </w:rPr>
  </w:style>
  <w:style w:type="paragraph" w:customStyle="1" w:styleId="afff3">
    <w:name w:val="Нормальный (таблица)"/>
    <w:basedOn w:val="a1"/>
    <w:next w:val="a1"/>
    <w:uiPriority w:val="99"/>
    <w:rsid w:val="005A3646"/>
    <w:pPr>
      <w:widowControl w:val="0"/>
      <w:autoSpaceDE w:val="0"/>
      <w:autoSpaceDN w:val="0"/>
      <w:adjustRightInd w:val="0"/>
      <w:jc w:val="both"/>
    </w:pPr>
    <w:rPr>
      <w:rFonts w:ascii="Arial" w:hAnsi="Arial"/>
      <w:sz w:val="24"/>
      <w:szCs w:val="24"/>
    </w:rPr>
  </w:style>
  <w:style w:type="paragraph" w:customStyle="1" w:styleId="font5">
    <w:name w:val="font5"/>
    <w:basedOn w:val="a1"/>
    <w:rsid w:val="00161D78"/>
    <w:pPr>
      <w:spacing w:before="100" w:beforeAutospacing="1" w:after="100" w:afterAutospacing="1"/>
    </w:pPr>
  </w:style>
  <w:style w:type="paragraph" w:customStyle="1" w:styleId="font6">
    <w:name w:val="font6"/>
    <w:basedOn w:val="a1"/>
    <w:rsid w:val="00161D78"/>
    <w:pPr>
      <w:spacing w:before="100" w:beforeAutospacing="1" w:after="100" w:afterAutospacing="1"/>
    </w:pPr>
    <w:rPr>
      <w:u w:val="single"/>
    </w:rPr>
  </w:style>
  <w:style w:type="paragraph" w:customStyle="1" w:styleId="xl65">
    <w:name w:val="xl65"/>
    <w:basedOn w:val="a1"/>
    <w:rsid w:val="00161D78"/>
    <w:pPr>
      <w:spacing w:before="100" w:beforeAutospacing="1" w:after="100" w:afterAutospacing="1"/>
    </w:pPr>
    <w:rPr>
      <w:sz w:val="24"/>
      <w:szCs w:val="24"/>
    </w:rPr>
  </w:style>
  <w:style w:type="paragraph" w:customStyle="1" w:styleId="xl66">
    <w:name w:val="xl66"/>
    <w:basedOn w:val="a1"/>
    <w:rsid w:val="00161D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7">
    <w:name w:val="xl67"/>
    <w:basedOn w:val="a1"/>
    <w:rsid w:val="00161D78"/>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afff4">
    <w:name w:val="Основное меню"/>
    <w:basedOn w:val="a1"/>
    <w:next w:val="a1"/>
    <w:rsid w:val="00EF4538"/>
    <w:pPr>
      <w:widowControl w:val="0"/>
      <w:autoSpaceDE w:val="0"/>
      <w:autoSpaceDN w:val="0"/>
      <w:adjustRightInd w:val="0"/>
      <w:ind w:firstLine="720"/>
      <w:jc w:val="both"/>
    </w:pPr>
    <w:rPr>
      <w:rFonts w:ascii="Verdana" w:hAnsi="Verdana" w:cs="Verdana"/>
      <w:sz w:val="22"/>
      <w:szCs w:val="22"/>
    </w:rPr>
  </w:style>
  <w:style w:type="paragraph" w:customStyle="1" w:styleId="afff5">
    <w:basedOn w:val="afff4"/>
    <w:next w:val="a1"/>
    <w:rsid w:val="00EF4538"/>
    <w:rPr>
      <w:b/>
      <w:bCs/>
      <w:color w:val="C0C0C0"/>
    </w:rPr>
  </w:style>
  <w:style w:type="paragraph" w:customStyle="1" w:styleId="afff6">
    <w:name w:val="Интерактивный заголовок"/>
    <w:basedOn w:val="aa"/>
    <w:next w:val="a1"/>
    <w:rsid w:val="00EF4538"/>
    <w:pPr>
      <w:widowControl w:val="0"/>
      <w:autoSpaceDE w:val="0"/>
      <w:autoSpaceDN w:val="0"/>
      <w:adjustRightInd w:val="0"/>
      <w:ind w:firstLine="720"/>
      <w:jc w:val="both"/>
    </w:pPr>
    <w:rPr>
      <w:rFonts w:ascii="Verdana" w:hAnsi="Verdana" w:cs="Verdana"/>
      <w:b/>
      <w:bCs/>
      <w:color w:val="C0C0C0"/>
      <w:sz w:val="22"/>
      <w:szCs w:val="22"/>
      <w:u w:val="single"/>
    </w:rPr>
  </w:style>
  <w:style w:type="paragraph" w:customStyle="1" w:styleId="afff7">
    <w:name w:val="Колонтитул (левый)"/>
    <w:basedOn w:val="aff0"/>
    <w:next w:val="a1"/>
    <w:rsid w:val="00EF4538"/>
    <w:rPr>
      <w:sz w:val="14"/>
      <w:szCs w:val="14"/>
    </w:rPr>
  </w:style>
  <w:style w:type="paragraph" w:customStyle="1" w:styleId="afff8">
    <w:name w:val="Колонтитул (правый)"/>
    <w:basedOn w:val="aff1"/>
    <w:next w:val="a1"/>
    <w:rsid w:val="00EF4538"/>
    <w:rPr>
      <w:sz w:val="14"/>
      <w:szCs w:val="14"/>
    </w:rPr>
  </w:style>
  <w:style w:type="paragraph" w:customStyle="1" w:styleId="afff9">
    <w:name w:val="Комментарий пользователя"/>
    <w:basedOn w:val="aff"/>
    <w:next w:val="a1"/>
    <w:rsid w:val="00EF4538"/>
    <w:pPr>
      <w:jc w:val="left"/>
    </w:pPr>
    <w:rPr>
      <w:color w:val="000080"/>
      <w:sz w:val="20"/>
      <w:szCs w:val="20"/>
    </w:rPr>
  </w:style>
  <w:style w:type="character" w:customStyle="1" w:styleId="afffa">
    <w:name w:val="Найденные слова"/>
    <w:basedOn w:val="afa"/>
    <w:rsid w:val="00EF4538"/>
    <w:rPr>
      <w:b/>
      <w:bCs/>
      <w:color w:val="000080"/>
      <w:sz w:val="20"/>
      <w:szCs w:val="20"/>
    </w:rPr>
  </w:style>
  <w:style w:type="character" w:customStyle="1" w:styleId="afffb">
    <w:name w:val="Не вступил в силу"/>
    <w:rsid w:val="00EF4538"/>
    <w:rPr>
      <w:b/>
      <w:bCs/>
      <w:color w:val="008080"/>
      <w:sz w:val="20"/>
      <w:szCs w:val="20"/>
    </w:rPr>
  </w:style>
  <w:style w:type="paragraph" w:customStyle="1" w:styleId="afffc">
    <w:name w:val="Объект"/>
    <w:basedOn w:val="a1"/>
    <w:next w:val="a1"/>
    <w:rsid w:val="00EF4538"/>
    <w:pPr>
      <w:widowControl w:val="0"/>
      <w:autoSpaceDE w:val="0"/>
      <w:autoSpaceDN w:val="0"/>
      <w:adjustRightInd w:val="0"/>
      <w:ind w:firstLine="720"/>
      <w:jc w:val="both"/>
    </w:pPr>
    <w:rPr>
      <w:rFonts w:ascii="Arial" w:hAnsi="Arial" w:cs="Arial"/>
    </w:rPr>
  </w:style>
  <w:style w:type="paragraph" w:customStyle="1" w:styleId="afffd">
    <w:name w:val="Оглавление"/>
    <w:basedOn w:val="affd"/>
    <w:next w:val="a1"/>
    <w:rsid w:val="00EF4538"/>
    <w:pPr>
      <w:ind w:left="140"/>
    </w:pPr>
    <w:rPr>
      <w:sz w:val="20"/>
      <w:szCs w:val="20"/>
    </w:rPr>
  </w:style>
  <w:style w:type="paragraph" w:customStyle="1" w:styleId="afffe">
    <w:name w:val="Переменная часть"/>
    <w:basedOn w:val="afff4"/>
    <w:next w:val="a1"/>
    <w:rsid w:val="00EF4538"/>
    <w:rPr>
      <w:sz w:val="18"/>
      <w:szCs w:val="18"/>
    </w:rPr>
  </w:style>
  <w:style w:type="paragraph" w:customStyle="1" w:styleId="affff">
    <w:name w:val="Постоянная часть"/>
    <w:basedOn w:val="afff4"/>
    <w:next w:val="a1"/>
    <w:rsid w:val="00EF4538"/>
    <w:rPr>
      <w:sz w:val="20"/>
      <w:szCs w:val="20"/>
    </w:rPr>
  </w:style>
  <w:style w:type="character" w:customStyle="1" w:styleId="affff0">
    <w:name w:val="Продолжение ссылки"/>
    <w:basedOn w:val="af7"/>
    <w:rsid w:val="00EF4538"/>
    <w:rPr>
      <w:rFonts w:cs="Times New Roman"/>
      <w:b/>
      <w:bCs/>
      <w:color w:val="008000"/>
      <w:sz w:val="20"/>
      <w:szCs w:val="20"/>
      <w:u w:val="single"/>
    </w:rPr>
  </w:style>
  <w:style w:type="paragraph" w:customStyle="1" w:styleId="affff1">
    <w:name w:val="Словарная статья"/>
    <w:basedOn w:val="a1"/>
    <w:next w:val="a1"/>
    <w:rsid w:val="00EF4538"/>
    <w:pPr>
      <w:widowControl w:val="0"/>
      <w:autoSpaceDE w:val="0"/>
      <w:autoSpaceDN w:val="0"/>
      <w:adjustRightInd w:val="0"/>
      <w:ind w:right="118"/>
      <w:jc w:val="both"/>
    </w:pPr>
    <w:rPr>
      <w:rFonts w:ascii="Arial" w:hAnsi="Arial" w:cs="Arial"/>
    </w:rPr>
  </w:style>
  <w:style w:type="paragraph" w:customStyle="1" w:styleId="affff2">
    <w:name w:val="Текст (справка)"/>
    <w:basedOn w:val="a1"/>
    <w:next w:val="a1"/>
    <w:uiPriority w:val="99"/>
    <w:rsid w:val="00EF4538"/>
    <w:pPr>
      <w:widowControl w:val="0"/>
      <w:autoSpaceDE w:val="0"/>
      <w:autoSpaceDN w:val="0"/>
      <w:adjustRightInd w:val="0"/>
      <w:ind w:left="170" w:right="170"/>
    </w:pPr>
    <w:rPr>
      <w:rFonts w:ascii="Arial" w:hAnsi="Arial" w:cs="Arial"/>
    </w:rPr>
  </w:style>
  <w:style w:type="character" w:customStyle="1" w:styleId="affff3">
    <w:name w:val="Утратил силу"/>
    <w:rsid w:val="00EF4538"/>
    <w:rPr>
      <w:b/>
      <w:bCs/>
      <w:strike/>
      <w:color w:val="808000"/>
      <w:sz w:val="20"/>
      <w:szCs w:val="20"/>
    </w:rPr>
  </w:style>
  <w:style w:type="paragraph" w:customStyle="1" w:styleId="Style4">
    <w:name w:val="Style4"/>
    <w:basedOn w:val="a1"/>
    <w:uiPriority w:val="99"/>
    <w:rsid w:val="00EF4538"/>
    <w:pPr>
      <w:widowControl w:val="0"/>
      <w:autoSpaceDE w:val="0"/>
      <w:autoSpaceDN w:val="0"/>
      <w:adjustRightInd w:val="0"/>
      <w:spacing w:line="320" w:lineRule="exact"/>
      <w:jc w:val="center"/>
    </w:pPr>
    <w:rPr>
      <w:rFonts w:ascii="Microsoft Sans Serif" w:hAnsi="Microsoft Sans Serif" w:cs="Microsoft Sans Serif"/>
      <w:sz w:val="24"/>
      <w:szCs w:val="24"/>
    </w:rPr>
  </w:style>
  <w:style w:type="character" w:customStyle="1" w:styleId="FontStyle233">
    <w:name w:val="Font Style233"/>
    <w:uiPriority w:val="99"/>
    <w:rsid w:val="00EF4538"/>
    <w:rPr>
      <w:rFonts w:ascii="Times New Roman" w:hAnsi="Times New Roman" w:cs="Times New Roman"/>
      <w:b/>
      <w:bCs/>
      <w:sz w:val="26"/>
      <w:szCs w:val="26"/>
    </w:rPr>
  </w:style>
  <w:style w:type="paragraph" w:customStyle="1" w:styleId="affff4">
    <w:name w:val="Текст информации об изменениях"/>
    <w:basedOn w:val="a1"/>
    <w:next w:val="a1"/>
    <w:uiPriority w:val="99"/>
    <w:rsid w:val="00EF4538"/>
    <w:pPr>
      <w:widowControl w:val="0"/>
      <w:autoSpaceDE w:val="0"/>
      <w:autoSpaceDN w:val="0"/>
      <w:adjustRightInd w:val="0"/>
      <w:ind w:firstLine="720"/>
      <w:jc w:val="both"/>
    </w:pPr>
    <w:rPr>
      <w:rFonts w:ascii="Arial" w:hAnsi="Arial" w:cs="Arial"/>
      <w:color w:val="353842"/>
      <w:sz w:val="18"/>
      <w:szCs w:val="18"/>
    </w:rPr>
  </w:style>
  <w:style w:type="paragraph" w:customStyle="1" w:styleId="affff5">
    <w:name w:val="Информация об изменениях"/>
    <w:basedOn w:val="affff4"/>
    <w:next w:val="a1"/>
    <w:uiPriority w:val="99"/>
    <w:rsid w:val="00EF4538"/>
    <w:pPr>
      <w:spacing w:before="180"/>
      <w:ind w:left="360" w:right="360" w:firstLine="0"/>
    </w:pPr>
    <w:rPr>
      <w:shd w:val="clear" w:color="auto" w:fill="EAEFED"/>
    </w:rPr>
  </w:style>
  <w:style w:type="paragraph" w:customStyle="1" w:styleId="affff6">
    <w:name w:val="Информация об изменениях документа"/>
    <w:basedOn w:val="aff"/>
    <w:next w:val="a1"/>
    <w:uiPriority w:val="99"/>
    <w:rsid w:val="00EF4538"/>
    <w:pPr>
      <w:spacing w:before="75"/>
    </w:pPr>
    <w:rPr>
      <w:color w:val="353842"/>
      <w:sz w:val="24"/>
      <w:szCs w:val="24"/>
      <w:shd w:val="clear" w:color="auto" w:fill="F0F0F0"/>
    </w:rPr>
  </w:style>
  <w:style w:type="paragraph" w:customStyle="1" w:styleId="affff7">
    <w:name w:val="Подзаголовок для информации об изменениях"/>
    <w:basedOn w:val="affff4"/>
    <w:next w:val="a1"/>
    <w:uiPriority w:val="99"/>
    <w:rsid w:val="00EF4538"/>
    <w:rPr>
      <w:b/>
      <w:bCs/>
    </w:rPr>
  </w:style>
  <w:style w:type="character" w:customStyle="1" w:styleId="affff8">
    <w:name w:val="Цветовое выделение для Текст"/>
    <w:uiPriority w:val="99"/>
    <w:rsid w:val="00EF4538"/>
  </w:style>
  <w:style w:type="character" w:customStyle="1" w:styleId="61">
    <w:name w:val="Основной текст (6)_"/>
    <w:link w:val="62"/>
    <w:rsid w:val="00EF4538"/>
    <w:rPr>
      <w:sz w:val="23"/>
      <w:szCs w:val="23"/>
      <w:shd w:val="clear" w:color="auto" w:fill="FFFFFF"/>
    </w:rPr>
  </w:style>
  <w:style w:type="paragraph" w:customStyle="1" w:styleId="62">
    <w:name w:val="Основной текст (6)"/>
    <w:basedOn w:val="a1"/>
    <w:link w:val="61"/>
    <w:rsid w:val="00EF4538"/>
    <w:pPr>
      <w:shd w:val="clear" w:color="auto" w:fill="FFFFFF"/>
      <w:spacing w:line="0" w:lineRule="atLeast"/>
      <w:ind w:hanging="240"/>
    </w:pPr>
    <w:rPr>
      <w:sz w:val="23"/>
      <w:szCs w:val="23"/>
    </w:rPr>
  </w:style>
  <w:style w:type="character" w:customStyle="1" w:styleId="60">
    <w:name w:val="Заголовок 6 Знак"/>
    <w:basedOn w:val="a2"/>
    <w:link w:val="6"/>
    <w:rsid w:val="00A928BF"/>
    <w:rPr>
      <w:rFonts w:ascii="Calibri" w:hAnsi="Calibri"/>
      <w:color w:val="1F3864"/>
      <w:sz w:val="22"/>
      <w:szCs w:val="22"/>
      <w:lang w:val="x-none" w:eastAsia="en-US"/>
    </w:rPr>
  </w:style>
  <w:style w:type="character" w:customStyle="1" w:styleId="70">
    <w:name w:val="Заголовок 7 Знак"/>
    <w:basedOn w:val="a2"/>
    <w:link w:val="7"/>
    <w:uiPriority w:val="9"/>
    <w:semiHidden/>
    <w:rsid w:val="00A928BF"/>
    <w:rPr>
      <w:rFonts w:ascii="Calibri Light" w:hAnsi="Calibri Light"/>
      <w:i/>
      <w:iCs/>
      <w:color w:val="1F3864"/>
      <w:sz w:val="22"/>
      <w:szCs w:val="22"/>
      <w:lang w:val="x-none" w:eastAsia="en-US"/>
    </w:rPr>
  </w:style>
  <w:style w:type="character" w:customStyle="1" w:styleId="80">
    <w:name w:val="Заголовок 8 Знак"/>
    <w:basedOn w:val="a2"/>
    <w:link w:val="8"/>
    <w:uiPriority w:val="9"/>
    <w:semiHidden/>
    <w:rsid w:val="00A928BF"/>
    <w:rPr>
      <w:rFonts w:ascii="Calibri" w:hAnsi="Calibri"/>
      <w:color w:val="262626"/>
      <w:sz w:val="21"/>
      <w:szCs w:val="21"/>
      <w:lang w:val="x-none" w:eastAsia="en-US"/>
    </w:rPr>
  </w:style>
  <w:style w:type="numbering" w:customStyle="1" w:styleId="27">
    <w:name w:val="Нет списка2"/>
    <w:next w:val="a4"/>
    <w:uiPriority w:val="99"/>
    <w:semiHidden/>
    <w:unhideWhenUsed/>
    <w:rsid w:val="00A928BF"/>
  </w:style>
  <w:style w:type="character" w:customStyle="1" w:styleId="18">
    <w:name w:val="Основной текст Знак1"/>
    <w:basedOn w:val="a2"/>
    <w:uiPriority w:val="99"/>
    <w:semiHidden/>
    <w:rsid w:val="00A928BF"/>
    <w:rPr>
      <w:sz w:val="28"/>
      <w:szCs w:val="28"/>
    </w:rPr>
  </w:style>
  <w:style w:type="character" w:customStyle="1" w:styleId="212">
    <w:name w:val="Основной текст 2 Знак1"/>
    <w:basedOn w:val="a2"/>
    <w:uiPriority w:val="99"/>
    <w:semiHidden/>
    <w:rsid w:val="00A928BF"/>
    <w:rPr>
      <w:sz w:val="28"/>
      <w:szCs w:val="28"/>
    </w:rPr>
  </w:style>
  <w:style w:type="character" w:customStyle="1" w:styleId="28">
    <w:name w:val="Знак Знак2"/>
    <w:semiHidden/>
    <w:rsid w:val="00A928BF"/>
    <w:rPr>
      <w:rFonts w:ascii="Calibri" w:hAnsi="Calibri" w:cs="Calibri"/>
      <w:sz w:val="28"/>
      <w:szCs w:val="28"/>
      <w:lang w:val="ru-RU" w:eastAsia="ru-RU" w:bidi="ar-SA"/>
    </w:rPr>
  </w:style>
  <w:style w:type="paragraph" w:customStyle="1" w:styleId="OEM">
    <w:name w:val="Нормальный (OEM)"/>
    <w:basedOn w:val="a1"/>
    <w:next w:val="a1"/>
    <w:rsid w:val="00A928BF"/>
    <w:pPr>
      <w:widowControl w:val="0"/>
      <w:autoSpaceDE w:val="0"/>
      <w:autoSpaceDN w:val="0"/>
      <w:adjustRightInd w:val="0"/>
      <w:jc w:val="both"/>
    </w:pPr>
    <w:rPr>
      <w:rFonts w:ascii="Courier New" w:hAnsi="Courier New" w:cs="Courier New"/>
    </w:rPr>
  </w:style>
  <w:style w:type="character" w:customStyle="1" w:styleId="29">
    <w:name w:val="Заголовок №2_"/>
    <w:link w:val="2a"/>
    <w:rsid w:val="00A928BF"/>
    <w:rPr>
      <w:b/>
      <w:bCs/>
      <w:sz w:val="26"/>
      <w:szCs w:val="26"/>
      <w:shd w:val="clear" w:color="auto" w:fill="FFFFFF"/>
    </w:rPr>
  </w:style>
  <w:style w:type="character" w:customStyle="1" w:styleId="19">
    <w:name w:val="Заголовок №1_"/>
    <w:link w:val="1a"/>
    <w:rsid w:val="00A928BF"/>
    <w:rPr>
      <w:b/>
      <w:bCs/>
      <w:sz w:val="27"/>
      <w:szCs w:val="27"/>
      <w:shd w:val="clear" w:color="auto" w:fill="FFFFFF"/>
    </w:rPr>
  </w:style>
  <w:style w:type="character" w:customStyle="1" w:styleId="213">
    <w:name w:val="Основной текст (2) + 13"/>
    <w:aliases w:val="5 pt"/>
    <w:rsid w:val="00A928BF"/>
    <w:rPr>
      <w:b/>
      <w:bCs/>
      <w:sz w:val="27"/>
      <w:szCs w:val="27"/>
      <w:lang w:bidi="ar-SA"/>
    </w:rPr>
  </w:style>
  <w:style w:type="character" w:customStyle="1" w:styleId="111">
    <w:name w:val="Основной текст + 11"/>
    <w:aliases w:val="5 pt6"/>
    <w:rsid w:val="00A928BF"/>
    <w:rPr>
      <w:rFonts w:ascii="Calibri" w:hAnsi="Calibri" w:cs="Calibri"/>
      <w:sz w:val="23"/>
      <w:szCs w:val="23"/>
      <w:lang w:val="ru-RU" w:eastAsia="ru-RU" w:bidi="ar-SA"/>
    </w:rPr>
  </w:style>
  <w:style w:type="character" w:customStyle="1" w:styleId="313">
    <w:name w:val="Основной текст (3) + 13"/>
    <w:aliases w:val="5 pt5,Не курсив,Интервал 0 pt"/>
    <w:rsid w:val="00A928BF"/>
    <w:rPr>
      <w:sz w:val="27"/>
      <w:szCs w:val="27"/>
      <w:lang w:bidi="ar-SA"/>
    </w:rPr>
  </w:style>
  <w:style w:type="character" w:customStyle="1" w:styleId="3132">
    <w:name w:val="Основной текст (3) + 132"/>
    <w:aliases w:val="5 pt4"/>
    <w:rsid w:val="00A928BF"/>
    <w:rPr>
      <w:sz w:val="27"/>
      <w:szCs w:val="27"/>
      <w:lang w:bidi="ar-SA"/>
    </w:rPr>
  </w:style>
  <w:style w:type="character" w:customStyle="1" w:styleId="112">
    <w:name w:val="Основной текст + 112"/>
    <w:aliases w:val="5 pt3"/>
    <w:rsid w:val="00A928BF"/>
    <w:rPr>
      <w:rFonts w:ascii="Calibri" w:hAnsi="Calibri" w:cs="Calibri"/>
      <w:sz w:val="23"/>
      <w:szCs w:val="23"/>
      <w:lang w:val="ru-RU" w:eastAsia="ru-RU" w:bidi="ar-SA"/>
    </w:rPr>
  </w:style>
  <w:style w:type="character" w:customStyle="1" w:styleId="3131">
    <w:name w:val="Основной текст (3) + 131"/>
    <w:aliases w:val="5 pt2"/>
    <w:rsid w:val="00A928BF"/>
    <w:rPr>
      <w:sz w:val="27"/>
      <w:szCs w:val="27"/>
      <w:lang w:bidi="ar-SA"/>
    </w:rPr>
  </w:style>
  <w:style w:type="paragraph" w:customStyle="1" w:styleId="2a">
    <w:name w:val="Заголовок №2"/>
    <w:basedOn w:val="a1"/>
    <w:link w:val="29"/>
    <w:rsid w:val="00A928BF"/>
    <w:pPr>
      <w:shd w:val="clear" w:color="auto" w:fill="FFFFFF"/>
      <w:spacing w:before="600" w:line="317" w:lineRule="exact"/>
      <w:jc w:val="center"/>
      <w:outlineLvl w:val="1"/>
    </w:pPr>
    <w:rPr>
      <w:b/>
      <w:bCs/>
      <w:sz w:val="26"/>
      <w:szCs w:val="26"/>
    </w:rPr>
  </w:style>
  <w:style w:type="paragraph" w:customStyle="1" w:styleId="1a">
    <w:name w:val="Заголовок №1"/>
    <w:basedOn w:val="a1"/>
    <w:link w:val="19"/>
    <w:rsid w:val="00A928BF"/>
    <w:pPr>
      <w:shd w:val="clear" w:color="auto" w:fill="FFFFFF"/>
      <w:spacing w:before="420" w:line="322" w:lineRule="exact"/>
      <w:jc w:val="center"/>
      <w:outlineLvl w:val="0"/>
    </w:pPr>
    <w:rPr>
      <w:b/>
      <w:bCs/>
      <w:sz w:val="27"/>
      <w:szCs w:val="27"/>
    </w:rPr>
  </w:style>
  <w:style w:type="character" w:customStyle="1" w:styleId="affff9">
    <w:name w:val="Сноска_"/>
    <w:link w:val="affffa"/>
    <w:semiHidden/>
    <w:locked/>
    <w:rsid w:val="00A928BF"/>
    <w:rPr>
      <w:sz w:val="26"/>
      <w:szCs w:val="26"/>
      <w:shd w:val="clear" w:color="auto" w:fill="FFFFFF"/>
    </w:rPr>
  </w:style>
  <w:style w:type="paragraph" w:customStyle="1" w:styleId="affffa">
    <w:name w:val="Сноска"/>
    <w:basedOn w:val="a1"/>
    <w:link w:val="affff9"/>
    <w:semiHidden/>
    <w:rsid w:val="00A928BF"/>
    <w:pPr>
      <w:shd w:val="clear" w:color="auto" w:fill="FFFFFF"/>
      <w:spacing w:line="641" w:lineRule="exact"/>
      <w:ind w:firstLine="709"/>
      <w:jc w:val="both"/>
    </w:pPr>
    <w:rPr>
      <w:sz w:val="26"/>
      <w:szCs w:val="26"/>
    </w:rPr>
  </w:style>
  <w:style w:type="paragraph" w:customStyle="1" w:styleId="42">
    <w:name w:val="Основной текст4"/>
    <w:basedOn w:val="a1"/>
    <w:rsid w:val="00A928BF"/>
    <w:pPr>
      <w:shd w:val="clear" w:color="auto" w:fill="FFFFFF"/>
      <w:spacing w:line="324" w:lineRule="exact"/>
      <w:ind w:hanging="1000"/>
      <w:jc w:val="both"/>
    </w:pPr>
    <w:rPr>
      <w:sz w:val="26"/>
      <w:szCs w:val="26"/>
    </w:rPr>
  </w:style>
  <w:style w:type="character" w:customStyle="1" w:styleId="43">
    <w:name w:val="Основной текст (4)_"/>
    <w:link w:val="44"/>
    <w:semiHidden/>
    <w:locked/>
    <w:rsid w:val="00A928BF"/>
    <w:rPr>
      <w:shd w:val="clear" w:color="auto" w:fill="FFFFFF"/>
    </w:rPr>
  </w:style>
  <w:style w:type="paragraph" w:customStyle="1" w:styleId="44">
    <w:name w:val="Основной текст (4)"/>
    <w:basedOn w:val="a1"/>
    <w:link w:val="43"/>
    <w:semiHidden/>
    <w:rsid w:val="00A928BF"/>
    <w:pPr>
      <w:shd w:val="clear" w:color="auto" w:fill="FFFFFF"/>
      <w:spacing w:line="0" w:lineRule="atLeast"/>
      <w:ind w:firstLine="709"/>
      <w:jc w:val="center"/>
    </w:pPr>
  </w:style>
  <w:style w:type="character" w:customStyle="1" w:styleId="37">
    <w:name w:val="Заголовок №3_"/>
    <w:link w:val="38"/>
    <w:semiHidden/>
    <w:locked/>
    <w:rsid w:val="00A928BF"/>
    <w:rPr>
      <w:b/>
      <w:bCs/>
      <w:sz w:val="27"/>
      <w:szCs w:val="27"/>
      <w:shd w:val="clear" w:color="auto" w:fill="FFFFFF"/>
    </w:rPr>
  </w:style>
  <w:style w:type="paragraph" w:customStyle="1" w:styleId="38">
    <w:name w:val="Заголовок №3"/>
    <w:basedOn w:val="a1"/>
    <w:link w:val="37"/>
    <w:semiHidden/>
    <w:rsid w:val="00A928BF"/>
    <w:pPr>
      <w:shd w:val="clear" w:color="auto" w:fill="FFFFFF"/>
      <w:spacing w:line="324" w:lineRule="exact"/>
      <w:ind w:firstLine="1900"/>
      <w:jc w:val="both"/>
      <w:outlineLvl w:val="2"/>
    </w:pPr>
    <w:rPr>
      <w:b/>
      <w:bCs/>
      <w:sz w:val="27"/>
      <w:szCs w:val="27"/>
    </w:rPr>
  </w:style>
  <w:style w:type="character" w:customStyle="1" w:styleId="affffb">
    <w:name w:val="Подпись к таблице_"/>
    <w:link w:val="affffc"/>
    <w:semiHidden/>
    <w:locked/>
    <w:rsid w:val="00A928BF"/>
    <w:rPr>
      <w:sz w:val="26"/>
      <w:szCs w:val="26"/>
      <w:shd w:val="clear" w:color="auto" w:fill="FFFFFF"/>
    </w:rPr>
  </w:style>
  <w:style w:type="paragraph" w:customStyle="1" w:styleId="affffc">
    <w:name w:val="Подпись к таблице"/>
    <w:basedOn w:val="a1"/>
    <w:link w:val="affffb"/>
    <w:semiHidden/>
    <w:rsid w:val="00A928BF"/>
    <w:pPr>
      <w:shd w:val="clear" w:color="auto" w:fill="FFFFFF"/>
      <w:spacing w:line="0" w:lineRule="atLeast"/>
      <w:ind w:firstLine="709"/>
      <w:jc w:val="both"/>
    </w:pPr>
    <w:rPr>
      <w:sz w:val="26"/>
      <w:szCs w:val="26"/>
    </w:rPr>
  </w:style>
  <w:style w:type="character" w:customStyle="1" w:styleId="320">
    <w:name w:val="Заголовок №3 (2)_"/>
    <w:link w:val="321"/>
    <w:semiHidden/>
    <w:locked/>
    <w:rsid w:val="00A928BF"/>
    <w:rPr>
      <w:sz w:val="26"/>
      <w:szCs w:val="26"/>
      <w:shd w:val="clear" w:color="auto" w:fill="FFFFFF"/>
    </w:rPr>
  </w:style>
  <w:style w:type="paragraph" w:customStyle="1" w:styleId="321">
    <w:name w:val="Заголовок №3 (2)"/>
    <w:basedOn w:val="a1"/>
    <w:link w:val="320"/>
    <w:semiHidden/>
    <w:rsid w:val="00A928BF"/>
    <w:pPr>
      <w:shd w:val="clear" w:color="auto" w:fill="FFFFFF"/>
      <w:spacing w:line="0" w:lineRule="atLeast"/>
      <w:ind w:firstLine="709"/>
      <w:jc w:val="both"/>
      <w:outlineLvl w:val="2"/>
    </w:pPr>
    <w:rPr>
      <w:sz w:val="26"/>
      <w:szCs w:val="26"/>
    </w:rPr>
  </w:style>
  <w:style w:type="paragraph" w:customStyle="1" w:styleId="240">
    <w:name w:val="Основной текст 24"/>
    <w:basedOn w:val="a1"/>
    <w:uiPriority w:val="99"/>
    <w:semiHidden/>
    <w:rsid w:val="00A928BF"/>
    <w:pPr>
      <w:tabs>
        <w:tab w:val="left" w:pos="567"/>
        <w:tab w:val="left" w:pos="709"/>
      </w:tabs>
      <w:suppressAutoHyphens/>
      <w:autoSpaceDE w:val="0"/>
      <w:jc w:val="both"/>
    </w:pPr>
    <w:rPr>
      <w:sz w:val="28"/>
      <w:szCs w:val="28"/>
      <w:lang w:eastAsia="ar-SA"/>
    </w:rPr>
  </w:style>
  <w:style w:type="character" w:customStyle="1" w:styleId="1b">
    <w:name w:val="Основной текст1"/>
    <w:rsid w:val="00A928BF"/>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3pt">
    <w:name w:val="Основной текст + Интервал 3 pt"/>
    <w:rsid w:val="00A928BF"/>
    <w:rPr>
      <w:color w:val="000000"/>
      <w:spacing w:val="70"/>
      <w:w w:val="100"/>
      <w:position w:val="0"/>
      <w:sz w:val="26"/>
      <w:szCs w:val="26"/>
      <w:shd w:val="clear" w:color="auto" w:fill="FFFFFF"/>
      <w:lang w:val="ru-RU"/>
    </w:rPr>
  </w:style>
  <w:style w:type="character" w:customStyle="1" w:styleId="affffd">
    <w:name w:val="Колонтитул_"/>
    <w:rsid w:val="00A928BF"/>
    <w:rPr>
      <w:rFonts w:ascii="Times New Roman" w:eastAsia="Times New Roman" w:hAnsi="Times New Roman" w:cs="Times New Roman" w:hint="default"/>
      <w:b w:val="0"/>
      <w:bCs w:val="0"/>
      <w:i w:val="0"/>
      <w:iCs w:val="0"/>
      <w:smallCaps w:val="0"/>
      <w:strike w:val="0"/>
      <w:dstrike w:val="0"/>
      <w:spacing w:val="10"/>
      <w:sz w:val="21"/>
      <w:szCs w:val="21"/>
      <w:u w:val="none"/>
      <w:effect w:val="none"/>
    </w:rPr>
  </w:style>
  <w:style w:type="character" w:customStyle="1" w:styleId="2b">
    <w:name w:val="Основной текст2"/>
    <w:rsid w:val="00A928BF"/>
    <w:rPr>
      <w:color w:val="000000"/>
      <w:spacing w:val="0"/>
      <w:w w:val="100"/>
      <w:position w:val="0"/>
      <w:sz w:val="26"/>
      <w:szCs w:val="26"/>
      <w:shd w:val="clear" w:color="auto" w:fill="FFFFFF"/>
      <w:lang w:val="ru-RU"/>
    </w:rPr>
  </w:style>
  <w:style w:type="character" w:customStyle="1" w:styleId="323pt">
    <w:name w:val="Заголовок №3 (2) + Интервал 3 pt"/>
    <w:rsid w:val="00A928BF"/>
    <w:rPr>
      <w:color w:val="000000"/>
      <w:spacing w:val="70"/>
      <w:w w:val="100"/>
      <w:position w:val="0"/>
      <w:sz w:val="26"/>
      <w:szCs w:val="26"/>
      <w:shd w:val="clear" w:color="auto" w:fill="FFFFFF"/>
      <w:lang w:val="ru-RU"/>
    </w:rPr>
  </w:style>
  <w:style w:type="character" w:customStyle="1" w:styleId="123pt">
    <w:name w:val="Заголовок №1 + 23 pt"/>
    <w:rsid w:val="00A928BF"/>
    <w:rPr>
      <w:b/>
      <w:bCs/>
      <w:color w:val="000000"/>
      <w:spacing w:val="0"/>
      <w:w w:val="100"/>
      <w:position w:val="0"/>
      <w:sz w:val="46"/>
      <w:szCs w:val="46"/>
      <w:shd w:val="clear" w:color="auto" w:fill="FFFFFF"/>
      <w:lang w:bidi="ar-SA"/>
    </w:rPr>
  </w:style>
  <w:style w:type="character" w:customStyle="1" w:styleId="affffe">
    <w:name w:val="Колонтитул"/>
    <w:rsid w:val="00A928BF"/>
    <w:rPr>
      <w:rFonts w:ascii="Times New Roman" w:eastAsia="Times New Roman" w:hAnsi="Times New Roman" w:cs="Times New Roman" w:hint="default"/>
      <w:b w:val="0"/>
      <w:bCs w:val="0"/>
      <w:i w:val="0"/>
      <w:iCs w:val="0"/>
      <w:smallCaps w:val="0"/>
      <w:strike w:val="0"/>
      <w:dstrike w:val="0"/>
      <w:color w:val="000000"/>
      <w:spacing w:val="10"/>
      <w:w w:val="100"/>
      <w:position w:val="0"/>
      <w:sz w:val="21"/>
      <w:szCs w:val="21"/>
      <w:u w:val="none"/>
      <w:effect w:val="none"/>
    </w:rPr>
  </w:style>
  <w:style w:type="character" w:customStyle="1" w:styleId="213pt">
    <w:name w:val="Основной текст (2) + 13 pt"/>
    <w:rsid w:val="00A928BF"/>
    <w:rPr>
      <w:b/>
      <w:bCs/>
      <w:color w:val="000000"/>
      <w:spacing w:val="0"/>
      <w:w w:val="100"/>
      <w:position w:val="0"/>
      <w:sz w:val="26"/>
      <w:szCs w:val="26"/>
      <w:shd w:val="clear" w:color="auto" w:fill="FFFFFF"/>
      <w:lang w:val="ru-RU" w:bidi="ar-SA"/>
    </w:rPr>
  </w:style>
  <w:style w:type="character" w:customStyle="1" w:styleId="nobr">
    <w:name w:val="nobr"/>
    <w:rsid w:val="00A928BF"/>
  </w:style>
  <w:style w:type="paragraph" w:customStyle="1" w:styleId="pboth">
    <w:name w:val="pboth"/>
    <w:basedOn w:val="a1"/>
    <w:rsid w:val="00A928BF"/>
    <w:pPr>
      <w:spacing w:before="100" w:beforeAutospacing="1" w:after="100" w:afterAutospacing="1"/>
    </w:pPr>
    <w:rPr>
      <w:sz w:val="28"/>
      <w:szCs w:val="28"/>
    </w:rPr>
  </w:style>
  <w:style w:type="paragraph" w:customStyle="1" w:styleId="123">
    <w:name w:val="_Список_123"/>
    <w:rsid w:val="00A928BF"/>
    <w:pPr>
      <w:tabs>
        <w:tab w:val="left" w:pos="851"/>
        <w:tab w:val="left" w:pos="1644"/>
        <w:tab w:val="left" w:pos="1928"/>
        <w:tab w:val="left" w:pos="2325"/>
      </w:tabs>
      <w:spacing w:after="60"/>
      <w:jc w:val="both"/>
    </w:pPr>
    <w:rPr>
      <w:sz w:val="24"/>
    </w:rPr>
  </w:style>
  <w:style w:type="character" w:customStyle="1" w:styleId="af6">
    <w:name w:val="Абзац списка Знак"/>
    <w:aliases w:val="Абзац списка нумерованный Знак"/>
    <w:link w:val="af5"/>
    <w:uiPriority w:val="34"/>
    <w:locked/>
    <w:rsid w:val="00A928BF"/>
    <w:rPr>
      <w:rFonts w:asciiTheme="minorHAnsi" w:eastAsiaTheme="minorHAnsi" w:hAnsiTheme="minorHAnsi" w:cstheme="minorBidi"/>
      <w:sz w:val="22"/>
      <w:szCs w:val="22"/>
      <w:lang w:eastAsia="en-US"/>
    </w:rPr>
  </w:style>
  <w:style w:type="paragraph" w:styleId="afffff">
    <w:name w:val="TOC Heading"/>
    <w:basedOn w:val="10"/>
    <w:next w:val="a1"/>
    <w:uiPriority w:val="39"/>
    <w:unhideWhenUsed/>
    <w:qFormat/>
    <w:rsid w:val="00A928BF"/>
    <w:pPr>
      <w:keepLines/>
      <w:spacing w:before="240" w:line="259" w:lineRule="auto"/>
      <w:jc w:val="left"/>
      <w:outlineLvl w:val="9"/>
    </w:pPr>
    <w:rPr>
      <w:rFonts w:ascii="Calibri Light" w:hAnsi="Calibri Light"/>
      <w:color w:val="2F5496"/>
      <w:spacing w:val="0"/>
      <w:sz w:val="32"/>
      <w:szCs w:val="32"/>
      <w:lang w:val="x-none" w:eastAsia="en-US"/>
    </w:rPr>
  </w:style>
  <w:style w:type="paragraph" w:styleId="1c">
    <w:name w:val="toc 1"/>
    <w:basedOn w:val="a1"/>
    <w:next w:val="a1"/>
    <w:autoRedefine/>
    <w:uiPriority w:val="39"/>
    <w:unhideWhenUsed/>
    <w:rsid w:val="00A928BF"/>
    <w:pPr>
      <w:tabs>
        <w:tab w:val="left" w:pos="284"/>
        <w:tab w:val="right" w:leader="dot" w:pos="9911"/>
      </w:tabs>
      <w:spacing w:after="160"/>
    </w:pPr>
    <w:rPr>
      <w:rFonts w:eastAsia="Calibri"/>
      <w:bCs/>
      <w:noProof/>
      <w:sz w:val="28"/>
      <w:szCs w:val="28"/>
      <w:lang w:eastAsia="en-US"/>
    </w:rPr>
  </w:style>
  <w:style w:type="paragraph" w:styleId="2c">
    <w:name w:val="toc 2"/>
    <w:basedOn w:val="a1"/>
    <w:next w:val="a1"/>
    <w:autoRedefine/>
    <w:uiPriority w:val="39"/>
    <w:unhideWhenUsed/>
    <w:rsid w:val="00A928BF"/>
    <w:pPr>
      <w:tabs>
        <w:tab w:val="left" w:pos="284"/>
        <w:tab w:val="left" w:pos="709"/>
        <w:tab w:val="left" w:pos="851"/>
        <w:tab w:val="right" w:leader="dot" w:pos="10195"/>
      </w:tabs>
      <w:spacing w:after="160" w:line="312" w:lineRule="auto"/>
      <w:ind w:left="284"/>
      <w:jc w:val="both"/>
    </w:pPr>
    <w:rPr>
      <w:b/>
      <w:noProof/>
      <w:sz w:val="28"/>
      <w:szCs w:val="28"/>
      <w:lang w:eastAsia="en-US"/>
    </w:rPr>
  </w:style>
  <w:style w:type="character" w:styleId="afffff0">
    <w:name w:val="annotation reference"/>
    <w:uiPriority w:val="99"/>
    <w:unhideWhenUsed/>
    <w:rsid w:val="00A928BF"/>
    <w:rPr>
      <w:sz w:val="16"/>
      <w:szCs w:val="16"/>
    </w:rPr>
  </w:style>
  <w:style w:type="character" w:customStyle="1" w:styleId="afffff1">
    <w:name w:val="Тема примечания Знак"/>
    <w:link w:val="afffff2"/>
    <w:uiPriority w:val="99"/>
    <w:rsid w:val="00A928BF"/>
    <w:rPr>
      <w:b/>
      <w:bCs/>
    </w:rPr>
  </w:style>
  <w:style w:type="paragraph" w:styleId="afffff2">
    <w:name w:val="annotation subject"/>
    <w:basedOn w:val="af1"/>
    <w:next w:val="af1"/>
    <w:link w:val="afffff1"/>
    <w:uiPriority w:val="99"/>
    <w:unhideWhenUsed/>
    <w:rsid w:val="00A928BF"/>
    <w:pPr>
      <w:spacing w:before="240" w:after="160" w:line="259" w:lineRule="auto"/>
      <w:ind w:firstLine="851"/>
    </w:pPr>
    <w:rPr>
      <w:rFonts w:ascii="Times New Roman" w:hAnsi="Times New Roman"/>
      <w:b/>
      <w:bCs/>
      <w:sz w:val="20"/>
    </w:rPr>
  </w:style>
  <w:style w:type="character" w:customStyle="1" w:styleId="1d">
    <w:name w:val="Тема примечания Знак1"/>
    <w:basedOn w:val="af0"/>
    <w:uiPriority w:val="99"/>
    <w:rsid w:val="00A928BF"/>
    <w:rPr>
      <w:rFonts w:ascii="Courier" w:hAnsi="Courier"/>
      <w:b/>
      <w:bCs/>
      <w:sz w:val="22"/>
    </w:rPr>
  </w:style>
  <w:style w:type="paragraph" w:styleId="39">
    <w:name w:val="toc 3"/>
    <w:basedOn w:val="a1"/>
    <w:next w:val="a1"/>
    <w:autoRedefine/>
    <w:uiPriority w:val="39"/>
    <w:unhideWhenUsed/>
    <w:rsid w:val="00A928BF"/>
    <w:pPr>
      <w:tabs>
        <w:tab w:val="left" w:pos="567"/>
        <w:tab w:val="right" w:leader="dot" w:pos="9911"/>
      </w:tabs>
      <w:spacing w:after="160" w:line="360" w:lineRule="auto"/>
      <w:ind w:right="57"/>
      <w:contextualSpacing/>
      <w:jc w:val="both"/>
    </w:pPr>
    <w:rPr>
      <w:rFonts w:ascii="Calibri" w:eastAsia="Calibri" w:hAnsi="Calibri"/>
      <w:sz w:val="28"/>
      <w:szCs w:val="28"/>
      <w:lang w:eastAsia="en-US"/>
    </w:rPr>
  </w:style>
  <w:style w:type="paragraph" w:styleId="afffff3">
    <w:name w:val="Revision"/>
    <w:hidden/>
    <w:uiPriority w:val="99"/>
    <w:semiHidden/>
    <w:rsid w:val="00A928BF"/>
    <w:rPr>
      <w:rFonts w:ascii="Calibri" w:hAnsi="Calibri"/>
      <w:sz w:val="22"/>
      <w:szCs w:val="22"/>
      <w:lang w:eastAsia="en-US"/>
    </w:rPr>
  </w:style>
  <w:style w:type="paragraph" w:customStyle="1" w:styleId="dt-p">
    <w:name w:val="dt-p"/>
    <w:basedOn w:val="a1"/>
    <w:rsid w:val="00A928BF"/>
    <w:pPr>
      <w:spacing w:before="100" w:beforeAutospacing="1" w:after="100" w:afterAutospacing="1" w:line="259" w:lineRule="auto"/>
    </w:pPr>
    <w:rPr>
      <w:rFonts w:ascii="Calibri" w:hAnsi="Calibri"/>
      <w:sz w:val="22"/>
      <w:szCs w:val="22"/>
      <w:lang w:eastAsia="en-US"/>
    </w:rPr>
  </w:style>
  <w:style w:type="character" w:customStyle="1" w:styleId="afffff4">
    <w:name w:val="_"/>
    <w:rsid w:val="00A928BF"/>
  </w:style>
  <w:style w:type="character" w:customStyle="1" w:styleId="ls0">
    <w:name w:val="ls0"/>
    <w:rsid w:val="00A928BF"/>
  </w:style>
  <w:style w:type="paragraph" w:styleId="a">
    <w:name w:val="List Bullet"/>
    <w:basedOn w:val="a1"/>
    <w:uiPriority w:val="99"/>
    <w:unhideWhenUsed/>
    <w:rsid w:val="00A928BF"/>
    <w:pPr>
      <w:numPr>
        <w:numId w:val="13"/>
      </w:numPr>
      <w:tabs>
        <w:tab w:val="clear" w:pos="813"/>
      </w:tabs>
      <w:spacing w:before="240" w:after="160" w:line="312" w:lineRule="auto"/>
      <w:ind w:left="720"/>
      <w:contextualSpacing/>
      <w:jc w:val="both"/>
    </w:pPr>
    <w:rPr>
      <w:rFonts w:ascii="Calibri" w:eastAsia="Calibri" w:hAnsi="Calibri"/>
      <w:sz w:val="28"/>
      <w:szCs w:val="28"/>
      <w:lang w:eastAsia="en-US"/>
    </w:rPr>
  </w:style>
  <w:style w:type="table" w:customStyle="1" w:styleId="1e">
    <w:name w:val="Сетка таблицы светлая1"/>
    <w:basedOn w:val="a3"/>
    <w:uiPriority w:val="40"/>
    <w:rsid w:val="00A928BF"/>
    <w:rPr>
      <w:rFonts w:ascii="Calibri" w:hAnsi="Calibri"/>
      <w:sz w:val="22"/>
      <w:szCs w:val="22"/>
      <w:lang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paragraph" w:styleId="HTML0">
    <w:name w:val="HTML Preformatted"/>
    <w:basedOn w:val="a1"/>
    <w:link w:val="HTML1"/>
    <w:uiPriority w:val="99"/>
    <w:unhideWhenUsed/>
    <w:rsid w:val="00A928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9" w:lineRule="auto"/>
    </w:pPr>
    <w:rPr>
      <w:rFonts w:ascii="Courier New" w:hAnsi="Courier New"/>
      <w:lang w:val="x-none" w:eastAsia="en-US"/>
    </w:rPr>
  </w:style>
  <w:style w:type="character" w:customStyle="1" w:styleId="HTML1">
    <w:name w:val="Стандартный HTML Знак"/>
    <w:basedOn w:val="a2"/>
    <w:link w:val="HTML0"/>
    <w:uiPriority w:val="99"/>
    <w:rsid w:val="00A928BF"/>
    <w:rPr>
      <w:rFonts w:ascii="Courier New" w:hAnsi="Courier New"/>
      <w:lang w:val="x-none" w:eastAsia="en-US"/>
    </w:rPr>
  </w:style>
  <w:style w:type="paragraph" w:styleId="afffff5">
    <w:name w:val="endnote text"/>
    <w:basedOn w:val="a1"/>
    <w:link w:val="afffff6"/>
    <w:uiPriority w:val="99"/>
    <w:unhideWhenUsed/>
    <w:rsid w:val="00A928BF"/>
    <w:pPr>
      <w:spacing w:after="160" w:line="259" w:lineRule="auto"/>
      <w:ind w:firstLine="851"/>
      <w:jc w:val="both"/>
    </w:pPr>
    <w:rPr>
      <w:rFonts w:ascii="Calibri" w:eastAsia="Calibri" w:hAnsi="Calibri"/>
      <w:lang w:val="x-none" w:eastAsia="en-US"/>
    </w:rPr>
  </w:style>
  <w:style w:type="character" w:customStyle="1" w:styleId="afffff6">
    <w:name w:val="Текст концевой сноски Знак"/>
    <w:basedOn w:val="a2"/>
    <w:link w:val="afffff5"/>
    <w:uiPriority w:val="99"/>
    <w:rsid w:val="00A928BF"/>
    <w:rPr>
      <w:rFonts w:ascii="Calibri" w:eastAsia="Calibri" w:hAnsi="Calibri"/>
      <w:lang w:val="x-none" w:eastAsia="en-US"/>
    </w:rPr>
  </w:style>
  <w:style w:type="character" w:styleId="afffff7">
    <w:name w:val="endnote reference"/>
    <w:uiPriority w:val="99"/>
    <w:unhideWhenUsed/>
    <w:rsid w:val="00A928BF"/>
    <w:rPr>
      <w:vertAlign w:val="superscript"/>
    </w:rPr>
  </w:style>
  <w:style w:type="table" w:customStyle="1" w:styleId="72">
    <w:name w:val="Сетка таблицы7"/>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8">
    <w:name w:val="caption"/>
    <w:basedOn w:val="a1"/>
    <w:next w:val="a1"/>
    <w:uiPriority w:val="35"/>
    <w:unhideWhenUsed/>
    <w:qFormat/>
    <w:rsid w:val="00A928BF"/>
    <w:pPr>
      <w:spacing w:after="200"/>
    </w:pPr>
    <w:rPr>
      <w:rFonts w:ascii="Calibri" w:hAnsi="Calibri"/>
      <w:i/>
      <w:iCs/>
      <w:color w:val="44546A"/>
      <w:sz w:val="18"/>
      <w:szCs w:val="18"/>
      <w:lang w:eastAsia="en-US"/>
    </w:rPr>
  </w:style>
  <w:style w:type="table" w:customStyle="1" w:styleId="113">
    <w:name w:val="Сетка таблицы1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3"/>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9">
    <w:basedOn w:val="a1"/>
    <w:next w:val="a1"/>
    <w:link w:val="afffffa"/>
    <w:qFormat/>
    <w:rsid w:val="00A928BF"/>
    <w:pPr>
      <w:contextualSpacing/>
    </w:pPr>
    <w:rPr>
      <w:rFonts w:ascii="Calibri Light" w:hAnsi="Calibri Light"/>
      <w:spacing w:val="-10"/>
      <w:sz w:val="56"/>
      <w:szCs w:val="56"/>
      <w:lang w:eastAsia="en-US"/>
    </w:rPr>
  </w:style>
  <w:style w:type="character" w:customStyle="1" w:styleId="afffffa">
    <w:name w:val="Заголовок Знак"/>
    <w:link w:val="afffff9"/>
    <w:rsid w:val="00A928BF"/>
    <w:rPr>
      <w:rFonts w:ascii="Calibri Light" w:hAnsi="Calibri Light"/>
      <w:spacing w:val="-10"/>
      <w:sz w:val="56"/>
      <w:szCs w:val="56"/>
      <w:lang w:eastAsia="en-US"/>
    </w:rPr>
  </w:style>
  <w:style w:type="paragraph" w:customStyle="1" w:styleId="1110">
    <w:name w:val="Рег. 1.1.1"/>
    <w:basedOn w:val="a1"/>
    <w:qFormat/>
    <w:rsid w:val="00A928BF"/>
    <w:pPr>
      <w:spacing w:after="160" w:line="276" w:lineRule="auto"/>
      <w:jc w:val="both"/>
    </w:pPr>
    <w:rPr>
      <w:rFonts w:ascii="Calibri" w:eastAsia="Calibri" w:hAnsi="Calibri"/>
      <w:color w:val="00000A"/>
      <w:sz w:val="28"/>
      <w:szCs w:val="28"/>
      <w:lang w:eastAsia="en-US"/>
    </w:rPr>
  </w:style>
  <w:style w:type="paragraph" w:customStyle="1" w:styleId="afffffb">
    <w:name w:val="_Табл_Текст_лев"/>
    <w:basedOn w:val="a1"/>
    <w:rsid w:val="00A928BF"/>
    <w:pPr>
      <w:spacing w:after="160" w:line="259" w:lineRule="auto"/>
    </w:pPr>
    <w:rPr>
      <w:rFonts w:ascii="Calibri" w:hAnsi="Calibri"/>
      <w:sz w:val="22"/>
      <w:lang w:eastAsia="en-US"/>
    </w:rPr>
  </w:style>
  <w:style w:type="paragraph" w:customStyle="1" w:styleId="afffffc">
    <w:name w:val="_Заголовок таблицы"/>
    <w:rsid w:val="00A928BF"/>
    <w:pPr>
      <w:keepNext/>
      <w:pBdr>
        <w:top w:val="nil"/>
        <w:left w:val="nil"/>
        <w:bottom w:val="nil"/>
        <w:right w:val="nil"/>
        <w:between w:val="nil"/>
        <w:bar w:val="nil"/>
      </w:pBdr>
      <w:spacing w:before="120" w:after="120"/>
      <w:jc w:val="center"/>
    </w:pPr>
    <w:rPr>
      <w:rFonts w:ascii="Arial Unicode MS" w:eastAsia="Arial Unicode MS" w:cs="Arial Unicode MS"/>
      <w:b/>
      <w:bCs/>
      <w:color w:val="000000"/>
      <w:sz w:val="24"/>
      <w:szCs w:val="24"/>
      <w:u w:color="000000"/>
      <w:bdr w:val="nil"/>
    </w:rPr>
  </w:style>
  <w:style w:type="paragraph" w:customStyle="1" w:styleId="afffffd">
    <w:name w:val="_Основной с красной строки"/>
    <w:link w:val="afffffe"/>
    <w:qFormat/>
    <w:rsid w:val="00A928BF"/>
    <w:pPr>
      <w:pBdr>
        <w:top w:val="nil"/>
        <w:left w:val="nil"/>
        <w:bottom w:val="nil"/>
        <w:right w:val="nil"/>
        <w:between w:val="nil"/>
        <w:bar w:val="nil"/>
      </w:pBdr>
      <w:spacing w:line="360" w:lineRule="exact"/>
      <w:ind w:firstLine="709"/>
      <w:jc w:val="both"/>
    </w:pPr>
    <w:rPr>
      <w:color w:val="000000"/>
      <w:sz w:val="24"/>
      <w:szCs w:val="24"/>
      <w:u w:color="000000"/>
    </w:rPr>
  </w:style>
  <w:style w:type="character" w:customStyle="1" w:styleId="afffffe">
    <w:name w:val="_Основной с красной строки Знак"/>
    <w:link w:val="afffffd"/>
    <w:qFormat/>
    <w:locked/>
    <w:rsid w:val="00A928BF"/>
    <w:rPr>
      <w:color w:val="000000"/>
      <w:sz w:val="24"/>
      <w:szCs w:val="24"/>
      <w:u w:color="000000"/>
    </w:rPr>
  </w:style>
  <w:style w:type="numbering" w:customStyle="1" w:styleId="114">
    <w:name w:val="Нет списка11"/>
    <w:next w:val="a4"/>
    <w:uiPriority w:val="99"/>
    <w:semiHidden/>
    <w:unhideWhenUsed/>
    <w:rsid w:val="00A928BF"/>
  </w:style>
  <w:style w:type="paragraph" w:customStyle="1" w:styleId="1-">
    <w:name w:val="Рег. Заголовок 1-го уровня регламента"/>
    <w:basedOn w:val="10"/>
    <w:autoRedefine/>
    <w:uiPriority w:val="99"/>
    <w:qFormat/>
    <w:rsid w:val="00A928BF"/>
    <w:pPr>
      <w:keepLines/>
      <w:numPr>
        <w:numId w:val="14"/>
      </w:numPr>
      <w:tabs>
        <w:tab w:val="left" w:pos="284"/>
      </w:tabs>
      <w:spacing w:line="23" w:lineRule="atLeast"/>
      <w:ind w:left="0" w:firstLine="0"/>
    </w:pPr>
    <w:rPr>
      <w:rFonts w:ascii="Calibri Light" w:eastAsia="Calibri" w:hAnsi="Calibri Light"/>
      <w:color w:val="2F5496"/>
      <w:spacing w:val="0"/>
      <w:sz w:val="24"/>
      <w:szCs w:val="24"/>
      <w:lang w:val="x-none" w:eastAsia="ar-SA"/>
    </w:rPr>
  </w:style>
  <w:style w:type="table" w:customStyle="1" w:styleId="TableNormal">
    <w:name w:val="Table Normal"/>
    <w:rsid w:val="00A928BF"/>
    <w:pPr>
      <w:spacing w:before="240" w:line="312" w:lineRule="auto"/>
      <w:ind w:firstLine="851"/>
      <w:jc w:val="both"/>
    </w:pPr>
    <w:rPr>
      <w:sz w:val="28"/>
      <w:szCs w:val="28"/>
    </w:rPr>
    <w:tblPr>
      <w:tblCellMar>
        <w:top w:w="0" w:type="dxa"/>
        <w:left w:w="0" w:type="dxa"/>
        <w:bottom w:w="0" w:type="dxa"/>
        <w:right w:w="0" w:type="dxa"/>
      </w:tblCellMar>
    </w:tblPr>
  </w:style>
  <w:style w:type="paragraph" w:customStyle="1" w:styleId="msonormal0">
    <w:name w:val="msonormal"/>
    <w:basedOn w:val="a1"/>
    <w:rsid w:val="00A928BF"/>
    <w:pPr>
      <w:spacing w:before="100" w:beforeAutospacing="1" w:after="100" w:afterAutospacing="1" w:line="259" w:lineRule="auto"/>
    </w:pPr>
    <w:rPr>
      <w:rFonts w:ascii="Calibri" w:hAnsi="Calibri"/>
      <w:sz w:val="22"/>
      <w:szCs w:val="22"/>
      <w:lang w:eastAsia="en-US"/>
    </w:rPr>
  </w:style>
  <w:style w:type="paragraph" w:customStyle="1" w:styleId="font0">
    <w:name w:val="font0"/>
    <w:basedOn w:val="a1"/>
    <w:rsid w:val="00A928BF"/>
    <w:pPr>
      <w:spacing w:before="100" w:beforeAutospacing="1" w:after="100" w:afterAutospacing="1" w:line="259" w:lineRule="auto"/>
    </w:pPr>
    <w:rPr>
      <w:rFonts w:ascii="Calibri" w:hAnsi="Calibri" w:cs="Calibri"/>
      <w:color w:val="000000"/>
      <w:sz w:val="22"/>
      <w:szCs w:val="22"/>
      <w:lang w:eastAsia="en-US"/>
    </w:rPr>
  </w:style>
  <w:style w:type="paragraph" w:customStyle="1" w:styleId="xl165">
    <w:name w:val="xl165"/>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6">
    <w:name w:val="xl166"/>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7">
    <w:name w:val="xl167"/>
    <w:basedOn w:val="a1"/>
    <w:rsid w:val="00A928BF"/>
    <w:pPr>
      <w:pBdr>
        <w:top w:val="single" w:sz="4" w:space="0" w:color="auto"/>
        <w:left w:val="single" w:sz="4" w:space="0" w:color="auto"/>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8">
    <w:name w:val="xl168"/>
    <w:basedOn w:val="a1"/>
    <w:rsid w:val="00A928BF"/>
    <w:pPr>
      <w:pBdr>
        <w:top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69">
    <w:name w:val="xl169"/>
    <w:basedOn w:val="a1"/>
    <w:rsid w:val="00A928BF"/>
    <w:pP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70">
    <w:name w:val="xl170"/>
    <w:basedOn w:val="a1"/>
    <w:rsid w:val="00A928BF"/>
    <w:pPr>
      <w:pBdr>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71">
    <w:name w:val="xl171"/>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2">
    <w:name w:val="xl172"/>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3">
    <w:name w:val="xl173"/>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4">
    <w:name w:val="xl174"/>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75">
    <w:name w:val="xl175"/>
    <w:basedOn w:val="a1"/>
    <w:rsid w:val="00A928BF"/>
    <w:pPr>
      <w:pBdr>
        <w:left w:val="single" w:sz="4" w:space="0" w:color="auto"/>
        <w:bottom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176">
    <w:name w:val="xl176"/>
    <w:basedOn w:val="a1"/>
    <w:rsid w:val="00A928B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177">
    <w:name w:val="xl177"/>
    <w:basedOn w:val="a1"/>
    <w:rsid w:val="00A928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78">
    <w:name w:val="xl178"/>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179">
    <w:name w:val="xl179"/>
    <w:basedOn w:val="a1"/>
    <w:rsid w:val="00A928BF"/>
    <w:pPr>
      <w:pBdr>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0">
    <w:name w:val="xl180"/>
    <w:basedOn w:val="a1"/>
    <w:rsid w:val="00A928BF"/>
    <w:pPr>
      <w:pBdr>
        <w:top w:val="single" w:sz="4" w:space="0" w:color="auto"/>
        <w:left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xl181">
    <w:name w:val="xl181"/>
    <w:basedOn w:val="a1"/>
    <w:rsid w:val="00A928BF"/>
    <w:pPr>
      <w:pBdr>
        <w:left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xl182">
    <w:name w:val="xl182"/>
    <w:basedOn w:val="a1"/>
    <w:rsid w:val="00A928BF"/>
    <w:pPr>
      <w:pBdr>
        <w:left w:val="single" w:sz="4" w:space="0" w:color="auto"/>
        <w:bottom w:val="single" w:sz="4" w:space="0" w:color="auto"/>
        <w:right w:val="single" w:sz="4" w:space="0" w:color="auto"/>
      </w:pBdr>
      <w:shd w:val="clear" w:color="000000" w:fill="FCE4D6"/>
      <w:spacing w:before="100" w:beforeAutospacing="1" w:after="100" w:afterAutospacing="1" w:line="259" w:lineRule="auto"/>
      <w:textAlignment w:val="center"/>
    </w:pPr>
    <w:rPr>
      <w:rFonts w:ascii="Calibri" w:hAnsi="Calibri"/>
      <w:sz w:val="22"/>
      <w:szCs w:val="22"/>
      <w:lang w:eastAsia="en-US"/>
    </w:rPr>
  </w:style>
  <w:style w:type="paragraph" w:customStyle="1" w:styleId="font7">
    <w:name w:val="font7"/>
    <w:basedOn w:val="a1"/>
    <w:rsid w:val="00A928BF"/>
    <w:pPr>
      <w:spacing w:before="100" w:beforeAutospacing="1" w:after="100" w:afterAutospacing="1" w:line="259" w:lineRule="auto"/>
    </w:pPr>
    <w:rPr>
      <w:rFonts w:ascii="Calibri" w:hAnsi="Calibri" w:cs="Calibri"/>
      <w:color w:val="000001"/>
      <w:sz w:val="22"/>
      <w:szCs w:val="22"/>
      <w:lang w:eastAsia="en-US"/>
    </w:rPr>
  </w:style>
  <w:style w:type="paragraph" w:customStyle="1" w:styleId="xl183">
    <w:name w:val="xl183"/>
    <w:basedOn w:val="a1"/>
    <w:rsid w:val="00A928BF"/>
    <w:pPr>
      <w:pBdr>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4">
    <w:name w:val="xl184"/>
    <w:basedOn w:val="a1"/>
    <w:rsid w:val="00A928BF"/>
    <w:pPr>
      <w:pBdr>
        <w:left w:val="single" w:sz="4" w:space="0" w:color="auto"/>
        <w:bottom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85">
    <w:name w:val="xl185"/>
    <w:basedOn w:val="a1"/>
    <w:rsid w:val="00A928BF"/>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86">
    <w:name w:val="xl186"/>
    <w:basedOn w:val="a1"/>
    <w:rsid w:val="00A928BF"/>
    <w:pPr>
      <w:pBdr>
        <w:top w:val="single" w:sz="4" w:space="0" w:color="auto"/>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87">
    <w:name w:val="xl187"/>
    <w:basedOn w:val="a1"/>
    <w:rsid w:val="00A928BF"/>
    <w:pPr>
      <w:pBdr>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188">
    <w:name w:val="xl188"/>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89">
    <w:name w:val="xl189"/>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0">
    <w:name w:val="xl190"/>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1">
    <w:name w:val="xl191"/>
    <w:basedOn w:val="a1"/>
    <w:rsid w:val="00A928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2">
    <w:name w:val="xl192"/>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193">
    <w:name w:val="xl193"/>
    <w:basedOn w:val="a1"/>
    <w:rsid w:val="00A928BF"/>
    <w:pPr>
      <w:pBdr>
        <w:left w:val="single" w:sz="4" w:space="0" w:color="auto"/>
        <w:right w:val="single" w:sz="4" w:space="0" w:color="auto"/>
      </w:pBdr>
      <w:shd w:val="clear" w:color="000000" w:fill="E2EFDA"/>
      <w:spacing w:before="100" w:beforeAutospacing="1" w:after="100" w:afterAutospacing="1" w:line="259" w:lineRule="auto"/>
      <w:textAlignment w:val="center"/>
    </w:pPr>
    <w:rPr>
      <w:rFonts w:ascii="Calibri" w:hAnsi="Calibri"/>
      <w:sz w:val="22"/>
      <w:szCs w:val="22"/>
      <w:lang w:eastAsia="en-US"/>
    </w:rPr>
  </w:style>
  <w:style w:type="paragraph" w:customStyle="1" w:styleId="xl194">
    <w:name w:val="xl194"/>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color w:val="FF0000"/>
      <w:sz w:val="22"/>
      <w:szCs w:val="22"/>
      <w:lang w:eastAsia="en-US"/>
    </w:rPr>
  </w:style>
  <w:style w:type="paragraph" w:customStyle="1" w:styleId="xl195">
    <w:name w:val="xl195"/>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6">
    <w:name w:val="xl196"/>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7">
    <w:name w:val="xl197"/>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198">
    <w:name w:val="xl198"/>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199">
    <w:name w:val="xl199"/>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00">
    <w:name w:val="xl200"/>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01">
    <w:name w:val="xl201"/>
    <w:basedOn w:val="a1"/>
    <w:rsid w:val="00A928BF"/>
    <w:pPr>
      <w:pBdr>
        <w:left w:val="single" w:sz="4" w:space="0" w:color="auto"/>
        <w:bottom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2">
    <w:name w:val="xl202"/>
    <w:basedOn w:val="a1"/>
    <w:rsid w:val="00A928BF"/>
    <w:pPr>
      <w:pBdr>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3">
    <w:name w:val="xl203"/>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04">
    <w:name w:val="xl204"/>
    <w:basedOn w:val="a1"/>
    <w:rsid w:val="00A928BF"/>
    <w:pPr>
      <w:pBdr>
        <w:left w:val="single" w:sz="4" w:space="0" w:color="auto"/>
        <w:right w:val="single" w:sz="4" w:space="0" w:color="auto"/>
      </w:pBdr>
      <w:shd w:val="clear" w:color="000000" w:fill="E2EFDA"/>
      <w:spacing w:before="100" w:beforeAutospacing="1" w:after="100" w:afterAutospacing="1" w:line="259" w:lineRule="auto"/>
      <w:textAlignment w:val="center"/>
    </w:pPr>
    <w:rPr>
      <w:rFonts w:ascii="Calibri" w:hAnsi="Calibri"/>
      <w:sz w:val="22"/>
      <w:szCs w:val="22"/>
      <w:lang w:eastAsia="en-US"/>
    </w:rPr>
  </w:style>
  <w:style w:type="paragraph" w:customStyle="1" w:styleId="xl205">
    <w:name w:val="xl205"/>
    <w:basedOn w:val="a1"/>
    <w:rsid w:val="00A928BF"/>
    <w:pPr>
      <w:pBdr>
        <w:top w:val="single" w:sz="4" w:space="0" w:color="auto"/>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6">
    <w:name w:val="xl206"/>
    <w:basedOn w:val="a1"/>
    <w:rsid w:val="00A928BF"/>
    <w:pPr>
      <w:pBdr>
        <w:left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7">
    <w:name w:val="xl207"/>
    <w:basedOn w:val="a1"/>
    <w:rsid w:val="00A928BF"/>
    <w:pPr>
      <w:pBdr>
        <w:left w:val="single" w:sz="4" w:space="0" w:color="auto"/>
        <w:bottom w:val="single" w:sz="4" w:space="0" w:color="auto"/>
        <w:right w:val="single" w:sz="4" w:space="0" w:color="auto"/>
      </w:pBdr>
      <w:shd w:val="clear" w:color="000000" w:fill="70AD47"/>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08">
    <w:name w:val="xl208"/>
    <w:basedOn w:val="a1"/>
    <w:rsid w:val="00A928BF"/>
    <w:pPr>
      <w:pBdr>
        <w:left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paragraph" w:customStyle="1" w:styleId="xl209">
    <w:name w:val="xl209"/>
    <w:basedOn w:val="a1"/>
    <w:rsid w:val="00A928BF"/>
    <w:pPr>
      <w:pBdr>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0">
    <w:name w:val="xl210"/>
    <w:basedOn w:val="a1"/>
    <w:rsid w:val="00A928BF"/>
    <w:pPr>
      <w:pBdr>
        <w:top w:val="single" w:sz="4" w:space="0" w:color="auto"/>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11">
    <w:name w:val="xl211"/>
    <w:basedOn w:val="a1"/>
    <w:rsid w:val="00A928BF"/>
    <w:pPr>
      <w:pBdr>
        <w:left w:val="single" w:sz="4" w:space="0" w:color="auto"/>
      </w:pBdr>
      <w:spacing w:before="100" w:beforeAutospacing="1" w:after="100" w:afterAutospacing="1" w:line="259" w:lineRule="auto"/>
      <w:textAlignment w:val="center"/>
    </w:pPr>
    <w:rPr>
      <w:rFonts w:ascii="Calibri" w:hAnsi="Calibri"/>
      <w:sz w:val="22"/>
      <w:szCs w:val="22"/>
      <w:lang w:eastAsia="en-US"/>
    </w:rPr>
  </w:style>
  <w:style w:type="paragraph" w:customStyle="1" w:styleId="xl212">
    <w:name w:val="xl212"/>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3">
    <w:name w:val="xl213"/>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4">
    <w:name w:val="xl214"/>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5">
    <w:name w:val="xl215"/>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16">
    <w:name w:val="xl216"/>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17">
    <w:name w:val="xl217"/>
    <w:basedOn w:val="a1"/>
    <w:rsid w:val="00A928BF"/>
    <w:pPr>
      <w:pBdr>
        <w:top w:val="single" w:sz="4" w:space="0" w:color="auto"/>
        <w:lef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8">
    <w:name w:val="xl218"/>
    <w:basedOn w:val="a1"/>
    <w:rsid w:val="00A928BF"/>
    <w:pPr>
      <w:pBdr>
        <w:left w:val="single" w:sz="4" w:space="0" w:color="auto"/>
        <w:bottom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19">
    <w:name w:val="xl219"/>
    <w:basedOn w:val="a1"/>
    <w:rsid w:val="00A928BF"/>
    <w:pPr>
      <w:pBdr>
        <w:left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20">
    <w:name w:val="xl220"/>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1">
    <w:name w:val="xl221"/>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2">
    <w:name w:val="xl222"/>
    <w:basedOn w:val="a1"/>
    <w:rsid w:val="00A928BF"/>
    <w:pPr>
      <w:spacing w:before="100" w:beforeAutospacing="1" w:after="100" w:afterAutospacing="1" w:line="259" w:lineRule="auto"/>
      <w:textAlignment w:val="center"/>
    </w:pPr>
    <w:rPr>
      <w:rFonts w:ascii="Calibri" w:hAnsi="Calibri"/>
      <w:b/>
      <w:bCs/>
      <w:sz w:val="22"/>
      <w:szCs w:val="22"/>
      <w:lang w:eastAsia="en-US"/>
    </w:rPr>
  </w:style>
  <w:style w:type="paragraph" w:customStyle="1" w:styleId="xl223">
    <w:name w:val="xl223"/>
    <w:basedOn w:val="a1"/>
    <w:rsid w:val="00A928BF"/>
    <w:pPr>
      <w:pBdr>
        <w:bottom w:val="single" w:sz="4" w:space="0" w:color="auto"/>
      </w:pBdr>
      <w:spacing w:before="100" w:beforeAutospacing="1" w:after="100" w:afterAutospacing="1" w:line="259" w:lineRule="auto"/>
      <w:textAlignment w:val="center"/>
    </w:pPr>
    <w:rPr>
      <w:rFonts w:ascii="Calibri" w:hAnsi="Calibri"/>
      <w:b/>
      <w:bCs/>
      <w:sz w:val="22"/>
      <w:szCs w:val="22"/>
      <w:lang w:eastAsia="en-US"/>
    </w:rPr>
  </w:style>
  <w:style w:type="paragraph" w:customStyle="1" w:styleId="xl224">
    <w:name w:val="xl224"/>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5">
    <w:name w:val="xl225"/>
    <w:basedOn w:val="a1"/>
    <w:rsid w:val="00A928BF"/>
    <w:pPr>
      <w:pBdr>
        <w:top w:val="single" w:sz="4" w:space="0" w:color="auto"/>
        <w:left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26">
    <w:name w:val="xl226"/>
    <w:basedOn w:val="a1"/>
    <w:rsid w:val="00A928BF"/>
    <w:pPr>
      <w:pBdr>
        <w:left w:val="single" w:sz="4" w:space="0" w:color="auto"/>
        <w:right w:val="single" w:sz="4" w:space="0" w:color="auto"/>
      </w:pBdr>
      <w:spacing w:before="100" w:beforeAutospacing="1" w:after="100" w:afterAutospacing="1" w:line="259" w:lineRule="auto"/>
      <w:textAlignment w:val="center"/>
    </w:pPr>
    <w:rPr>
      <w:rFonts w:ascii="Calibri" w:hAnsi="Calibri"/>
      <w:color w:val="7030A0"/>
      <w:sz w:val="22"/>
      <w:szCs w:val="22"/>
      <w:lang w:eastAsia="en-US"/>
    </w:rPr>
  </w:style>
  <w:style w:type="paragraph" w:customStyle="1" w:styleId="xl227">
    <w:name w:val="xl227"/>
    <w:basedOn w:val="a1"/>
    <w:rsid w:val="00A928BF"/>
    <w:pPr>
      <w:pBdr>
        <w:left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28">
    <w:name w:val="xl228"/>
    <w:basedOn w:val="a1"/>
    <w:rsid w:val="00A928BF"/>
    <w:pPr>
      <w:pBdr>
        <w:top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29">
    <w:name w:val="xl229"/>
    <w:basedOn w:val="a1"/>
    <w:rsid w:val="00A928BF"/>
    <w:pPr>
      <w:pBdr>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0">
    <w:name w:val="xl230"/>
    <w:basedOn w:val="a1"/>
    <w:rsid w:val="00A928BF"/>
    <w:pPr>
      <w:pBdr>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1">
    <w:name w:val="xl231"/>
    <w:basedOn w:val="a1"/>
    <w:rsid w:val="00A928BF"/>
    <w:pPr>
      <w:pBdr>
        <w:top w:val="single" w:sz="4" w:space="0" w:color="auto"/>
        <w:left w:val="single" w:sz="4" w:space="0" w:color="auto"/>
        <w:right w:val="single" w:sz="4" w:space="0" w:color="auto"/>
      </w:pBdr>
      <w:shd w:val="clear" w:color="000000" w:fill="FFF2CC"/>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2">
    <w:name w:val="xl232"/>
    <w:basedOn w:val="a1"/>
    <w:rsid w:val="00A928BF"/>
    <w:pPr>
      <w:pBdr>
        <w:left w:val="single" w:sz="4" w:space="0" w:color="auto"/>
        <w:right w:val="single" w:sz="4" w:space="0" w:color="auto"/>
      </w:pBdr>
      <w:shd w:val="clear" w:color="000000" w:fill="FFF2CC"/>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3">
    <w:name w:val="xl233"/>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4">
    <w:name w:val="xl234"/>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5">
    <w:name w:val="xl235"/>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6">
    <w:name w:val="xl236"/>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7">
    <w:name w:val="xl237"/>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38">
    <w:name w:val="xl238"/>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39">
    <w:name w:val="xl239"/>
    <w:basedOn w:val="a1"/>
    <w:rsid w:val="00A928BF"/>
    <w:pPr>
      <w:pBdr>
        <w:top w:val="single" w:sz="4" w:space="0" w:color="auto"/>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0">
    <w:name w:val="xl240"/>
    <w:basedOn w:val="a1"/>
    <w:rsid w:val="00A928BF"/>
    <w:pPr>
      <w:pBdr>
        <w:top w:val="single" w:sz="4" w:space="0" w:color="auto"/>
        <w:left w:val="single" w:sz="4" w:space="0" w:color="auto"/>
        <w:bottom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1">
    <w:name w:val="xl241"/>
    <w:basedOn w:val="a1"/>
    <w:rsid w:val="00A928BF"/>
    <w:pPr>
      <w:pBdr>
        <w:top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b/>
      <w:bCs/>
      <w:sz w:val="22"/>
      <w:szCs w:val="22"/>
      <w:lang w:eastAsia="en-US"/>
    </w:rPr>
  </w:style>
  <w:style w:type="paragraph" w:customStyle="1" w:styleId="xl242">
    <w:name w:val="xl242"/>
    <w:basedOn w:val="a1"/>
    <w:rsid w:val="00A928B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3">
    <w:name w:val="xl243"/>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4">
    <w:name w:val="xl244"/>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5">
    <w:name w:val="xl245"/>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246">
    <w:name w:val="xl246"/>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7">
    <w:name w:val="xl247"/>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8">
    <w:name w:val="xl248"/>
    <w:basedOn w:val="a1"/>
    <w:rsid w:val="00A928BF"/>
    <w:pPr>
      <w:pBdr>
        <w:top w:val="single" w:sz="4" w:space="0" w:color="auto"/>
        <w:left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49">
    <w:name w:val="xl249"/>
    <w:basedOn w:val="a1"/>
    <w:rsid w:val="00A928BF"/>
    <w:pPr>
      <w:pBdr>
        <w:left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0">
    <w:name w:val="xl250"/>
    <w:basedOn w:val="a1"/>
    <w:rsid w:val="00A928BF"/>
    <w:pPr>
      <w:pBdr>
        <w:left w:val="single" w:sz="4" w:space="0" w:color="auto"/>
        <w:bottom w:val="single" w:sz="4" w:space="0" w:color="auto"/>
        <w:right w:val="single" w:sz="4" w:space="0" w:color="auto"/>
      </w:pBdr>
      <w:shd w:val="clear" w:color="000000" w:fill="DDEBF7"/>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1">
    <w:name w:val="xl251"/>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2">
    <w:name w:val="xl252"/>
    <w:basedOn w:val="a1"/>
    <w:rsid w:val="00A928BF"/>
    <w:pPr>
      <w:pBdr>
        <w:left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53">
    <w:name w:val="xl253"/>
    <w:basedOn w:val="a1"/>
    <w:rsid w:val="00A928BF"/>
    <w:pPr>
      <w:pBdr>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center"/>
    </w:pPr>
    <w:rPr>
      <w:rFonts w:ascii="Calibri" w:hAnsi="Calibri"/>
      <w:sz w:val="22"/>
      <w:szCs w:val="22"/>
      <w:lang w:eastAsia="en-US"/>
    </w:rPr>
  </w:style>
  <w:style w:type="paragraph" w:customStyle="1" w:styleId="xl254">
    <w:name w:val="xl254"/>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5">
    <w:name w:val="xl255"/>
    <w:basedOn w:val="a1"/>
    <w:rsid w:val="00A928BF"/>
    <w:pPr>
      <w:pBdr>
        <w:left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6">
    <w:name w:val="xl256"/>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pPr>
    <w:rPr>
      <w:rFonts w:ascii="Calibri" w:hAnsi="Calibri"/>
      <w:sz w:val="22"/>
      <w:szCs w:val="22"/>
      <w:lang w:eastAsia="en-US"/>
    </w:rPr>
  </w:style>
  <w:style w:type="paragraph" w:customStyle="1" w:styleId="xl257">
    <w:name w:val="xl257"/>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textAlignment w:val="center"/>
    </w:pPr>
    <w:rPr>
      <w:rFonts w:ascii="Calibri" w:hAnsi="Calibri"/>
      <w:sz w:val="22"/>
      <w:szCs w:val="22"/>
      <w:lang w:eastAsia="en-US"/>
    </w:rPr>
  </w:style>
  <w:style w:type="paragraph" w:customStyle="1" w:styleId="xl258">
    <w:name w:val="xl258"/>
    <w:basedOn w:val="a1"/>
    <w:rsid w:val="00A928BF"/>
    <w:pPr>
      <w:pBdr>
        <w:left w:val="single" w:sz="4" w:space="0" w:color="auto"/>
        <w:right w:val="single" w:sz="4" w:space="0" w:color="auto"/>
      </w:pBdr>
      <w:shd w:val="clear" w:color="000000" w:fill="FCE4D6"/>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59">
    <w:name w:val="xl259"/>
    <w:basedOn w:val="a1"/>
    <w:rsid w:val="00A928BF"/>
    <w:pPr>
      <w:pBdr>
        <w:top w:val="single" w:sz="4" w:space="0" w:color="auto"/>
        <w:left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0">
    <w:name w:val="xl260"/>
    <w:basedOn w:val="a1"/>
    <w:rsid w:val="00A928BF"/>
    <w:pPr>
      <w:pBdr>
        <w:left w:val="single" w:sz="4" w:space="0" w:color="auto"/>
        <w:bottom w:val="single" w:sz="4" w:space="0" w:color="auto"/>
        <w:right w:val="single" w:sz="4" w:space="0" w:color="auto"/>
      </w:pBdr>
      <w:shd w:val="clear" w:color="000000" w:fill="CCCCFF"/>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1">
    <w:name w:val="xl261"/>
    <w:basedOn w:val="a1"/>
    <w:rsid w:val="00A928BF"/>
    <w:pPr>
      <w:pBdr>
        <w:top w:val="single" w:sz="4" w:space="0" w:color="auto"/>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62">
    <w:name w:val="xl262"/>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color w:val="FF0000"/>
      <w:sz w:val="22"/>
      <w:szCs w:val="22"/>
      <w:lang w:eastAsia="en-US"/>
    </w:rPr>
  </w:style>
  <w:style w:type="paragraph" w:customStyle="1" w:styleId="xl263">
    <w:name w:val="xl263"/>
    <w:basedOn w:val="a1"/>
    <w:rsid w:val="00A928BF"/>
    <w:pPr>
      <w:pBdr>
        <w:left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4">
    <w:name w:val="xl264"/>
    <w:basedOn w:val="a1"/>
    <w:rsid w:val="00A928BF"/>
    <w:pPr>
      <w:pBdr>
        <w:left w:val="single" w:sz="4" w:space="0" w:color="auto"/>
        <w:bottom w:val="single" w:sz="4" w:space="0" w:color="auto"/>
        <w:right w:val="single" w:sz="4" w:space="0" w:color="auto"/>
      </w:pBdr>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5">
    <w:name w:val="xl265"/>
    <w:basedOn w:val="a1"/>
    <w:rsid w:val="00A928BF"/>
    <w:pPr>
      <w:pBdr>
        <w:top w:val="single" w:sz="4" w:space="0" w:color="auto"/>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6">
    <w:name w:val="xl266"/>
    <w:basedOn w:val="a1"/>
    <w:rsid w:val="00A928BF"/>
    <w:pPr>
      <w:pBdr>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7">
    <w:name w:val="xl267"/>
    <w:basedOn w:val="a1"/>
    <w:rsid w:val="00A928BF"/>
    <w:pPr>
      <w:pBdr>
        <w:left w:val="single" w:sz="4" w:space="0" w:color="auto"/>
        <w:bottom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8">
    <w:name w:val="xl268"/>
    <w:basedOn w:val="a1"/>
    <w:rsid w:val="00A928BF"/>
    <w:pPr>
      <w:pBdr>
        <w:top w:val="single" w:sz="4" w:space="0" w:color="auto"/>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xl269">
    <w:name w:val="xl269"/>
    <w:basedOn w:val="a1"/>
    <w:rsid w:val="00A928BF"/>
    <w:pPr>
      <w:pBdr>
        <w:left w:val="single" w:sz="4" w:space="0" w:color="auto"/>
        <w:right w:val="single" w:sz="4" w:space="0" w:color="auto"/>
      </w:pBdr>
      <w:shd w:val="clear" w:color="000000" w:fill="E2EFDA"/>
      <w:spacing w:before="100" w:beforeAutospacing="1" w:after="100" w:afterAutospacing="1" w:line="259" w:lineRule="auto"/>
      <w:jc w:val="center"/>
      <w:textAlignment w:val="center"/>
    </w:pPr>
    <w:rPr>
      <w:rFonts w:ascii="Calibri" w:hAnsi="Calibri"/>
      <w:sz w:val="22"/>
      <w:szCs w:val="22"/>
      <w:lang w:eastAsia="en-US"/>
    </w:rPr>
  </w:style>
  <w:style w:type="paragraph" w:customStyle="1" w:styleId="font8">
    <w:name w:val="font8"/>
    <w:basedOn w:val="a1"/>
    <w:rsid w:val="00A928BF"/>
    <w:pPr>
      <w:spacing w:before="100" w:beforeAutospacing="1" w:after="100" w:afterAutospacing="1" w:line="259" w:lineRule="auto"/>
    </w:pPr>
    <w:rPr>
      <w:rFonts w:ascii="Calibri" w:hAnsi="Calibri" w:cs="Calibri"/>
      <w:color w:val="FF0000"/>
      <w:sz w:val="22"/>
      <w:szCs w:val="22"/>
      <w:lang w:eastAsia="en-US"/>
    </w:rPr>
  </w:style>
  <w:style w:type="table" w:customStyle="1" w:styleId="170">
    <w:name w:val="17"/>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160">
    <w:name w:val="16"/>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paragraph" w:customStyle="1" w:styleId="xl63">
    <w:name w:val="xl63"/>
    <w:basedOn w:val="a1"/>
    <w:rsid w:val="00A928BF"/>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line="259" w:lineRule="auto"/>
      <w:textAlignment w:val="top"/>
    </w:pPr>
    <w:rPr>
      <w:rFonts w:ascii="Calibri" w:hAnsi="Calibri"/>
      <w:sz w:val="22"/>
      <w:szCs w:val="22"/>
      <w:lang w:eastAsia="en-US"/>
    </w:rPr>
  </w:style>
  <w:style w:type="paragraph" w:customStyle="1" w:styleId="xl64">
    <w:name w:val="xl64"/>
    <w:basedOn w:val="a1"/>
    <w:rsid w:val="00A928BF"/>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59" w:lineRule="auto"/>
      <w:textAlignment w:val="center"/>
    </w:pPr>
    <w:rPr>
      <w:rFonts w:ascii="Calibri" w:hAnsi="Calibri"/>
      <w:sz w:val="22"/>
      <w:szCs w:val="22"/>
      <w:lang w:eastAsia="en-US"/>
    </w:rPr>
  </w:style>
  <w:style w:type="character" w:customStyle="1" w:styleId="1f">
    <w:name w:val="Неразрешенное упоминание1"/>
    <w:uiPriority w:val="99"/>
    <w:semiHidden/>
    <w:unhideWhenUsed/>
    <w:rsid w:val="00A928BF"/>
    <w:rPr>
      <w:color w:val="605E5C"/>
      <w:shd w:val="clear" w:color="auto" w:fill="E1DFDD"/>
    </w:rPr>
  </w:style>
  <w:style w:type="paragraph" w:customStyle="1" w:styleId="2-">
    <w:name w:val="Рег. Заголовок 2-го уровня регламента"/>
    <w:basedOn w:val="a1"/>
    <w:qFormat/>
    <w:rsid w:val="00A928BF"/>
    <w:pPr>
      <w:autoSpaceDE w:val="0"/>
      <w:autoSpaceDN w:val="0"/>
      <w:adjustRightInd w:val="0"/>
      <w:spacing w:before="360" w:after="240" w:line="259" w:lineRule="auto"/>
      <w:ind w:left="720" w:hanging="360"/>
      <w:jc w:val="center"/>
      <w:outlineLvl w:val="1"/>
    </w:pPr>
    <w:rPr>
      <w:rFonts w:ascii="Calibri" w:eastAsia="Calibri" w:hAnsi="Calibri"/>
      <w:b/>
      <w:i/>
      <w:sz w:val="28"/>
      <w:szCs w:val="28"/>
      <w:lang w:eastAsia="en-US"/>
    </w:rPr>
  </w:style>
  <w:style w:type="paragraph" w:customStyle="1" w:styleId="115">
    <w:name w:val="Рег. Основной текст уровнеь 1.1 (базовый)"/>
    <w:basedOn w:val="a1"/>
    <w:qFormat/>
    <w:rsid w:val="00A928BF"/>
    <w:pPr>
      <w:autoSpaceDE w:val="0"/>
      <w:autoSpaceDN w:val="0"/>
      <w:adjustRightInd w:val="0"/>
      <w:spacing w:after="160" w:line="276" w:lineRule="auto"/>
      <w:ind w:left="1713" w:hanging="720"/>
      <w:jc w:val="both"/>
    </w:pPr>
    <w:rPr>
      <w:rFonts w:ascii="Calibri" w:eastAsia="Calibri" w:hAnsi="Calibri"/>
      <w:sz w:val="28"/>
      <w:szCs w:val="28"/>
      <w:lang w:eastAsia="en-US"/>
    </w:rPr>
  </w:style>
  <w:style w:type="paragraph" w:customStyle="1" w:styleId="affffff">
    <w:name w:val="Рег. Обычный с отступом"/>
    <w:basedOn w:val="a1"/>
    <w:qFormat/>
    <w:rsid w:val="00A928BF"/>
    <w:pPr>
      <w:suppressAutoHyphens/>
      <w:autoSpaceDE w:val="0"/>
      <w:autoSpaceDN w:val="0"/>
      <w:adjustRightInd w:val="0"/>
      <w:spacing w:after="160" w:line="276" w:lineRule="auto"/>
      <w:ind w:firstLine="540"/>
      <w:jc w:val="both"/>
    </w:pPr>
    <w:rPr>
      <w:rFonts w:ascii="Calibri" w:hAnsi="Calibri"/>
      <w:sz w:val="28"/>
      <w:szCs w:val="28"/>
      <w:lang w:eastAsia="ar-SA"/>
    </w:rPr>
  </w:style>
  <w:style w:type="paragraph" w:styleId="2d">
    <w:name w:val="Quote"/>
    <w:basedOn w:val="a1"/>
    <w:next w:val="a1"/>
    <w:link w:val="2e"/>
    <w:uiPriority w:val="29"/>
    <w:qFormat/>
    <w:rsid w:val="00A928BF"/>
    <w:pPr>
      <w:spacing w:before="200" w:after="160" w:line="259" w:lineRule="auto"/>
      <w:ind w:left="864" w:right="864"/>
    </w:pPr>
    <w:rPr>
      <w:rFonts w:ascii="Calibri" w:hAnsi="Calibri"/>
      <w:i/>
      <w:iCs/>
      <w:color w:val="404040"/>
      <w:sz w:val="22"/>
      <w:szCs w:val="22"/>
      <w:lang w:val="x-none" w:eastAsia="en-US"/>
    </w:rPr>
  </w:style>
  <w:style w:type="character" w:customStyle="1" w:styleId="2e">
    <w:name w:val="Цитата 2 Знак"/>
    <w:basedOn w:val="a2"/>
    <w:link w:val="2d"/>
    <w:uiPriority w:val="29"/>
    <w:rsid w:val="00A928BF"/>
    <w:rPr>
      <w:rFonts w:ascii="Calibri" w:hAnsi="Calibri"/>
      <w:i/>
      <w:iCs/>
      <w:color w:val="404040"/>
      <w:sz w:val="22"/>
      <w:szCs w:val="22"/>
      <w:lang w:val="x-none" w:eastAsia="en-US"/>
    </w:rPr>
  </w:style>
  <w:style w:type="paragraph" w:styleId="affffff0">
    <w:name w:val="Intense Quote"/>
    <w:basedOn w:val="a1"/>
    <w:next w:val="a1"/>
    <w:link w:val="affffff1"/>
    <w:uiPriority w:val="30"/>
    <w:qFormat/>
    <w:rsid w:val="00A928BF"/>
    <w:pPr>
      <w:pBdr>
        <w:top w:val="single" w:sz="4" w:space="10" w:color="4472C4"/>
        <w:bottom w:val="single" w:sz="4" w:space="10" w:color="4472C4"/>
      </w:pBdr>
      <w:spacing w:before="360" w:after="360" w:line="259" w:lineRule="auto"/>
      <w:ind w:left="864" w:right="864"/>
      <w:jc w:val="center"/>
    </w:pPr>
    <w:rPr>
      <w:rFonts w:ascii="Calibri" w:hAnsi="Calibri"/>
      <w:i/>
      <w:iCs/>
      <w:color w:val="4472C4"/>
      <w:sz w:val="22"/>
      <w:szCs w:val="22"/>
      <w:lang w:val="x-none" w:eastAsia="en-US"/>
    </w:rPr>
  </w:style>
  <w:style w:type="character" w:customStyle="1" w:styleId="affffff1">
    <w:name w:val="Выделенная цитата Знак"/>
    <w:basedOn w:val="a2"/>
    <w:link w:val="affffff0"/>
    <w:uiPriority w:val="30"/>
    <w:rsid w:val="00A928BF"/>
    <w:rPr>
      <w:rFonts w:ascii="Calibri" w:hAnsi="Calibri"/>
      <w:i/>
      <w:iCs/>
      <w:color w:val="4472C4"/>
      <w:sz w:val="22"/>
      <w:szCs w:val="22"/>
      <w:lang w:val="x-none" w:eastAsia="en-US"/>
    </w:rPr>
  </w:style>
  <w:style w:type="character" w:styleId="affffff2">
    <w:name w:val="Subtle Emphasis"/>
    <w:uiPriority w:val="19"/>
    <w:qFormat/>
    <w:rsid w:val="00A928BF"/>
    <w:rPr>
      <w:i/>
      <w:iCs/>
      <w:color w:val="404040"/>
    </w:rPr>
  </w:style>
  <w:style w:type="character" w:styleId="affffff3">
    <w:name w:val="Intense Emphasis"/>
    <w:uiPriority w:val="21"/>
    <w:qFormat/>
    <w:rsid w:val="00A928BF"/>
    <w:rPr>
      <w:i/>
      <w:iCs/>
      <w:color w:val="4472C4"/>
    </w:rPr>
  </w:style>
  <w:style w:type="character" w:styleId="affffff4">
    <w:name w:val="Subtle Reference"/>
    <w:uiPriority w:val="31"/>
    <w:qFormat/>
    <w:rsid w:val="00A928BF"/>
    <w:rPr>
      <w:smallCaps/>
      <w:color w:val="404040"/>
    </w:rPr>
  </w:style>
  <w:style w:type="character" w:styleId="affffff5">
    <w:name w:val="Intense Reference"/>
    <w:uiPriority w:val="32"/>
    <w:qFormat/>
    <w:rsid w:val="00A928BF"/>
    <w:rPr>
      <w:b/>
      <w:bCs/>
      <w:smallCaps/>
      <w:color w:val="4472C4"/>
      <w:spacing w:val="5"/>
    </w:rPr>
  </w:style>
  <w:style w:type="character" w:styleId="affffff6">
    <w:name w:val="Book Title"/>
    <w:uiPriority w:val="33"/>
    <w:qFormat/>
    <w:rsid w:val="00A928BF"/>
    <w:rPr>
      <w:b/>
      <w:bCs/>
      <w:i/>
      <w:iCs/>
      <w:spacing w:val="5"/>
    </w:rPr>
  </w:style>
  <w:style w:type="paragraph" w:customStyle="1" w:styleId="a0">
    <w:name w:val="МУ Обычный стиль"/>
    <w:basedOn w:val="a1"/>
    <w:autoRedefine/>
    <w:rsid w:val="00A928BF"/>
    <w:pPr>
      <w:numPr>
        <w:numId w:val="15"/>
      </w:numPr>
      <w:tabs>
        <w:tab w:val="left" w:pos="1276"/>
      </w:tabs>
      <w:autoSpaceDE w:val="0"/>
      <w:autoSpaceDN w:val="0"/>
      <w:adjustRightInd w:val="0"/>
      <w:spacing w:line="360" w:lineRule="auto"/>
      <w:jc w:val="both"/>
    </w:pPr>
    <w:rPr>
      <w:sz w:val="28"/>
      <w:szCs w:val="28"/>
    </w:rPr>
  </w:style>
  <w:style w:type="paragraph" w:customStyle="1" w:styleId="11">
    <w:name w:val="Рег. Основной текст уровень 1.1 (сценарии)"/>
    <w:basedOn w:val="115"/>
    <w:qFormat/>
    <w:rsid w:val="00A928BF"/>
    <w:pPr>
      <w:numPr>
        <w:ilvl w:val="1"/>
        <w:numId w:val="15"/>
      </w:numPr>
      <w:spacing w:before="360" w:after="240"/>
    </w:pPr>
    <w:rPr>
      <w:rFonts w:ascii="Times New Roman" w:hAnsi="Times New Roman"/>
      <w:i/>
    </w:rPr>
  </w:style>
  <w:style w:type="character" w:customStyle="1" w:styleId="apple-converted-space">
    <w:name w:val="apple-converted-space"/>
    <w:rsid w:val="00A928BF"/>
  </w:style>
  <w:style w:type="table" w:customStyle="1" w:styleId="81">
    <w:name w:val="Сетка таблицы8"/>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Рег. Основной нумерованный 1. текст"/>
    <w:basedOn w:val="ConsPlusNormal"/>
    <w:qFormat/>
    <w:rsid w:val="00A928BF"/>
    <w:pPr>
      <w:numPr>
        <w:numId w:val="16"/>
      </w:numPr>
      <w:spacing w:line="276" w:lineRule="auto"/>
      <w:jc w:val="both"/>
    </w:pPr>
    <w:rPr>
      <w:rFonts w:ascii="Times New Roman" w:hAnsi="Times New Roman" w:cs="Times New Roman"/>
      <w:sz w:val="28"/>
      <w:szCs w:val="28"/>
    </w:rPr>
  </w:style>
  <w:style w:type="table" w:customStyle="1" w:styleId="1f0">
    <w:name w:val="Сетка таблицы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
    <w:name w:val="Сетка таблицы2"/>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7">
    <w:name w:val="line number"/>
    <w:uiPriority w:val="99"/>
    <w:unhideWhenUsed/>
    <w:rsid w:val="00A928BF"/>
  </w:style>
  <w:style w:type="paragraph" w:customStyle="1" w:styleId="pcenter">
    <w:name w:val="pcenter"/>
    <w:basedOn w:val="a1"/>
    <w:rsid w:val="00A928BF"/>
    <w:pPr>
      <w:spacing w:before="100" w:beforeAutospacing="1" w:after="100" w:afterAutospacing="1"/>
    </w:pPr>
    <w:rPr>
      <w:sz w:val="24"/>
      <w:szCs w:val="24"/>
    </w:rPr>
  </w:style>
  <w:style w:type="table" w:customStyle="1" w:styleId="3a">
    <w:name w:val="Сетка таблицы3"/>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710">
    <w:name w:val="Заголовок 71"/>
    <w:basedOn w:val="a1"/>
    <w:next w:val="a1"/>
    <w:uiPriority w:val="9"/>
    <w:semiHidden/>
    <w:unhideWhenUsed/>
    <w:qFormat/>
    <w:rsid w:val="00A928BF"/>
    <w:pPr>
      <w:keepNext/>
      <w:keepLines/>
      <w:spacing w:before="40" w:line="259" w:lineRule="auto"/>
      <w:ind w:left="4320"/>
      <w:outlineLvl w:val="6"/>
    </w:pPr>
    <w:rPr>
      <w:rFonts w:ascii="Calibri Light" w:hAnsi="Calibri Light"/>
      <w:i/>
      <w:iCs/>
      <w:color w:val="1F4D78"/>
      <w:sz w:val="22"/>
      <w:szCs w:val="22"/>
      <w:lang w:eastAsia="en-US"/>
    </w:rPr>
  </w:style>
  <w:style w:type="paragraph" w:customStyle="1" w:styleId="810">
    <w:name w:val="Заголовок 81"/>
    <w:basedOn w:val="a1"/>
    <w:next w:val="a1"/>
    <w:uiPriority w:val="9"/>
    <w:semiHidden/>
    <w:unhideWhenUsed/>
    <w:qFormat/>
    <w:rsid w:val="00A928BF"/>
    <w:pPr>
      <w:keepNext/>
      <w:keepLines/>
      <w:spacing w:before="40" w:line="259" w:lineRule="auto"/>
      <w:ind w:left="5040"/>
      <w:outlineLvl w:val="7"/>
    </w:pPr>
    <w:rPr>
      <w:rFonts w:ascii="Calibri Light" w:hAnsi="Calibri Light"/>
      <w:color w:val="272727"/>
      <w:sz w:val="21"/>
      <w:szCs w:val="21"/>
      <w:lang w:eastAsia="en-US"/>
    </w:rPr>
  </w:style>
  <w:style w:type="paragraph" w:customStyle="1" w:styleId="91">
    <w:name w:val="Заголовок 91"/>
    <w:basedOn w:val="a1"/>
    <w:next w:val="a1"/>
    <w:uiPriority w:val="9"/>
    <w:semiHidden/>
    <w:unhideWhenUsed/>
    <w:qFormat/>
    <w:rsid w:val="00A928BF"/>
    <w:pPr>
      <w:keepNext/>
      <w:keepLines/>
      <w:spacing w:before="40" w:line="259" w:lineRule="auto"/>
      <w:ind w:left="5760"/>
      <w:outlineLvl w:val="8"/>
    </w:pPr>
    <w:rPr>
      <w:rFonts w:ascii="Calibri Light" w:hAnsi="Calibri Light"/>
      <w:i/>
      <w:iCs/>
      <w:color w:val="272727"/>
      <w:sz w:val="21"/>
      <w:szCs w:val="21"/>
      <w:lang w:eastAsia="en-US"/>
    </w:rPr>
  </w:style>
  <w:style w:type="table" w:customStyle="1" w:styleId="52">
    <w:name w:val="Сетка таблицы5"/>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
    <w:next w:val="a4"/>
    <w:uiPriority w:val="99"/>
    <w:semiHidden/>
    <w:unhideWhenUsed/>
    <w:rsid w:val="00A928BF"/>
  </w:style>
  <w:style w:type="character" w:customStyle="1" w:styleId="711">
    <w:name w:val="Заголовок 7 Знак1"/>
    <w:uiPriority w:val="9"/>
    <w:semiHidden/>
    <w:rsid w:val="00A928BF"/>
    <w:rPr>
      <w:rFonts w:ascii="Calibri Light" w:eastAsia="Times New Roman" w:hAnsi="Calibri Light" w:cs="Times New Roman"/>
      <w:i/>
      <w:iCs/>
      <w:color w:val="1F3763"/>
      <w:sz w:val="28"/>
      <w:szCs w:val="28"/>
    </w:rPr>
  </w:style>
  <w:style w:type="character" w:customStyle="1" w:styleId="811">
    <w:name w:val="Заголовок 8 Знак1"/>
    <w:uiPriority w:val="9"/>
    <w:semiHidden/>
    <w:rsid w:val="00A928BF"/>
    <w:rPr>
      <w:rFonts w:ascii="Calibri Light" w:eastAsia="Times New Roman" w:hAnsi="Calibri Light" w:cs="Times New Roman"/>
      <w:color w:val="272727"/>
      <w:sz w:val="21"/>
      <w:szCs w:val="21"/>
    </w:rPr>
  </w:style>
  <w:style w:type="character" w:customStyle="1" w:styleId="910">
    <w:name w:val="Заголовок 9 Знак1"/>
    <w:uiPriority w:val="9"/>
    <w:semiHidden/>
    <w:rsid w:val="00A928BF"/>
    <w:rPr>
      <w:rFonts w:ascii="Calibri Light" w:eastAsia="Times New Roman" w:hAnsi="Calibri Light" w:cs="Times New Roman"/>
      <w:i/>
      <w:iCs/>
      <w:color w:val="272727"/>
      <w:sz w:val="21"/>
      <w:szCs w:val="21"/>
    </w:rPr>
  </w:style>
  <w:style w:type="table" w:customStyle="1" w:styleId="63">
    <w:name w:val="Сетка таблицы6"/>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
    <w:name w:val="Сетка таблицы9"/>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
    <w:name w:val="Сетка таблицы82"/>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
    <w:name w:val="Сетка таблицы83"/>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
    <w:name w:val="Сетка таблицы7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Сетка таблицы111"/>
    <w:basedOn w:val="a3"/>
    <w:next w:val="af4"/>
    <w:uiPriority w:val="39"/>
    <w:rsid w:val="00A928BF"/>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
    <w:name w:val="Сетка таблицы121"/>
    <w:basedOn w:val="a3"/>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rsid w:val="00A928BF"/>
    <w:pPr>
      <w:spacing w:before="240" w:line="312" w:lineRule="auto"/>
      <w:ind w:firstLine="851"/>
      <w:jc w:val="both"/>
    </w:pPr>
    <w:rPr>
      <w:sz w:val="28"/>
      <w:szCs w:val="28"/>
    </w:rPr>
    <w:tblPr>
      <w:tblCellMar>
        <w:top w:w="0" w:type="dxa"/>
        <w:left w:w="0" w:type="dxa"/>
        <w:bottom w:w="0" w:type="dxa"/>
        <w:right w:w="0" w:type="dxa"/>
      </w:tblCellMar>
    </w:tblPr>
  </w:style>
  <w:style w:type="table" w:customStyle="1" w:styleId="171">
    <w:name w:val="171"/>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161">
    <w:name w:val="161"/>
    <w:basedOn w:val="a3"/>
    <w:rsid w:val="00A928BF"/>
    <w:pPr>
      <w:spacing w:before="240"/>
      <w:ind w:firstLine="851"/>
      <w:jc w:val="both"/>
    </w:pPr>
    <w:rPr>
      <w:sz w:val="28"/>
      <w:szCs w:val="28"/>
    </w:rPr>
    <w:tblPr>
      <w:tblStyleRowBandSize w:val="1"/>
      <w:tblStyleColBandSize w:val="1"/>
      <w:tblInd w:w="0" w:type="dxa"/>
      <w:tblCellMar>
        <w:top w:w="0" w:type="dxa"/>
        <w:left w:w="108" w:type="dxa"/>
        <w:bottom w:w="0" w:type="dxa"/>
        <w:right w:w="108" w:type="dxa"/>
      </w:tblCellMar>
    </w:tblPr>
  </w:style>
  <w:style w:type="table" w:customStyle="1" w:styleId="84">
    <w:name w:val="Сетка таблицы84"/>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
    <w:name w:val="Сетка таблицы2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Сетка таблицы5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
    <w:name w:val="Сетка таблицы6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0">
    <w:name w:val="Сетка таблицы92"/>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0">
    <w:name w:val="Сетка таблицы91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3"/>
    <w:next w:val="af4"/>
    <w:uiPriority w:val="39"/>
    <w:rsid w:val="00A928BF"/>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Absatz-Standardschriftart111111111111">
    <w:name w:val="WW-Absatz-Standardschriftart111111111111"/>
    <w:rsid w:val="00A928BF"/>
  </w:style>
  <w:style w:type="numbering" w:customStyle="1" w:styleId="3b">
    <w:name w:val="Нет списка3"/>
    <w:next w:val="a4"/>
    <w:uiPriority w:val="99"/>
    <w:semiHidden/>
    <w:rsid w:val="00A928BF"/>
  </w:style>
  <w:style w:type="numbering" w:customStyle="1" w:styleId="122">
    <w:name w:val="Нет списка12"/>
    <w:next w:val="a4"/>
    <w:uiPriority w:val="99"/>
    <w:semiHidden/>
    <w:unhideWhenUsed/>
    <w:rsid w:val="00A928BF"/>
  </w:style>
  <w:style w:type="numbering" w:customStyle="1" w:styleId="1120">
    <w:name w:val="Нет списка112"/>
    <w:next w:val="a4"/>
    <w:uiPriority w:val="99"/>
    <w:semiHidden/>
    <w:unhideWhenUsed/>
    <w:rsid w:val="00A928BF"/>
  </w:style>
  <w:style w:type="character" w:customStyle="1" w:styleId="-">
    <w:name w:val="Интернет-ссылка"/>
    <w:unhideWhenUsed/>
    <w:rsid w:val="00A928BF"/>
    <w:rPr>
      <w:color w:val="0066CC"/>
      <w:u w:val="single"/>
    </w:rPr>
  </w:style>
  <w:style w:type="table" w:customStyle="1" w:styleId="150">
    <w:name w:val="Сетка таблицы15"/>
    <w:basedOn w:val="a3"/>
    <w:next w:val="af4"/>
    <w:uiPriority w:val="59"/>
    <w:rsid w:val="002E591A"/>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
    <w:next w:val="a4"/>
    <w:uiPriority w:val="99"/>
    <w:semiHidden/>
    <w:rsid w:val="00C3277E"/>
  </w:style>
  <w:style w:type="character" w:customStyle="1" w:styleId="2f0">
    <w:name w:val="Знак Знак2"/>
    <w:semiHidden/>
    <w:rsid w:val="00C3277E"/>
    <w:rPr>
      <w:rFonts w:ascii="Calibri" w:hAnsi="Calibri" w:cs="Calibri"/>
      <w:sz w:val="28"/>
      <w:szCs w:val="28"/>
      <w:lang w:val="ru-RU" w:eastAsia="ru-RU" w:bidi="ar-SA"/>
    </w:rPr>
  </w:style>
  <w:style w:type="paragraph" w:customStyle="1" w:styleId="affffff8">
    <w:basedOn w:val="a1"/>
    <w:next w:val="a1"/>
    <w:qFormat/>
    <w:rsid w:val="00C3277E"/>
    <w:pPr>
      <w:contextualSpacing/>
    </w:pPr>
    <w:rPr>
      <w:rFonts w:ascii="Calibri Light" w:hAnsi="Calibri Light"/>
      <w:spacing w:val="-10"/>
      <w:sz w:val="56"/>
      <w:szCs w:val="56"/>
      <w:lang w:val="x-none" w:eastAsia="en-US"/>
    </w:rPr>
  </w:style>
  <w:style w:type="numbering" w:customStyle="1" w:styleId="131">
    <w:name w:val="Нет списка13"/>
    <w:next w:val="a4"/>
    <w:uiPriority w:val="99"/>
    <w:semiHidden/>
    <w:unhideWhenUsed/>
    <w:rsid w:val="00C3277E"/>
  </w:style>
  <w:style w:type="numbering" w:customStyle="1" w:styleId="1130">
    <w:name w:val="Нет списка113"/>
    <w:next w:val="a4"/>
    <w:uiPriority w:val="99"/>
    <w:semiHidden/>
    <w:unhideWhenUsed/>
    <w:rsid w:val="00C3277E"/>
  </w:style>
  <w:style w:type="paragraph" w:customStyle="1" w:styleId="affffff9">
    <w:name w:val="Знак"/>
    <w:basedOn w:val="a1"/>
    <w:rsid w:val="00C3277E"/>
    <w:pPr>
      <w:spacing w:before="100" w:beforeAutospacing="1" w:after="100" w:afterAutospacing="1"/>
    </w:pPr>
    <w:rPr>
      <w:rFonts w:ascii="Tahoma" w:hAnsi="Tahoma"/>
      <w:lang w:val="en-US" w:eastAsia="en-US"/>
    </w:rPr>
  </w:style>
  <w:style w:type="numbering" w:customStyle="1" w:styleId="53">
    <w:name w:val="Нет списка5"/>
    <w:next w:val="a4"/>
    <w:uiPriority w:val="99"/>
    <w:semiHidden/>
    <w:unhideWhenUsed/>
    <w:rsid w:val="0013715B"/>
  </w:style>
  <w:style w:type="character" w:customStyle="1" w:styleId="pt-a0">
    <w:name w:val="pt-a0"/>
    <w:rsid w:val="0013715B"/>
  </w:style>
  <w:style w:type="paragraph" w:customStyle="1" w:styleId="pt-a">
    <w:name w:val="pt-a"/>
    <w:basedOn w:val="a1"/>
    <w:rsid w:val="0013715B"/>
    <w:pPr>
      <w:spacing w:before="100" w:beforeAutospacing="1" w:after="100" w:afterAutospacing="1"/>
    </w:pPr>
    <w:rPr>
      <w:sz w:val="24"/>
      <w:szCs w:val="24"/>
    </w:rPr>
  </w:style>
  <w:style w:type="paragraph" w:customStyle="1" w:styleId="affffffa">
    <w:name w:val="Содержимое таблицы"/>
    <w:basedOn w:val="a1"/>
    <w:qFormat/>
    <w:rsid w:val="0013715B"/>
    <w:pPr>
      <w:widowControl w:val="0"/>
      <w:suppressLineNumbers/>
      <w:suppressAutoHyphens/>
    </w:pPr>
    <w:rPr>
      <w:sz w:val="24"/>
      <w:szCs w:val="24"/>
    </w:rPr>
  </w:style>
  <w:style w:type="character" w:customStyle="1" w:styleId="1f1">
    <w:name w:val="Основной шрифт абзаца1"/>
    <w:qFormat/>
    <w:rsid w:val="006C4F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390202007">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 w:id="756370400">
      <w:bodyDiv w:val="1"/>
      <w:marLeft w:val="0"/>
      <w:marRight w:val="0"/>
      <w:marTop w:val="0"/>
      <w:marBottom w:val="0"/>
      <w:divBdr>
        <w:top w:val="none" w:sz="0" w:space="0" w:color="auto"/>
        <w:left w:val="none" w:sz="0" w:space="0" w:color="auto"/>
        <w:bottom w:val="none" w:sz="0" w:space="0" w:color="auto"/>
        <w:right w:val="none" w:sz="0" w:space="0" w:color="auto"/>
      </w:divBdr>
    </w:div>
    <w:div w:id="779832766">
      <w:bodyDiv w:val="1"/>
      <w:marLeft w:val="0"/>
      <w:marRight w:val="0"/>
      <w:marTop w:val="0"/>
      <w:marBottom w:val="0"/>
      <w:divBdr>
        <w:top w:val="none" w:sz="0" w:space="0" w:color="auto"/>
        <w:left w:val="none" w:sz="0" w:space="0" w:color="auto"/>
        <w:bottom w:val="none" w:sz="0" w:space="0" w:color="auto"/>
        <w:right w:val="none" w:sz="0" w:space="0" w:color="auto"/>
      </w:divBdr>
    </w:div>
    <w:div w:id="1027147404">
      <w:bodyDiv w:val="1"/>
      <w:marLeft w:val="0"/>
      <w:marRight w:val="0"/>
      <w:marTop w:val="0"/>
      <w:marBottom w:val="0"/>
      <w:divBdr>
        <w:top w:val="none" w:sz="0" w:space="0" w:color="auto"/>
        <w:left w:val="none" w:sz="0" w:space="0" w:color="auto"/>
        <w:bottom w:val="none" w:sz="0" w:space="0" w:color="auto"/>
        <w:right w:val="none" w:sz="0" w:space="0" w:color="auto"/>
      </w:divBdr>
    </w:div>
    <w:div w:id="1144195428">
      <w:bodyDiv w:val="1"/>
      <w:marLeft w:val="0"/>
      <w:marRight w:val="0"/>
      <w:marTop w:val="0"/>
      <w:marBottom w:val="0"/>
      <w:divBdr>
        <w:top w:val="none" w:sz="0" w:space="0" w:color="auto"/>
        <w:left w:val="none" w:sz="0" w:space="0" w:color="auto"/>
        <w:bottom w:val="none" w:sz="0" w:space="0" w:color="auto"/>
        <w:right w:val="none" w:sz="0" w:space="0" w:color="auto"/>
      </w:divBdr>
    </w:div>
    <w:div w:id="1288467552">
      <w:bodyDiv w:val="1"/>
      <w:marLeft w:val="0"/>
      <w:marRight w:val="0"/>
      <w:marTop w:val="0"/>
      <w:marBottom w:val="0"/>
      <w:divBdr>
        <w:top w:val="none" w:sz="0" w:space="0" w:color="auto"/>
        <w:left w:val="none" w:sz="0" w:space="0" w:color="auto"/>
        <w:bottom w:val="none" w:sz="0" w:space="0" w:color="auto"/>
        <w:right w:val="none" w:sz="0" w:space="0" w:color="auto"/>
      </w:divBdr>
    </w:div>
    <w:div w:id="1636063826">
      <w:bodyDiv w:val="1"/>
      <w:marLeft w:val="0"/>
      <w:marRight w:val="0"/>
      <w:marTop w:val="0"/>
      <w:marBottom w:val="0"/>
      <w:divBdr>
        <w:top w:val="none" w:sz="0" w:space="0" w:color="auto"/>
        <w:left w:val="none" w:sz="0" w:space="0" w:color="auto"/>
        <w:bottom w:val="none" w:sz="0" w:space="0" w:color="auto"/>
        <w:right w:val="none" w:sz="0" w:space="0" w:color="auto"/>
      </w:divBdr>
    </w:div>
    <w:div w:id="1714768052">
      <w:bodyDiv w:val="1"/>
      <w:marLeft w:val="0"/>
      <w:marRight w:val="0"/>
      <w:marTop w:val="0"/>
      <w:marBottom w:val="0"/>
      <w:divBdr>
        <w:top w:val="none" w:sz="0" w:space="0" w:color="auto"/>
        <w:left w:val="none" w:sz="0" w:space="0" w:color="auto"/>
        <w:bottom w:val="none" w:sz="0" w:space="0" w:color="auto"/>
        <w:right w:val="none" w:sz="0" w:space="0" w:color="auto"/>
      </w:divBdr>
    </w:div>
    <w:div w:id="1874461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ngpnr.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ravo-search.minjust.ru/bigs/showDocument.html?id=313AE05C-60D9-4F9E-8A34-D942808694A8" TargetMode="External"/><Relationship Id="rId5" Type="http://schemas.openxmlformats.org/officeDocument/2006/relationships/settings" Target="settings.xml"/><Relationship Id="rId10" Type="http://schemas.openxmlformats.org/officeDocument/2006/relationships/hyperlink" Target="https://pravo-search.minjust.ru/bigs/showDocument.html?id=387507C3-B80D-4C0D-9291-8CDC81673F2B" TargetMode="External"/><Relationship Id="rId4" Type="http://schemas.microsoft.com/office/2007/relationships/stylesWithEffects" Target="stylesWithEffects.xml"/><Relationship Id="rId9" Type="http://schemas.openxmlformats.org/officeDocument/2006/relationships/hyperlink" Target="https://pravo-search.minjust.ru/bigs/showDocument.html?id=387507C3-B80D-4C0D-9291-8CDC81673F2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F6A0AD5-A4D8-453C-B566-B2DEE061B0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718</TotalTime>
  <Pages>8</Pages>
  <Words>5677</Words>
  <Characters>32364</Characters>
  <Application>Microsoft Office Word</Application>
  <DocSecurity>0</DocSecurity>
  <Lines>269</Lines>
  <Paragraphs>75</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37966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101</cp:revision>
  <cp:lastPrinted>2021-11-09T09:31:00Z</cp:lastPrinted>
  <dcterms:created xsi:type="dcterms:W3CDTF">2020-06-03T10:20:00Z</dcterms:created>
  <dcterms:modified xsi:type="dcterms:W3CDTF">2022-08-30T13:20:00Z</dcterms:modified>
</cp:coreProperties>
</file>