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060" w:type="dxa"/>
        <w:tblLook w:val="0000"/>
      </w:tblPr>
      <w:tblGrid>
        <w:gridCol w:w="5066"/>
        <w:gridCol w:w="4994"/>
      </w:tblGrid>
      <w:tr w:rsidR="005D6B02" w:rsidRPr="00860833" w:rsidTr="005D6B02">
        <w:trPr>
          <w:trHeight w:val="900"/>
        </w:trPr>
        <w:tc>
          <w:tcPr>
            <w:tcW w:w="10060" w:type="dxa"/>
            <w:gridSpan w:val="2"/>
            <w:vAlign w:val="bottom"/>
          </w:tcPr>
          <w:p w:rsidR="005D6B02" w:rsidRPr="00860833" w:rsidRDefault="005D6B02" w:rsidP="005D6B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B02" w:rsidRPr="00211892" w:rsidTr="005D6B02">
        <w:trPr>
          <w:trHeight w:val="327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D6B02" w:rsidRPr="00211892" w:rsidTr="005D6B02">
        <w:trPr>
          <w:trHeight w:val="31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5D6B02" w:rsidRPr="00211892" w:rsidTr="005D6B02">
        <w:trPr>
          <w:trHeight w:val="267"/>
        </w:trPr>
        <w:tc>
          <w:tcPr>
            <w:tcW w:w="10060" w:type="dxa"/>
            <w:gridSpan w:val="2"/>
            <w:vAlign w:val="bottom"/>
          </w:tcPr>
          <w:p w:rsidR="005D6B02" w:rsidRPr="00E64369" w:rsidRDefault="005D6B02" w:rsidP="005D6B02">
            <w:pPr>
              <w:pStyle w:val="2"/>
              <w:spacing w:line="204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D6B02" w:rsidRPr="00211892" w:rsidRDefault="005D6B02" w:rsidP="005D6B0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D6B02" w:rsidRPr="00211892" w:rsidTr="005D6B02">
        <w:trPr>
          <w:trHeight w:val="43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D6B02" w:rsidRPr="00A80E98" w:rsidTr="005D6B02">
        <w:trPr>
          <w:trHeight w:val="345"/>
        </w:trPr>
        <w:tc>
          <w:tcPr>
            <w:tcW w:w="5066" w:type="dxa"/>
            <w:vAlign w:val="bottom"/>
          </w:tcPr>
          <w:p w:rsidR="005D6B02" w:rsidRPr="005D6B02" w:rsidRDefault="005D6B02" w:rsidP="005D6B02">
            <w:pPr>
              <w:rPr>
                <w:rFonts w:ascii="Times New Roman" w:hAnsi="Times New Roman"/>
                <w:sz w:val="28"/>
                <w:szCs w:val="24"/>
              </w:rPr>
            </w:pPr>
            <w:r w:rsidRPr="00883F71">
              <w:rPr>
                <w:rFonts w:ascii="Times New Roman" w:hAnsi="Times New Roman"/>
                <w:sz w:val="28"/>
              </w:rPr>
              <w:t>от</w:t>
            </w:r>
            <w:r w:rsidRPr="005D6B02">
              <w:rPr>
                <w:rFonts w:ascii="Times New Roman" w:hAnsi="Times New Roman"/>
                <w:sz w:val="28"/>
              </w:rPr>
              <w:t xml:space="preserve"> </w:t>
            </w:r>
            <w:r w:rsidR="00883F71">
              <w:rPr>
                <w:rFonts w:ascii="Times New Roman" w:hAnsi="Times New Roman"/>
                <w:sz w:val="28"/>
              </w:rPr>
              <w:t>02.09.2021</w:t>
            </w:r>
          </w:p>
        </w:tc>
        <w:tc>
          <w:tcPr>
            <w:tcW w:w="4994" w:type="dxa"/>
            <w:vAlign w:val="bottom"/>
          </w:tcPr>
          <w:p w:rsidR="005D6B02" w:rsidRPr="00883F71" w:rsidRDefault="005D6B02" w:rsidP="006A419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Pr="00883F71">
              <w:rPr>
                <w:rFonts w:ascii="Times New Roman" w:hAnsi="Times New Roman"/>
                <w:sz w:val="28"/>
              </w:rPr>
              <w:t xml:space="preserve">№ </w:t>
            </w:r>
            <w:r w:rsidR="00883F71" w:rsidRPr="00883F71">
              <w:rPr>
                <w:rFonts w:ascii="Times New Roman" w:hAnsi="Times New Roman"/>
                <w:sz w:val="28"/>
              </w:rPr>
              <w:t>994</w:t>
            </w:r>
            <w:r w:rsidRPr="00883F71">
              <w:rPr>
                <w:rFonts w:ascii="Times New Roman" w:hAnsi="Times New Roman"/>
                <w:sz w:val="28"/>
              </w:rPr>
              <w:t xml:space="preserve">    </w:t>
            </w:r>
          </w:p>
        </w:tc>
      </w:tr>
      <w:tr w:rsidR="005D6B02" w:rsidRPr="00A80E98" w:rsidTr="005D6B02">
        <w:trPr>
          <w:trHeight w:val="345"/>
        </w:trPr>
        <w:tc>
          <w:tcPr>
            <w:tcW w:w="10060" w:type="dxa"/>
            <w:gridSpan w:val="2"/>
            <w:vAlign w:val="bottom"/>
          </w:tcPr>
          <w:p w:rsidR="005D6B02" w:rsidRPr="005D6B02" w:rsidRDefault="005D6B02" w:rsidP="005D6B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6B02">
              <w:rPr>
                <w:rFonts w:ascii="Times New Roman" w:hAnsi="Times New Roman"/>
                <w:sz w:val="28"/>
                <w:szCs w:val="24"/>
              </w:rPr>
              <w:t>г. Новокубанск</w:t>
            </w:r>
          </w:p>
        </w:tc>
      </w:tr>
    </w:tbl>
    <w:p w:rsidR="006A419E" w:rsidRDefault="006A419E" w:rsidP="006A4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419E" w:rsidRPr="0079488C" w:rsidRDefault="006A419E" w:rsidP="006A4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88C">
        <w:rPr>
          <w:rFonts w:ascii="Times New Roman" w:hAnsi="Times New Roman"/>
          <w:b/>
          <w:bCs/>
          <w:sz w:val="28"/>
          <w:szCs w:val="28"/>
        </w:rPr>
        <w:t>О проведении экологического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88C">
        <w:rPr>
          <w:rFonts w:ascii="Times New Roman" w:hAnsi="Times New Roman"/>
          <w:b/>
          <w:bCs/>
          <w:sz w:val="28"/>
          <w:szCs w:val="28"/>
        </w:rPr>
        <w:t>субботника «Зеленая Россия»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Pr="0079488C">
        <w:rPr>
          <w:rFonts w:ascii="Times New Roman" w:hAnsi="Times New Roman"/>
          <w:b/>
          <w:bCs/>
          <w:sz w:val="28"/>
          <w:szCs w:val="28"/>
        </w:rPr>
        <w:t>Новокубанского 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88C">
        <w:rPr>
          <w:rFonts w:ascii="Times New Roman" w:hAnsi="Times New Roman"/>
          <w:b/>
          <w:bCs/>
          <w:sz w:val="28"/>
          <w:szCs w:val="28"/>
        </w:rPr>
        <w:t>поселения Новокубанского района в 2021 году</w:t>
      </w:r>
    </w:p>
    <w:p w:rsidR="006A419E" w:rsidRPr="007B2CAB" w:rsidRDefault="006A419E" w:rsidP="006A41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19E" w:rsidRPr="007B2CAB" w:rsidRDefault="006A419E" w:rsidP="006A4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санитарного порядка, выполнения работ по благоустройству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Новокубанского района, а также в рамках проведения экологического субботника «Зеленая Россия», </w:t>
      </w:r>
      <w:proofErr w:type="spellStart"/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6A419E" w:rsidRPr="007B2CAB" w:rsidRDefault="006A419E" w:rsidP="006A41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ab/>
        <w:t>Провести в период 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экологические мероприятия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 и наведению санитарного порядка на территории Новокубанского городского поселения Новокубанского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>я 2021 года – общегородской субботник.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419E" w:rsidRPr="003D7AF6" w:rsidRDefault="006A419E" w:rsidP="006A419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председателям ТОС, квартальным, руководителям предприятий, организаций и учреждений всех форм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находящимся на территории Новокубанского городского поселения Новокубанского района: </w:t>
      </w:r>
    </w:p>
    <w:p w:rsidR="006A419E" w:rsidRPr="003D7AF6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производить работу по обеспечению силами предприятий, организаций, учреждений, учебных заведений, </w:t>
      </w:r>
      <w:proofErr w:type="spellStart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председателй</w:t>
      </w:r>
      <w:proofErr w:type="spellEnd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ТОС, квартальн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домкомов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населения выполнения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железнодорожных вокзалов.  </w:t>
      </w:r>
    </w:p>
    <w:p w:rsidR="006A419E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еженедельно (по пятницам до 12.00 часов), начиная 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я 2021 года, представлять с нарастающим итогом сведения о ходе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экологических мероприятий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 строительства жилищно-коммунального хозяйства, транспорта и связи администрации Новокубанского городского поселения Новокубанского района (телефон 3-20-58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 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8619532058@</w:t>
      </w:r>
      <w:r w:rsidRPr="003D7AF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D7A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обобщения по утвержденной форме 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95D2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95D2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A419E" w:rsidRPr="007B2CAB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D7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D7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Рекомендовать </w:t>
      </w:r>
      <w:hyperlink r:id="rId8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МКУК "</w:t>
        </w:r>
        <w:proofErr w:type="spellStart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Новокубанская</w:t>
        </w:r>
        <w:proofErr w:type="spellEnd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городская библиотечная система"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МБУК "Новокубанский </w:t>
        </w:r>
        <w:proofErr w:type="spellStart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культурно-досуговый</w:t>
        </w:r>
        <w:proofErr w:type="spellEnd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центр" им. </w:t>
        </w:r>
        <w:proofErr w:type="spellStart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Наумчиковой</w:t>
        </w:r>
        <w:proofErr w:type="spellEnd"/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МКУ "Централизованная бухгалтерия" Новокубанского городского поселения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 "Служба муниципального заказа"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МБУК «Новокубанский парк культуры и отдыха»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МБУК "Новокубанский </w:t>
        </w:r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lastRenderedPageBreak/>
          <w:t>краеведческий музей"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МУП "Новокубанский городской водоканал"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МУП "Чистый город"</w:t>
        </w:r>
      </w:hyperlink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8739E4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 "Специализированная служба по вопросам похоронного дела"</w:t>
        </w:r>
      </w:hyperlink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проведение работ по благоустройству соответствующей инфраструктуры, уборке и вывозу мусора в</w:t>
      </w:r>
      <w:proofErr w:type="gramEnd"/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закрепленных территорий.</w:t>
      </w:r>
    </w:p>
    <w:p w:rsidR="006A419E" w:rsidRPr="007B2CAB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отделу строительства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транспорта и связи администрации Новокубанского городского поселения Новокубанского района (Синельников)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редседателям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домкомов, руководителям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57124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657124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57124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657124">
        <w:rPr>
          <w:rFonts w:ascii="Times New Roman" w:hAnsi="Times New Roman"/>
          <w:sz w:val="28"/>
          <w:szCs w:val="28"/>
        </w:rPr>
        <w:t xml:space="preserve"> микрорайон</w:t>
      </w:r>
      <w:r>
        <w:rPr>
          <w:rFonts w:ascii="Times New Roman" w:hAnsi="Times New Roman"/>
          <w:sz w:val="28"/>
          <w:szCs w:val="28"/>
        </w:rPr>
        <w:t>ов</w:t>
      </w:r>
      <w:r w:rsidRPr="006571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КНИИТиМ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«Центральный», «Возрождение», «23»,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Капланово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«Кубань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6A419E" w:rsidRPr="007B2CAB" w:rsidRDefault="006A419E" w:rsidP="006A419E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организационную работу по обеспечению силами предприятий, организаций, учреждений, учебных заведений и населения,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авто и железнодорожных вокзалов, автобусных остановок;</w:t>
      </w:r>
    </w:p>
    <w:p w:rsidR="006A419E" w:rsidRPr="007B2CAB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ликвидацию стихийных свалок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района; </w:t>
      </w:r>
    </w:p>
    <w:p w:rsidR="006A419E" w:rsidRPr="008739E4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население на проведение расчистки, обустройства и восстановление поврежденных искусственных и естественных систем по отводу ливневых и паводковых вод, предотвратив тем самым возможность подтоплений территорий;</w:t>
      </w:r>
    </w:p>
    <w:p w:rsidR="006A419E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обследование посадок, заложенных в прошлые годы,  скверов, парков и других зеленых зон для отдыха населения, продолжить работу по их благоустройству, обрезке деревьев и кустарников, посадке новых саженцев и уходу за ними.</w:t>
      </w:r>
    </w:p>
    <w:p w:rsidR="006A419E" w:rsidRPr="00A9227B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организационно-кадровой</w:t>
      </w:r>
      <w:r w:rsidRPr="007B2CA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B2CAB">
        <w:rPr>
          <w:rFonts w:ascii="Times New Roman" w:hAnsi="Times New Roman"/>
          <w:sz w:val="28"/>
          <w:szCs w:val="28"/>
        </w:rPr>
        <w:t xml:space="preserve"> администрации (</w:t>
      </w:r>
      <w:r>
        <w:rPr>
          <w:rFonts w:ascii="Times New Roman" w:hAnsi="Times New Roman"/>
          <w:sz w:val="28"/>
          <w:szCs w:val="28"/>
        </w:rPr>
        <w:t>Тарасова</w:t>
      </w:r>
      <w:r w:rsidRPr="007B2CA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B2CAB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7B2CAB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экологических мероприятий и общегородского субботника</w:t>
      </w:r>
      <w:r w:rsidRPr="007B2CAB">
        <w:rPr>
          <w:rFonts w:ascii="Times New Roman" w:hAnsi="Times New Roman"/>
          <w:sz w:val="28"/>
          <w:szCs w:val="28"/>
        </w:rPr>
        <w:t xml:space="preserve"> в печатном издании «</w:t>
      </w:r>
      <w:r>
        <w:rPr>
          <w:rFonts w:ascii="Times New Roman" w:hAnsi="Times New Roman"/>
          <w:sz w:val="28"/>
          <w:szCs w:val="28"/>
        </w:rPr>
        <w:t>Свет Маяков», ра</w:t>
      </w:r>
      <w:r w:rsidRPr="007D5615">
        <w:rPr>
          <w:rFonts w:ascii="Times New Roman" w:hAnsi="Times New Roman"/>
          <w:sz w:val="28"/>
          <w:szCs w:val="28"/>
        </w:rPr>
        <w:t xml:space="preserve">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Новокуба</w:t>
      </w:r>
      <w:r w:rsidRPr="007D5615"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>
        <w:rPr>
          <w:rFonts w:ascii="Times New Roman" w:hAnsi="Times New Roman"/>
          <w:sz w:val="28"/>
          <w:szCs w:val="28"/>
        </w:rPr>
        <w:t>Новокуба</w:t>
      </w:r>
      <w:r w:rsidRPr="007D5615">
        <w:rPr>
          <w:rFonts w:ascii="Times New Roman" w:hAnsi="Times New Roman"/>
          <w:sz w:val="28"/>
          <w:szCs w:val="28"/>
        </w:rPr>
        <w:t xml:space="preserve">нского </w:t>
      </w:r>
      <w:r w:rsidRPr="000E38C0">
        <w:rPr>
          <w:rFonts w:ascii="Times New Roman" w:hAnsi="Times New Roman"/>
          <w:sz w:val="28"/>
          <w:szCs w:val="28"/>
        </w:rPr>
        <w:t xml:space="preserve">района </w:t>
      </w:r>
      <w:hyperlink r:id="rId17" w:history="1">
        <w:r w:rsidRPr="000E38C0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admgornovokub@mail.ru</w:t>
        </w:r>
      </w:hyperlink>
      <w:r w:rsidRPr="008739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615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 и направить по вышеуказанным организациям.</w:t>
      </w:r>
    </w:p>
    <w:p w:rsidR="006A419E" w:rsidRPr="007B2CAB" w:rsidRDefault="006A419E" w:rsidP="006A4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Новокубанского городского поселения Новокубанского района С.Б. Гончарова.</w:t>
      </w:r>
    </w:p>
    <w:p w:rsidR="006A419E" w:rsidRPr="007B2CAB" w:rsidRDefault="006A419E" w:rsidP="006A419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вступает в силу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бюллетени «Вестник Новокубанского городского поселения».</w:t>
      </w:r>
    </w:p>
    <w:p w:rsidR="006A419E" w:rsidRPr="007B2CAB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19E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19E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19E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Новокубанского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Новокубанского района                                                                         П.В. Манаков</w:t>
      </w:r>
    </w:p>
    <w:p w:rsidR="006A419E" w:rsidRPr="00391080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6A419E" w:rsidRPr="00391080" w:rsidSect="00702BCC"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6A419E" w:rsidRPr="00757E15" w:rsidTr="00CD6750">
        <w:trPr>
          <w:trHeight w:val="2267"/>
        </w:trPr>
        <w:tc>
          <w:tcPr>
            <w:tcW w:w="5353" w:type="dxa"/>
          </w:tcPr>
          <w:p w:rsidR="006A419E" w:rsidRPr="00F865DC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6A419E" w:rsidRPr="00F865DC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  <w:p w:rsidR="006A419E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A419E" w:rsidRPr="00F865DC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</w:p>
          <w:p w:rsidR="006A419E" w:rsidRPr="00F865DC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6A419E" w:rsidRPr="00F865DC" w:rsidRDefault="006A419E" w:rsidP="00CD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нского городского пос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еления Новокуба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нского района </w:t>
            </w:r>
          </w:p>
          <w:p w:rsidR="006A419E" w:rsidRPr="00F865DC" w:rsidRDefault="006A419E" w:rsidP="00B9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9418A" w:rsidRPr="00B9418A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02.09.2021</w:t>
            </w:r>
            <w:r w:rsidR="00B9418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r w:rsidR="00B9418A" w:rsidRPr="00B9418A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994</w:t>
            </w:r>
          </w:p>
        </w:tc>
      </w:tr>
    </w:tbl>
    <w:p w:rsidR="006A419E" w:rsidRPr="00F865DC" w:rsidRDefault="006A419E" w:rsidP="006A419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A419E" w:rsidRPr="00F865DC" w:rsidRDefault="006A419E" w:rsidP="006A419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A419E" w:rsidRPr="00405D0D" w:rsidRDefault="006A419E" w:rsidP="006A4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D0D">
        <w:rPr>
          <w:rFonts w:ascii="Times New Roman" w:hAnsi="Times New Roman"/>
          <w:sz w:val="24"/>
          <w:szCs w:val="24"/>
        </w:rPr>
        <w:t>ФОРМА ПРЕДОСТАВЛЕНИЯ ИНФОРМАЦИИ</w:t>
      </w:r>
    </w:p>
    <w:p w:rsidR="006A419E" w:rsidRPr="00405D0D" w:rsidRDefault="006A419E" w:rsidP="006A41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5D0D">
        <w:rPr>
          <w:rFonts w:ascii="Times New Roman" w:hAnsi="Times New Roman"/>
          <w:sz w:val="24"/>
          <w:szCs w:val="24"/>
        </w:rPr>
        <w:t xml:space="preserve">о результатах проведения Всероссийского экологического субботника «Зеленая Россия» на территории </w:t>
      </w:r>
      <w:r w:rsidRPr="00405D0D">
        <w:rPr>
          <w:rFonts w:ascii="Times New Roman" w:hAnsi="Times New Roman"/>
          <w:bCs/>
          <w:sz w:val="24"/>
          <w:szCs w:val="24"/>
        </w:rPr>
        <w:t>Новокубанского городского поселения Новокубанского района в 2021 году</w:t>
      </w:r>
    </w:p>
    <w:p w:rsidR="006A419E" w:rsidRPr="00405D0D" w:rsidRDefault="006A419E" w:rsidP="006A419E">
      <w:pPr>
        <w:jc w:val="center"/>
        <w:rPr>
          <w:rFonts w:ascii="Times New Roman" w:hAnsi="Times New Roman"/>
          <w:bCs/>
          <w:sz w:val="24"/>
          <w:szCs w:val="24"/>
        </w:rPr>
      </w:pPr>
      <w:r w:rsidRPr="00405D0D">
        <w:rPr>
          <w:rFonts w:ascii="Times New Roman" w:hAnsi="Times New Roman"/>
          <w:bCs/>
          <w:sz w:val="24"/>
          <w:szCs w:val="24"/>
        </w:rPr>
        <w:t xml:space="preserve">за период </w:t>
      </w:r>
      <w:proofErr w:type="gramStart"/>
      <w:r w:rsidRPr="00405D0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05D0D">
        <w:rPr>
          <w:rFonts w:ascii="Times New Roman" w:hAnsi="Times New Roman"/>
          <w:bCs/>
          <w:sz w:val="24"/>
          <w:szCs w:val="24"/>
        </w:rPr>
        <w:t xml:space="preserve"> ____________ по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2126"/>
      </w:tblGrid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Объем выполненных работ</w:t>
            </w: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Количество организаций, учреждений, предприятий муниципального образования, принявших участие в Акции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 xml:space="preserve">Посажено деревьев, кустарников 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шт./шт.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Очищено от мусора территорий площадей, парков, скверов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Ликвидировано мест несанкционированного размещения ТКО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Собрано и вывезено отходов мусора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05D0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Если освещалось в СМИ (издание и ссылки на публикации в Интернет)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Адрес ссылки на публикации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19E" w:rsidRPr="00405D0D" w:rsidTr="00CD6750">
        <w:tc>
          <w:tcPr>
            <w:tcW w:w="675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в рамках субботника (если проводились)</w:t>
            </w:r>
          </w:p>
        </w:tc>
        <w:tc>
          <w:tcPr>
            <w:tcW w:w="1701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D0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A419E" w:rsidRPr="00405D0D" w:rsidRDefault="006A419E" w:rsidP="00CD67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419E" w:rsidRPr="00405D0D" w:rsidRDefault="006A419E" w:rsidP="006A419E">
      <w:pPr>
        <w:tabs>
          <w:tab w:val="left" w:pos="3256"/>
        </w:tabs>
        <w:rPr>
          <w:rFonts w:ascii="Times New Roman" w:hAnsi="Times New Roman"/>
          <w:sz w:val="24"/>
          <w:szCs w:val="24"/>
        </w:rPr>
      </w:pPr>
      <w:r w:rsidRPr="00405D0D">
        <w:rPr>
          <w:rFonts w:ascii="Times New Roman" w:hAnsi="Times New Roman"/>
          <w:bCs/>
          <w:sz w:val="24"/>
          <w:szCs w:val="24"/>
        </w:rPr>
        <w:t xml:space="preserve"> - к сводной информации обязательно прилагать фотоматериалы (2-3 </w:t>
      </w:r>
      <w:proofErr w:type="gramStart"/>
      <w:r w:rsidRPr="00405D0D">
        <w:rPr>
          <w:rFonts w:ascii="Times New Roman" w:hAnsi="Times New Roman"/>
          <w:bCs/>
          <w:sz w:val="24"/>
          <w:szCs w:val="24"/>
        </w:rPr>
        <w:t>массовых</w:t>
      </w:r>
      <w:proofErr w:type="gramEnd"/>
      <w:r w:rsidRPr="00405D0D">
        <w:rPr>
          <w:rFonts w:ascii="Times New Roman" w:hAnsi="Times New Roman"/>
          <w:bCs/>
          <w:sz w:val="24"/>
          <w:szCs w:val="24"/>
        </w:rPr>
        <w:t xml:space="preserve"> информационных снимка)</w:t>
      </w:r>
    </w:p>
    <w:p w:rsidR="00691E9F" w:rsidRPr="00D85F55" w:rsidRDefault="006A419E" w:rsidP="006A4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Новокубанского городского поселения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Новокубанского района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05D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П.В. Манаков</w:t>
      </w:r>
    </w:p>
    <w:sectPr w:rsidR="00691E9F" w:rsidRPr="00D85F55" w:rsidSect="006A419E">
      <w:headerReference w:type="default" r:id="rId1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8A" w:rsidRDefault="00F07D8A">
      <w:pPr>
        <w:spacing w:after="0" w:line="240" w:lineRule="auto"/>
      </w:pPr>
      <w:r>
        <w:separator/>
      </w:r>
    </w:p>
  </w:endnote>
  <w:endnote w:type="continuationSeparator" w:id="0">
    <w:p w:rsidR="00F07D8A" w:rsidRDefault="00F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8A" w:rsidRDefault="00F07D8A">
      <w:pPr>
        <w:spacing w:after="0" w:line="240" w:lineRule="auto"/>
      </w:pPr>
      <w:r>
        <w:separator/>
      </w:r>
    </w:p>
  </w:footnote>
  <w:footnote w:type="continuationSeparator" w:id="0">
    <w:p w:rsidR="00F07D8A" w:rsidRDefault="00F0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80" w:rsidRDefault="00EB57BD" w:rsidP="009F1012">
    <w:pPr>
      <w:pStyle w:val="a3"/>
      <w:jc w:val="center"/>
    </w:pPr>
    <w:fldSimple w:instr=" PAGE   \* MERGEFORMAT ">
      <w:r w:rsidR="006A419E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35"/>
    <w:multiLevelType w:val="multilevel"/>
    <w:tmpl w:val="136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6C09F8"/>
    <w:multiLevelType w:val="hybridMultilevel"/>
    <w:tmpl w:val="4B6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63"/>
    <w:rsid w:val="00054824"/>
    <w:rsid w:val="00057D57"/>
    <w:rsid w:val="00087AB1"/>
    <w:rsid w:val="000A4A7F"/>
    <w:rsid w:val="000A745E"/>
    <w:rsid w:val="000E34BF"/>
    <w:rsid w:val="000E38C0"/>
    <w:rsid w:val="000F10BB"/>
    <w:rsid w:val="00104CA8"/>
    <w:rsid w:val="0012591A"/>
    <w:rsid w:val="00151104"/>
    <w:rsid w:val="00161775"/>
    <w:rsid w:val="001958E3"/>
    <w:rsid w:val="00195C3F"/>
    <w:rsid w:val="001A3561"/>
    <w:rsid w:val="001A3D41"/>
    <w:rsid w:val="001A54BC"/>
    <w:rsid w:val="001B374E"/>
    <w:rsid w:val="001D143D"/>
    <w:rsid w:val="001E7EB4"/>
    <w:rsid w:val="001F48F9"/>
    <w:rsid w:val="00205638"/>
    <w:rsid w:val="0021715A"/>
    <w:rsid w:val="00263FA3"/>
    <w:rsid w:val="00276CB1"/>
    <w:rsid w:val="00290474"/>
    <w:rsid w:val="002B11A9"/>
    <w:rsid w:val="002B699D"/>
    <w:rsid w:val="002D7421"/>
    <w:rsid w:val="003007D8"/>
    <w:rsid w:val="00350D43"/>
    <w:rsid w:val="00353F80"/>
    <w:rsid w:val="003601C5"/>
    <w:rsid w:val="00391080"/>
    <w:rsid w:val="003D35BC"/>
    <w:rsid w:val="003D7AF6"/>
    <w:rsid w:val="003E7AC1"/>
    <w:rsid w:val="0040077A"/>
    <w:rsid w:val="00416B78"/>
    <w:rsid w:val="004220F8"/>
    <w:rsid w:val="00445234"/>
    <w:rsid w:val="00446348"/>
    <w:rsid w:val="00451461"/>
    <w:rsid w:val="00451EBB"/>
    <w:rsid w:val="00461061"/>
    <w:rsid w:val="0049589A"/>
    <w:rsid w:val="00497957"/>
    <w:rsid w:val="004A0F63"/>
    <w:rsid w:val="004C7AA5"/>
    <w:rsid w:val="004E2BD5"/>
    <w:rsid w:val="004E2EBB"/>
    <w:rsid w:val="004E6F2D"/>
    <w:rsid w:val="004F05F3"/>
    <w:rsid w:val="004F09F6"/>
    <w:rsid w:val="0050232B"/>
    <w:rsid w:val="0052554C"/>
    <w:rsid w:val="00553F16"/>
    <w:rsid w:val="00561ADC"/>
    <w:rsid w:val="00562B76"/>
    <w:rsid w:val="005811C2"/>
    <w:rsid w:val="00593153"/>
    <w:rsid w:val="005C141B"/>
    <w:rsid w:val="005D125F"/>
    <w:rsid w:val="005D6B02"/>
    <w:rsid w:val="00600289"/>
    <w:rsid w:val="0060385B"/>
    <w:rsid w:val="00610E4F"/>
    <w:rsid w:val="00611F6A"/>
    <w:rsid w:val="00617A00"/>
    <w:rsid w:val="0063174E"/>
    <w:rsid w:val="00662F0E"/>
    <w:rsid w:val="00665BF0"/>
    <w:rsid w:val="006849A4"/>
    <w:rsid w:val="00684ADD"/>
    <w:rsid w:val="00691E9F"/>
    <w:rsid w:val="006A419E"/>
    <w:rsid w:val="006C0F37"/>
    <w:rsid w:val="006E0680"/>
    <w:rsid w:val="00700221"/>
    <w:rsid w:val="00702BCC"/>
    <w:rsid w:val="00721EF0"/>
    <w:rsid w:val="00731917"/>
    <w:rsid w:val="00733E40"/>
    <w:rsid w:val="007702C9"/>
    <w:rsid w:val="00793B98"/>
    <w:rsid w:val="007B2CAB"/>
    <w:rsid w:val="007B3F58"/>
    <w:rsid w:val="007C4A25"/>
    <w:rsid w:val="007C6046"/>
    <w:rsid w:val="007D5615"/>
    <w:rsid w:val="007E6F11"/>
    <w:rsid w:val="007F291E"/>
    <w:rsid w:val="00800A7F"/>
    <w:rsid w:val="0080339E"/>
    <w:rsid w:val="00862F9F"/>
    <w:rsid w:val="008739E4"/>
    <w:rsid w:val="00883F71"/>
    <w:rsid w:val="0089441C"/>
    <w:rsid w:val="008B0A7E"/>
    <w:rsid w:val="008B17DD"/>
    <w:rsid w:val="008C7820"/>
    <w:rsid w:val="008C7B96"/>
    <w:rsid w:val="008E24D4"/>
    <w:rsid w:val="008F297B"/>
    <w:rsid w:val="009226AD"/>
    <w:rsid w:val="0092420B"/>
    <w:rsid w:val="009263F9"/>
    <w:rsid w:val="00932D09"/>
    <w:rsid w:val="00971C17"/>
    <w:rsid w:val="00987A9B"/>
    <w:rsid w:val="009969E7"/>
    <w:rsid w:val="009B6434"/>
    <w:rsid w:val="009B79E3"/>
    <w:rsid w:val="009C681C"/>
    <w:rsid w:val="009D12AD"/>
    <w:rsid w:val="009E78C3"/>
    <w:rsid w:val="009F1012"/>
    <w:rsid w:val="009F3D4C"/>
    <w:rsid w:val="00A02386"/>
    <w:rsid w:val="00A32816"/>
    <w:rsid w:val="00A9227B"/>
    <w:rsid w:val="00AC19D0"/>
    <w:rsid w:val="00AC413A"/>
    <w:rsid w:val="00B03F65"/>
    <w:rsid w:val="00B21691"/>
    <w:rsid w:val="00B257AE"/>
    <w:rsid w:val="00B4706F"/>
    <w:rsid w:val="00B74EF8"/>
    <w:rsid w:val="00B8699B"/>
    <w:rsid w:val="00B9418A"/>
    <w:rsid w:val="00B949F3"/>
    <w:rsid w:val="00C31E9E"/>
    <w:rsid w:val="00C5795C"/>
    <w:rsid w:val="00C647CC"/>
    <w:rsid w:val="00C81AEC"/>
    <w:rsid w:val="00C83ABF"/>
    <w:rsid w:val="00C8639B"/>
    <w:rsid w:val="00CA1D68"/>
    <w:rsid w:val="00CA40F7"/>
    <w:rsid w:val="00CC7582"/>
    <w:rsid w:val="00CE7D74"/>
    <w:rsid w:val="00CF50B3"/>
    <w:rsid w:val="00D0425F"/>
    <w:rsid w:val="00D126E2"/>
    <w:rsid w:val="00D31AC4"/>
    <w:rsid w:val="00D3543A"/>
    <w:rsid w:val="00DA2A4D"/>
    <w:rsid w:val="00DD4C89"/>
    <w:rsid w:val="00E224FB"/>
    <w:rsid w:val="00E41B70"/>
    <w:rsid w:val="00E463AA"/>
    <w:rsid w:val="00E50BF7"/>
    <w:rsid w:val="00E82634"/>
    <w:rsid w:val="00E8357E"/>
    <w:rsid w:val="00E853E1"/>
    <w:rsid w:val="00EB57BD"/>
    <w:rsid w:val="00EC69ED"/>
    <w:rsid w:val="00EE5BDC"/>
    <w:rsid w:val="00F02ED3"/>
    <w:rsid w:val="00F07708"/>
    <w:rsid w:val="00F07D8A"/>
    <w:rsid w:val="00F21263"/>
    <w:rsid w:val="00F21BCA"/>
    <w:rsid w:val="00F30CD6"/>
    <w:rsid w:val="00F44EC2"/>
    <w:rsid w:val="00F47107"/>
    <w:rsid w:val="00F55CF5"/>
    <w:rsid w:val="00F57A81"/>
    <w:rsid w:val="00FD19DF"/>
    <w:rsid w:val="00FE14FB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F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F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9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99">
          <w:marLeft w:val="0"/>
          <w:marRight w:val="0"/>
          <w:marTop w:val="450"/>
          <w:marBottom w:val="450"/>
          <w:divBdr>
            <w:top w:val="single" w:sz="24" w:space="0" w:color="157F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4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nr.ru/about/dependents/muk_biblioteka/" TargetMode="External"/><Relationship Id="rId13" Type="http://schemas.openxmlformats.org/officeDocument/2006/relationships/hyperlink" Target="https://www.ngpnr.ru/about/dependents/muk_muse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gpnr.ru/about/dependents/muk_park" TargetMode="External"/><Relationship Id="rId17" Type="http://schemas.openxmlformats.org/officeDocument/2006/relationships/hyperlink" Target="mailto:admgornovok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pnr.ru/about/dependents/mbu_pohor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pnr.ru/about/dependents/mu_sm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gpnr.ru/about/dependents/mup_chistiy_gorod/informaciy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ngpnr.ru/about/dependents/mu_cb_ng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gpnr.ru/about/dependents/muk_kdc/rdk_novokubansk/" TargetMode="External"/><Relationship Id="rId14" Type="http://schemas.openxmlformats.org/officeDocument/2006/relationships/hyperlink" Target="https://www.ngpnr.ru/about/dependents/ngk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2021-04-06T05:54:00Z</cp:lastPrinted>
  <dcterms:created xsi:type="dcterms:W3CDTF">2016-02-24T07:16:00Z</dcterms:created>
  <dcterms:modified xsi:type="dcterms:W3CDTF">2021-09-06T12:08:00Z</dcterms:modified>
</cp:coreProperties>
</file>