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74"/>
        <w:ind w:left="0" w:right="106" w:firstLine="0"/>
        <w:jc w:val="right"/>
        <w:rPr>
          <w:b/>
          <w:sz w:val="30"/>
        </w:rPr>
      </w:pPr>
      <w:r>
        <w:rPr/>
        <w:pict>
          <v:group style="position:absolute;margin-left:0pt;margin-top:0pt;width:604.3pt;height:848.15pt;mso-position-horizontal-relative:page;mso-position-vertical-relative:page;z-index:15728640" coordorigin="0,0" coordsize="12086,16963">
            <v:shape style="position:absolute;left:0;top:0;width:12086;height:16963" type="#_x0000_t75" stroked="false">
              <v:imagedata r:id="rId5" o:title=""/>
            </v:shape>
            <v:shape style="position:absolute;left:6509;top:1363;width:941;height:1056" type="#_x0000_t75" stroked="false">
              <v:imagedata r:id="rId6" o:title=""/>
            </v:shape>
            <w10:wrap type="none"/>
          </v:group>
        </w:pict>
      </w:r>
      <w:r>
        <w:rPr>
          <w:b/>
          <w:sz w:val="30"/>
        </w:rPr>
        <w:t>ПРОЕКТ</w:t>
      </w: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45"/>
        </w:rPr>
      </w:pPr>
    </w:p>
    <w:p>
      <w:pPr>
        <w:spacing w:line="288" w:lineRule="auto" w:before="0"/>
        <w:ind w:left="1060" w:right="767" w:firstLine="0"/>
        <w:jc w:val="center"/>
        <w:rPr>
          <w:b/>
          <w:sz w:val="30"/>
        </w:rPr>
      </w:pPr>
      <w:r>
        <w:rPr>
          <w:b/>
          <w:sz w:val="30"/>
        </w:rPr>
        <w:t>АДМИНИСТРАЦИЯ</w:t>
      </w:r>
      <w:r>
        <w:rPr>
          <w:b/>
          <w:spacing w:val="-18"/>
          <w:sz w:val="30"/>
        </w:rPr>
        <w:t> </w:t>
      </w:r>
      <w:r>
        <w:rPr>
          <w:b/>
          <w:sz w:val="30"/>
        </w:rPr>
        <w:t>НОВОКУБАНСКОГО</w:t>
      </w:r>
      <w:r>
        <w:rPr>
          <w:b/>
          <w:spacing w:val="-11"/>
          <w:sz w:val="30"/>
        </w:rPr>
        <w:t> </w:t>
      </w:r>
      <w:r>
        <w:rPr>
          <w:b/>
          <w:sz w:val="30"/>
        </w:rPr>
        <w:t>ГОРОДСКОГО</w:t>
      </w:r>
      <w:r>
        <w:rPr>
          <w:b/>
          <w:spacing w:val="-72"/>
          <w:sz w:val="30"/>
        </w:rPr>
        <w:t> </w:t>
      </w:r>
      <w:r>
        <w:rPr>
          <w:b/>
          <w:sz w:val="30"/>
        </w:rPr>
        <w:t>ПОСЕЛЕНИЯ</w:t>
      </w:r>
      <w:r>
        <w:rPr>
          <w:b/>
          <w:spacing w:val="4"/>
          <w:sz w:val="30"/>
        </w:rPr>
        <w:t> </w:t>
      </w:r>
      <w:r>
        <w:rPr>
          <w:b/>
          <w:sz w:val="30"/>
        </w:rPr>
        <w:t>НОВОКУБАНСКОГО</w:t>
      </w:r>
      <w:r>
        <w:rPr>
          <w:b/>
          <w:spacing w:val="12"/>
          <w:sz w:val="30"/>
        </w:rPr>
        <w:t> </w:t>
      </w:r>
      <w:r>
        <w:rPr>
          <w:b/>
          <w:sz w:val="30"/>
        </w:rPr>
        <w:t>РАЙОНА</w:t>
      </w:r>
      <w:r>
        <w:rPr>
          <w:b/>
          <w:spacing w:val="1"/>
          <w:sz w:val="30"/>
        </w:rPr>
        <w:t> </w:t>
      </w:r>
      <w:r>
        <w:rPr>
          <w:b/>
          <w:sz w:val="30"/>
        </w:rPr>
        <w:t>ПОСТАНОВЛЕНИЕ</w:t>
      </w:r>
    </w:p>
    <w:p>
      <w:pPr>
        <w:pStyle w:val="BodyText"/>
        <w:tabs>
          <w:tab w:pos="1792" w:val="left" w:leader="none"/>
        </w:tabs>
        <w:spacing w:before="139"/>
        <w:ind w:right="7477"/>
        <w:jc w:val="center"/>
      </w:pPr>
      <w:r>
        <w:rPr/>
        <w:t>о</w:t>
      </w:r>
      <w:r>
        <w:rPr>
          <w:spacing w:val="-22"/>
        </w:rPr>
        <w:t> </w:t>
      </w:r>
      <w:r>
        <w:rPr/>
        <w:t>т</w:t>
      </w:r>
      <w:r>
        <w:rPr>
          <w:spacing w:val="-26"/>
        </w:rPr>
        <w:t> </w:t>
      </w:r>
      <w:r>
        <w:rPr>
          <w:u w:val="single"/>
        </w:rPr>
        <w:t> </w:t>
        <w:tab/>
      </w:r>
    </w:p>
    <w:p>
      <w:pPr>
        <w:pStyle w:val="BodyText"/>
        <w:spacing w:before="7"/>
        <w:ind w:left="1060" w:right="764"/>
        <w:jc w:val="center"/>
      </w:pPr>
      <w:r>
        <w:rPr/>
        <w:t>г.</w:t>
      </w:r>
      <w:r>
        <w:rPr>
          <w:spacing w:val="42"/>
        </w:rPr>
        <w:t> </w:t>
      </w:r>
      <w:r>
        <w:rPr/>
        <w:t>Новокубанск</w:t>
      </w:r>
    </w:p>
    <w:p>
      <w:pPr>
        <w:pStyle w:val="BodyText"/>
        <w:spacing w:before="7"/>
        <w:rPr>
          <w:sz w:val="16"/>
        </w:rPr>
      </w:pPr>
    </w:p>
    <w:p>
      <w:pPr>
        <w:spacing w:line="220" w:lineRule="auto" w:before="110"/>
        <w:ind w:left="431" w:right="158" w:firstLine="30"/>
        <w:jc w:val="center"/>
        <w:rPr>
          <w:b/>
          <w:sz w:val="30"/>
        </w:rPr>
      </w:pPr>
      <w:r>
        <w:rPr>
          <w:b/>
          <w:sz w:val="30"/>
        </w:rPr>
        <w:t>Об утверждении</w:t>
      </w:r>
      <w:r>
        <w:rPr>
          <w:b/>
          <w:spacing w:val="17"/>
          <w:sz w:val="30"/>
        </w:rPr>
        <w:t> </w:t>
      </w:r>
      <w:r>
        <w:rPr>
          <w:b/>
          <w:sz w:val="30"/>
        </w:rPr>
        <w:t>схемы</w:t>
      </w:r>
      <w:r>
        <w:rPr>
          <w:b/>
          <w:spacing w:val="8"/>
          <w:sz w:val="30"/>
        </w:rPr>
        <w:t> </w:t>
      </w:r>
      <w:r>
        <w:rPr>
          <w:b/>
          <w:sz w:val="30"/>
        </w:rPr>
        <w:t>расположения</w:t>
      </w:r>
      <w:r>
        <w:rPr>
          <w:b/>
          <w:spacing w:val="4"/>
          <w:sz w:val="30"/>
        </w:rPr>
        <w:t> </w:t>
      </w:r>
      <w:r>
        <w:rPr>
          <w:b/>
          <w:sz w:val="30"/>
        </w:rPr>
        <w:t>земельного</w:t>
      </w:r>
      <w:r>
        <w:rPr>
          <w:b/>
          <w:spacing w:val="4"/>
          <w:sz w:val="30"/>
        </w:rPr>
        <w:t> </w:t>
      </w:r>
      <w:r>
        <w:rPr>
          <w:b/>
          <w:sz w:val="30"/>
        </w:rPr>
        <w:t>участка</w:t>
      </w:r>
      <w:r>
        <w:rPr>
          <w:b/>
          <w:spacing w:val="12"/>
          <w:sz w:val="30"/>
        </w:rPr>
        <w:t> </w:t>
      </w:r>
      <w:r>
        <w:rPr>
          <w:b/>
          <w:sz w:val="30"/>
        </w:rPr>
        <w:t>на</w:t>
      </w:r>
      <w:r>
        <w:rPr>
          <w:b/>
          <w:spacing w:val="1"/>
          <w:sz w:val="30"/>
        </w:rPr>
        <w:t> </w:t>
      </w:r>
      <w:r>
        <w:rPr>
          <w:b/>
          <w:sz w:val="30"/>
        </w:rPr>
        <w:t>кадастровом</w:t>
      </w:r>
      <w:r>
        <w:rPr>
          <w:b/>
          <w:spacing w:val="-3"/>
          <w:sz w:val="30"/>
        </w:rPr>
        <w:t> </w:t>
      </w:r>
      <w:r>
        <w:rPr>
          <w:b/>
          <w:sz w:val="30"/>
        </w:rPr>
        <w:t>плане</w:t>
      </w:r>
      <w:r>
        <w:rPr>
          <w:b/>
          <w:spacing w:val="-1"/>
          <w:sz w:val="30"/>
        </w:rPr>
        <w:t> </w:t>
      </w:r>
      <w:r>
        <w:rPr>
          <w:b/>
          <w:sz w:val="30"/>
        </w:rPr>
        <w:t>соответствующей территории,</w:t>
      </w:r>
      <w:r>
        <w:rPr>
          <w:b/>
          <w:spacing w:val="2"/>
          <w:sz w:val="30"/>
        </w:rPr>
        <w:t> </w:t>
      </w:r>
      <w:r>
        <w:rPr>
          <w:b/>
          <w:sz w:val="30"/>
        </w:rPr>
        <w:t>расположенного</w:t>
      </w:r>
      <w:r>
        <w:rPr>
          <w:b/>
          <w:spacing w:val="2"/>
          <w:sz w:val="30"/>
        </w:rPr>
        <w:t> </w:t>
      </w:r>
      <w:r>
        <w:rPr>
          <w:sz w:val="26"/>
        </w:rPr>
        <w:t>по</w:t>
      </w:r>
      <w:r>
        <w:rPr>
          <w:spacing w:val="-62"/>
          <w:sz w:val="26"/>
        </w:rPr>
        <w:t> </w:t>
      </w:r>
      <w:r>
        <w:rPr>
          <w:b/>
          <w:sz w:val="30"/>
        </w:rPr>
        <w:t>адресу: Российская Федерация, Краснодарский край, Новокубанский</w:t>
      </w:r>
      <w:r>
        <w:rPr>
          <w:b/>
          <w:spacing w:val="-72"/>
          <w:sz w:val="30"/>
        </w:rPr>
        <w:t> </w:t>
      </w:r>
      <w:r>
        <w:rPr>
          <w:b/>
          <w:sz w:val="30"/>
        </w:rPr>
        <w:t>район,</w:t>
      </w:r>
      <w:r>
        <w:rPr>
          <w:b/>
          <w:spacing w:val="4"/>
          <w:sz w:val="30"/>
        </w:rPr>
        <w:t> </w:t>
      </w:r>
      <w:r>
        <w:rPr>
          <w:b/>
          <w:sz w:val="30"/>
        </w:rPr>
        <w:t>Новокубанское</w:t>
      </w:r>
      <w:r>
        <w:rPr>
          <w:b/>
          <w:spacing w:val="4"/>
          <w:sz w:val="30"/>
        </w:rPr>
        <w:t> </w:t>
      </w:r>
      <w:r>
        <w:rPr>
          <w:b/>
          <w:sz w:val="30"/>
        </w:rPr>
        <w:t>городское</w:t>
      </w:r>
      <w:r>
        <w:rPr>
          <w:b/>
          <w:spacing w:val="5"/>
          <w:sz w:val="30"/>
        </w:rPr>
        <w:t> </w:t>
      </w:r>
      <w:r>
        <w:rPr>
          <w:b/>
          <w:sz w:val="30"/>
        </w:rPr>
        <w:t>поселение,</w:t>
      </w:r>
      <w:r>
        <w:rPr>
          <w:b/>
          <w:spacing w:val="11"/>
          <w:sz w:val="30"/>
        </w:rPr>
        <w:t> </w:t>
      </w:r>
      <w:r>
        <w:rPr>
          <w:b/>
          <w:sz w:val="30"/>
        </w:rPr>
        <w:t>город</w:t>
      </w:r>
      <w:r>
        <w:rPr>
          <w:b/>
          <w:spacing w:val="-4"/>
          <w:sz w:val="30"/>
        </w:rPr>
        <w:t> </w:t>
      </w:r>
      <w:r>
        <w:rPr>
          <w:b/>
          <w:sz w:val="30"/>
        </w:rPr>
        <w:t>Новокубанск,</w:t>
      </w:r>
      <w:r>
        <w:rPr>
          <w:b/>
          <w:spacing w:val="1"/>
          <w:sz w:val="30"/>
        </w:rPr>
        <w:t> </w:t>
      </w:r>
      <w:r>
        <w:rPr>
          <w:b/>
          <w:sz w:val="30"/>
        </w:rPr>
        <w:t>улица</w:t>
      </w:r>
      <w:r>
        <w:rPr>
          <w:b/>
          <w:spacing w:val="7"/>
          <w:sz w:val="30"/>
        </w:rPr>
        <w:t> </w:t>
      </w:r>
      <w:r>
        <w:rPr>
          <w:b/>
          <w:sz w:val="30"/>
        </w:rPr>
        <w:t>Бронная,</w:t>
      </w:r>
      <w:r>
        <w:rPr>
          <w:b/>
          <w:spacing w:val="24"/>
          <w:sz w:val="30"/>
        </w:rPr>
        <w:t> </w:t>
      </w:r>
      <w:r>
        <w:rPr>
          <w:b/>
          <w:sz w:val="30"/>
        </w:rPr>
        <w:t>14</w:t>
      </w:r>
    </w:p>
    <w:p>
      <w:pPr>
        <w:pStyle w:val="Heading1"/>
        <w:spacing w:line="254" w:lineRule="auto" w:before="271"/>
        <w:ind w:left="383" w:right="117" w:firstLine="926"/>
      </w:pP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65"/>
        </w:rPr>
        <w:t> </w:t>
      </w:r>
      <w:r>
        <w:rPr/>
        <w:t>с Федеральным законом</w:t>
      </w:r>
      <w:r>
        <w:rPr>
          <w:spacing w:val="65"/>
        </w:rPr>
        <w:t> </w:t>
      </w:r>
      <w:r>
        <w:rPr/>
        <w:t>от 06</w:t>
      </w:r>
      <w:r>
        <w:rPr>
          <w:spacing w:val="65"/>
        </w:rPr>
        <w:t> </w:t>
      </w:r>
      <w:r>
        <w:rPr/>
        <w:t>октября 2003</w:t>
      </w:r>
      <w:r>
        <w:rPr>
          <w:spacing w:val="65"/>
        </w:rPr>
        <w:t> </w:t>
      </w:r>
      <w:r>
        <w:rPr/>
        <w:t>года №</w:t>
      </w:r>
      <w:r>
        <w:rPr>
          <w:spacing w:val="65"/>
        </w:rPr>
        <w:t> </w:t>
      </w:r>
      <w:r>
        <w:rPr/>
        <w:t>131-</w:t>
      </w:r>
      <w:r>
        <w:rPr>
          <w:spacing w:val="1"/>
        </w:rPr>
        <w:t> </w:t>
      </w:r>
      <w:r>
        <w:rPr/>
        <w:t>ФЗ</w:t>
      </w:r>
      <w:r>
        <w:rPr>
          <w:spacing w:val="1"/>
        </w:rPr>
        <w:t> </w:t>
      </w:r>
      <w:r>
        <w:rPr/>
        <w:t>«Об</w:t>
      </w:r>
      <w:r>
        <w:rPr>
          <w:spacing w:val="1"/>
        </w:rPr>
        <w:t> </w:t>
      </w:r>
      <w:r>
        <w:rPr/>
        <w:t>общих</w:t>
      </w:r>
      <w:r>
        <w:rPr>
          <w:spacing w:val="1"/>
        </w:rPr>
        <w:t> </w:t>
      </w:r>
      <w:r>
        <w:rPr/>
        <w:t>принципах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местного</w:t>
      </w:r>
      <w:r>
        <w:rPr>
          <w:spacing w:val="1"/>
        </w:rPr>
        <w:t> </w:t>
      </w:r>
      <w:r>
        <w:rPr/>
        <w:t>самоуправления</w:t>
      </w:r>
      <w:r>
        <w:rPr>
          <w:spacing w:val="1"/>
        </w:rPr>
        <w:t> </w:t>
      </w:r>
      <w:r>
        <w:rPr/>
        <w:t>в Российской</w:t>
      </w:r>
      <w:r>
        <w:rPr>
          <w:spacing w:val="1"/>
        </w:rPr>
        <w:t> </w:t>
      </w:r>
      <w:r>
        <w:rPr/>
        <w:t>Федерации», Федеральным законом от 25 октября 2001</w:t>
      </w:r>
      <w:r>
        <w:rPr>
          <w:spacing w:val="65"/>
        </w:rPr>
        <w:t> </w:t>
      </w:r>
      <w:r>
        <w:rPr/>
        <w:t>года №  </w:t>
      </w:r>
      <w:r>
        <w:rPr>
          <w:spacing w:val="1"/>
        </w:rPr>
        <w:t> </w:t>
      </w:r>
      <w:r>
        <w:rPr/>
        <w:t>137-ФЗ  </w:t>
      </w:r>
      <w:r>
        <w:rPr>
          <w:spacing w:val="1"/>
        </w:rPr>
        <w:t> </w:t>
      </w:r>
      <w:r>
        <w:rPr/>
        <w:t>«О</w:t>
      </w:r>
      <w:r>
        <w:rPr>
          <w:spacing w:val="1"/>
        </w:rPr>
        <w:t> </w:t>
      </w:r>
      <w:r>
        <w:rPr/>
        <w:t>введении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действие</w:t>
      </w:r>
      <w:r>
        <w:rPr>
          <w:spacing w:val="1"/>
        </w:rPr>
        <w:t> </w:t>
      </w:r>
      <w:r>
        <w:rPr/>
        <w:t>Земельного</w:t>
      </w:r>
      <w:r>
        <w:rPr>
          <w:spacing w:val="1"/>
        </w:rPr>
        <w:t> </w:t>
      </w:r>
      <w:r>
        <w:rPr/>
        <w:t>кодекса</w:t>
      </w:r>
      <w:r>
        <w:rPr>
          <w:spacing w:val="1"/>
        </w:rPr>
        <w:t> </w:t>
      </w:r>
      <w:r>
        <w:rPr/>
        <w:t>Российской</w:t>
      </w:r>
      <w:r>
        <w:rPr>
          <w:spacing w:val="1"/>
        </w:rPr>
        <w:t> </w:t>
      </w:r>
      <w:r>
        <w:rPr/>
        <w:t>Федерации»,</w:t>
      </w:r>
      <w:r>
        <w:rPr>
          <w:spacing w:val="1"/>
        </w:rPr>
        <w:t> </w:t>
      </w:r>
      <w:r>
        <w:rPr/>
        <w:t>законом</w:t>
      </w:r>
      <w:r>
        <w:rPr>
          <w:spacing w:val="1"/>
        </w:rPr>
        <w:t> </w:t>
      </w:r>
      <w:r>
        <w:rPr/>
        <w:t>Краснодарского</w:t>
      </w:r>
      <w:r>
        <w:rPr>
          <w:spacing w:val="1"/>
        </w:rPr>
        <w:t> </w:t>
      </w:r>
      <w:r>
        <w:rPr/>
        <w:t>края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05</w:t>
      </w:r>
      <w:r>
        <w:rPr>
          <w:spacing w:val="1"/>
        </w:rPr>
        <w:t> </w:t>
      </w:r>
      <w:r>
        <w:rPr/>
        <w:t>ноября</w:t>
      </w:r>
      <w:r>
        <w:rPr>
          <w:spacing w:val="66"/>
        </w:rPr>
        <w:t> </w:t>
      </w:r>
      <w:r>
        <w:rPr/>
        <w:t>2002</w:t>
      </w:r>
      <w:r>
        <w:rPr>
          <w:spacing w:val="66"/>
        </w:rPr>
        <w:t> </w:t>
      </w:r>
      <w:r>
        <w:rPr/>
        <w:t>года</w:t>
      </w:r>
      <w:r>
        <w:rPr>
          <w:spacing w:val="66"/>
        </w:rPr>
        <w:t> </w:t>
      </w:r>
      <w:r>
        <w:rPr/>
        <w:t>№</w:t>
      </w:r>
      <w:r>
        <w:rPr>
          <w:spacing w:val="66"/>
        </w:rPr>
        <w:t> </w:t>
      </w:r>
      <w:r>
        <w:rPr/>
        <w:t>532-K3</w:t>
      </w:r>
      <w:r>
        <w:rPr>
          <w:spacing w:val="66"/>
        </w:rPr>
        <w:t> </w:t>
      </w:r>
      <w:r>
        <w:rPr/>
        <w:t>«Об</w:t>
      </w:r>
      <w:r>
        <w:rPr>
          <w:spacing w:val="66"/>
        </w:rPr>
        <w:t> </w:t>
      </w:r>
      <w:r>
        <w:rPr/>
        <w:t>основах</w:t>
      </w:r>
      <w:r>
        <w:rPr>
          <w:spacing w:val="1"/>
        </w:rPr>
        <w:t> </w:t>
      </w:r>
      <w:r>
        <w:rPr/>
        <w:t>регулирования</w:t>
      </w:r>
      <w:r>
        <w:rPr>
          <w:spacing w:val="66"/>
        </w:rPr>
        <w:t> </w:t>
      </w:r>
      <w:r>
        <w:rPr/>
        <w:t>земельных</w:t>
      </w:r>
      <w:r>
        <w:rPr>
          <w:spacing w:val="66"/>
        </w:rPr>
        <w:t> </w:t>
      </w:r>
      <w:r>
        <w:rPr/>
        <w:t>отношений</w:t>
      </w:r>
      <w:r>
        <w:rPr>
          <w:spacing w:val="66"/>
        </w:rPr>
        <w:t> </w:t>
      </w:r>
      <w:r>
        <w:rPr/>
        <w:t>в</w:t>
      </w:r>
      <w:r>
        <w:rPr>
          <w:spacing w:val="66"/>
        </w:rPr>
        <w:t> </w:t>
      </w:r>
      <w:r>
        <w:rPr/>
        <w:t>Краснодарском</w:t>
      </w:r>
      <w:r>
        <w:rPr>
          <w:spacing w:val="66"/>
        </w:rPr>
        <w:t> </w:t>
      </w:r>
      <w:r>
        <w:rPr/>
        <w:t>крае»,   пунктом   2.1</w:t>
      </w:r>
      <w:r>
        <w:rPr>
          <w:spacing w:val="1"/>
        </w:rPr>
        <w:t> </w:t>
      </w:r>
      <w:r>
        <w:rPr/>
        <w:t>статьи</w:t>
      </w:r>
      <w:r>
        <w:rPr>
          <w:spacing w:val="1"/>
        </w:rPr>
        <w:t> </w:t>
      </w:r>
      <w:r>
        <w:rPr/>
        <w:t>11.10</w:t>
      </w:r>
      <w:r>
        <w:rPr>
          <w:spacing w:val="1"/>
        </w:rPr>
        <w:t> </w:t>
      </w:r>
      <w:r>
        <w:rPr/>
        <w:t>Земельного</w:t>
      </w:r>
      <w:r>
        <w:rPr>
          <w:spacing w:val="1"/>
        </w:rPr>
        <w:t> </w:t>
      </w:r>
      <w:r>
        <w:rPr/>
        <w:t>кодекса</w:t>
      </w:r>
      <w:r>
        <w:rPr>
          <w:spacing w:val="1"/>
        </w:rPr>
        <w:t> </w:t>
      </w:r>
      <w:r>
        <w:rPr/>
        <w:t>Российской</w:t>
      </w:r>
      <w:r>
        <w:rPr>
          <w:spacing w:val="1"/>
        </w:rPr>
        <w:t> </w:t>
      </w:r>
      <w:r>
        <w:rPr/>
        <w:t>Федерации,</w:t>
      </w:r>
      <w:r>
        <w:rPr>
          <w:spacing w:val="1"/>
        </w:rPr>
        <w:t> </w:t>
      </w:r>
      <w:r>
        <w:rPr/>
        <w:t>правилами</w:t>
      </w:r>
      <w:r>
        <w:rPr>
          <w:spacing w:val="1"/>
        </w:rPr>
        <w:t> </w:t>
      </w:r>
      <w:r>
        <w:rPr/>
        <w:t>землепользования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застройки</w:t>
      </w:r>
      <w:r>
        <w:rPr>
          <w:spacing w:val="1"/>
        </w:rPr>
        <w:t> </w:t>
      </w:r>
      <w:r>
        <w:rPr/>
        <w:t>Новокубанского</w:t>
      </w:r>
      <w:r>
        <w:rPr>
          <w:spacing w:val="1"/>
        </w:rPr>
        <w:t> </w:t>
      </w:r>
      <w:r>
        <w:rPr/>
        <w:t>городского</w:t>
      </w:r>
      <w:r>
        <w:rPr>
          <w:spacing w:val="1"/>
        </w:rPr>
        <w:t> </w:t>
      </w:r>
      <w:r>
        <w:rPr/>
        <w:t>поселения</w:t>
      </w:r>
      <w:r>
        <w:rPr>
          <w:spacing w:val="1"/>
        </w:rPr>
        <w:t> </w:t>
      </w:r>
      <w:r>
        <w:rPr/>
        <w:t>Новокубанского  </w:t>
      </w:r>
      <w:r>
        <w:rPr>
          <w:spacing w:val="1"/>
        </w:rPr>
        <w:t> </w:t>
      </w:r>
      <w:r>
        <w:rPr/>
        <w:t>района  </w:t>
      </w:r>
      <w:r>
        <w:rPr>
          <w:spacing w:val="1"/>
        </w:rPr>
        <w:t> </w:t>
      </w:r>
      <w:r>
        <w:rPr/>
        <w:t>Краснодарского  </w:t>
      </w:r>
      <w:r>
        <w:rPr>
          <w:spacing w:val="1"/>
        </w:rPr>
        <w:t> </w:t>
      </w:r>
      <w:r>
        <w:rPr/>
        <w:t>края,  </w:t>
      </w:r>
      <w:r>
        <w:rPr>
          <w:spacing w:val="1"/>
        </w:rPr>
        <w:t> </w:t>
      </w:r>
      <w:r>
        <w:rPr/>
        <w:t>утвержденными  </w:t>
      </w:r>
      <w:r>
        <w:rPr>
          <w:spacing w:val="1"/>
        </w:rPr>
        <w:t> </w:t>
      </w:r>
      <w:r>
        <w:rPr/>
        <w:t>решением</w:t>
      </w:r>
      <w:r>
        <w:rPr>
          <w:spacing w:val="1"/>
        </w:rPr>
        <w:t> </w:t>
      </w:r>
      <w:r>
        <w:rPr/>
        <w:t>Совета</w:t>
      </w:r>
      <w:r>
        <w:rPr>
          <w:spacing w:val="1"/>
        </w:rPr>
        <w:t> </w:t>
      </w:r>
      <w:r>
        <w:rPr/>
        <w:t>Новокубанского</w:t>
      </w:r>
      <w:r>
        <w:rPr>
          <w:spacing w:val="1"/>
        </w:rPr>
        <w:t> </w:t>
      </w:r>
      <w:r>
        <w:rPr/>
        <w:t>городского</w:t>
      </w:r>
      <w:r>
        <w:rPr>
          <w:spacing w:val="1"/>
        </w:rPr>
        <w:t> </w:t>
      </w:r>
      <w:r>
        <w:rPr/>
        <w:t>поселения</w:t>
      </w:r>
      <w:r>
        <w:rPr>
          <w:spacing w:val="66"/>
        </w:rPr>
        <w:t> </w:t>
      </w:r>
      <w:r>
        <w:rPr/>
        <w:t>Новокубанского</w:t>
      </w:r>
      <w:r>
        <w:rPr>
          <w:spacing w:val="66"/>
        </w:rPr>
        <w:t> </w:t>
      </w:r>
      <w:r>
        <w:rPr/>
        <w:t>района</w:t>
      </w:r>
      <w:r>
        <w:rPr>
          <w:spacing w:val="66"/>
        </w:rPr>
        <w:t> </w:t>
      </w:r>
      <w:r>
        <w:rPr/>
        <w:t>от</w:t>
      </w:r>
      <w:r>
        <w:rPr>
          <w:spacing w:val="66"/>
        </w:rPr>
        <w:t> </w:t>
      </w:r>
      <w:r>
        <w:rPr/>
        <w:t>01</w:t>
      </w:r>
      <w:r>
        <w:rPr>
          <w:spacing w:val="1"/>
        </w:rPr>
        <w:t> </w:t>
      </w:r>
      <w:r>
        <w:rPr/>
        <w:t>августа</w:t>
      </w:r>
      <w:r>
        <w:rPr>
          <w:spacing w:val="1"/>
        </w:rPr>
        <w:t> </w:t>
      </w:r>
      <w:r>
        <w:rPr/>
        <w:t>2014</w:t>
      </w:r>
      <w:r>
        <w:rPr>
          <w:spacing w:val="1"/>
        </w:rPr>
        <w:t> </w:t>
      </w:r>
      <w:r>
        <w:rPr/>
        <w:t>года</w:t>
      </w:r>
      <w:r>
        <w:rPr>
          <w:spacing w:val="1"/>
        </w:rPr>
        <w:t> </w:t>
      </w:r>
      <w:r>
        <w:rPr/>
        <w:t>№</w:t>
      </w:r>
      <w:r>
        <w:rPr>
          <w:spacing w:val="1"/>
        </w:rPr>
        <w:t> </w:t>
      </w:r>
      <w:r>
        <w:rPr/>
        <w:t>585</w:t>
      </w:r>
      <w:r>
        <w:rPr>
          <w:spacing w:val="1"/>
        </w:rPr>
        <w:t> </w:t>
      </w:r>
      <w:r>
        <w:rPr/>
        <w:t>(с</w:t>
      </w:r>
      <w:r>
        <w:rPr>
          <w:spacing w:val="1"/>
        </w:rPr>
        <w:t> </w:t>
      </w:r>
      <w:r>
        <w:rPr/>
        <w:t>изменениями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29</w:t>
      </w:r>
      <w:r>
        <w:rPr>
          <w:spacing w:val="1"/>
        </w:rPr>
        <w:t> </w:t>
      </w:r>
      <w:r>
        <w:rPr/>
        <w:t>июля</w:t>
      </w:r>
      <w:r>
        <w:rPr>
          <w:spacing w:val="1"/>
        </w:rPr>
        <w:t> </w:t>
      </w:r>
      <w:r>
        <w:rPr/>
        <w:t>2022</w:t>
      </w:r>
      <w:r>
        <w:rPr>
          <w:spacing w:val="1"/>
        </w:rPr>
        <w:t> </w:t>
      </w:r>
      <w:r>
        <w:rPr/>
        <w:t>года</w:t>
      </w:r>
      <w:r>
        <w:rPr>
          <w:spacing w:val="1"/>
        </w:rPr>
        <w:t> </w:t>
      </w:r>
      <w:r>
        <w:rPr/>
        <w:t>№</w:t>
      </w:r>
      <w:r>
        <w:rPr>
          <w:spacing w:val="1"/>
        </w:rPr>
        <w:t> </w:t>
      </w:r>
      <w:r>
        <w:rPr/>
        <w:t>397),</w:t>
      </w:r>
      <w:r>
        <w:rPr>
          <w:spacing w:val="1"/>
        </w:rPr>
        <w:t> </w:t>
      </w:r>
      <w:r>
        <w:rPr/>
        <w:t>руководствуясь  </w:t>
      </w:r>
      <w:r>
        <w:rPr>
          <w:spacing w:val="1"/>
        </w:rPr>
        <w:t> </w:t>
      </w:r>
      <w:r>
        <w:rPr/>
        <w:t>Уставом  </w:t>
      </w:r>
      <w:r>
        <w:rPr>
          <w:spacing w:val="1"/>
        </w:rPr>
        <w:t> </w:t>
      </w:r>
      <w:r>
        <w:rPr/>
        <w:t>Новокубанского   </w:t>
      </w:r>
      <w:r>
        <w:rPr>
          <w:spacing w:val="1"/>
        </w:rPr>
        <w:t> </w:t>
      </w:r>
      <w:r>
        <w:rPr/>
        <w:t>городского   </w:t>
      </w:r>
      <w:r>
        <w:rPr>
          <w:spacing w:val="1"/>
        </w:rPr>
        <w:t> </w:t>
      </w:r>
      <w:r>
        <w:rPr/>
        <w:t>поселения</w:t>
      </w:r>
      <w:r>
        <w:rPr>
          <w:spacing w:val="1"/>
        </w:rPr>
        <w:t> </w:t>
      </w:r>
      <w:r>
        <w:rPr/>
        <w:t>Новокубанского</w:t>
      </w:r>
      <w:r>
        <w:rPr>
          <w:spacing w:val="66"/>
        </w:rPr>
        <w:t> </w:t>
      </w:r>
      <w:r>
        <w:rPr/>
        <w:t>района,</w:t>
      </w:r>
      <w:r>
        <w:rPr>
          <w:spacing w:val="66"/>
        </w:rPr>
        <w:t> </w:t>
      </w:r>
      <w:r>
        <w:rPr/>
        <w:t>на</w:t>
      </w:r>
      <w:r>
        <w:rPr>
          <w:spacing w:val="66"/>
        </w:rPr>
        <w:t> </w:t>
      </w:r>
      <w:r>
        <w:rPr/>
        <w:t>основании</w:t>
      </w:r>
      <w:r>
        <w:rPr>
          <w:spacing w:val="66"/>
        </w:rPr>
        <w:t> </w:t>
      </w:r>
      <w:r>
        <w:rPr/>
        <w:t>проведенных   кадастровым   инженером</w:t>
      </w:r>
      <w:r>
        <w:rPr>
          <w:spacing w:val="1"/>
        </w:rPr>
        <w:t> </w:t>
      </w:r>
      <w:r>
        <w:rPr/>
        <w:t>А.В.</w:t>
      </w:r>
      <w:r>
        <w:rPr>
          <w:spacing w:val="1"/>
        </w:rPr>
        <w:t> </w:t>
      </w:r>
      <w:r>
        <w:rPr/>
        <w:t>Ивахненко</w:t>
      </w:r>
      <w:r>
        <w:rPr>
          <w:spacing w:val="1"/>
        </w:rPr>
        <w:t> </w:t>
      </w:r>
      <w:r>
        <w:rPr/>
        <w:t>кадастровых</w:t>
      </w:r>
      <w:r>
        <w:rPr>
          <w:spacing w:val="66"/>
        </w:rPr>
        <w:t> </w:t>
      </w:r>
      <w:r>
        <w:rPr/>
        <w:t>работ</w:t>
      </w:r>
      <w:r>
        <w:rPr>
          <w:spacing w:val="66"/>
        </w:rPr>
        <w:t> </w:t>
      </w:r>
      <w:r>
        <w:rPr/>
        <w:t>по</w:t>
      </w:r>
      <w:r>
        <w:rPr>
          <w:spacing w:val="66"/>
        </w:rPr>
        <w:t> </w:t>
      </w:r>
      <w:r>
        <w:rPr/>
        <w:t>образованию</w:t>
      </w:r>
      <w:r>
        <w:rPr>
          <w:spacing w:val="66"/>
        </w:rPr>
        <w:t> </w:t>
      </w:r>
      <w:r>
        <w:rPr/>
        <w:t>земельного</w:t>
      </w:r>
      <w:r>
        <w:rPr>
          <w:spacing w:val="66"/>
        </w:rPr>
        <w:t> </w:t>
      </w:r>
      <w:r>
        <w:rPr/>
        <w:t>участка,</w:t>
      </w:r>
      <w:r>
        <w:rPr>
          <w:spacing w:val="1"/>
        </w:rPr>
        <w:t> </w:t>
      </w:r>
      <w:r>
        <w:rPr/>
        <w:t>рассмотрев</w:t>
      </w:r>
      <w:r>
        <w:rPr>
          <w:spacing w:val="37"/>
        </w:rPr>
        <w:t> </w:t>
      </w:r>
      <w:r>
        <w:rPr/>
        <w:t>заявление</w:t>
      </w:r>
      <w:r>
        <w:rPr>
          <w:spacing w:val="52"/>
        </w:rPr>
        <w:t> </w:t>
      </w:r>
      <w:r>
        <w:rPr/>
        <w:t>Ерещенко</w:t>
      </w:r>
      <w:r>
        <w:rPr>
          <w:spacing w:val="37"/>
        </w:rPr>
        <w:t> </w:t>
      </w:r>
      <w:r>
        <w:rPr/>
        <w:t>Марии</w:t>
      </w:r>
      <w:r>
        <w:rPr>
          <w:spacing w:val="36"/>
        </w:rPr>
        <w:t> </w:t>
      </w:r>
      <w:r>
        <w:rPr/>
        <w:t>Анатольевны,</w:t>
      </w:r>
      <w:r>
        <w:rPr>
          <w:spacing w:val="38"/>
        </w:rPr>
        <w:t> </w:t>
      </w:r>
      <w:r>
        <w:rPr>
          <w:spacing w:val="30"/>
        </w:rPr>
        <w:t>по</w:t>
      </w:r>
      <w:r>
        <w:rPr>
          <w:spacing w:val="9"/>
        </w:rPr>
        <w:t> </w:t>
      </w:r>
      <w:r>
        <w:rPr/>
        <w:t>с</w:t>
      </w:r>
      <w:r>
        <w:rPr>
          <w:spacing w:val="10"/>
        </w:rPr>
        <w:t> </w:t>
      </w:r>
      <w:r>
        <w:rPr/>
        <w:t>т</w:t>
      </w:r>
      <w:r>
        <w:rPr>
          <w:spacing w:val="9"/>
        </w:rPr>
        <w:t> </w:t>
      </w:r>
      <w:r>
        <w:rPr/>
        <w:t>а</w:t>
      </w:r>
      <w:r>
        <w:rPr>
          <w:spacing w:val="10"/>
        </w:rPr>
        <w:t> </w:t>
      </w:r>
      <w:r>
        <w:rPr/>
        <w:t>н</w:t>
      </w:r>
      <w:r>
        <w:rPr>
          <w:spacing w:val="9"/>
        </w:rPr>
        <w:t> </w:t>
      </w:r>
      <w:r>
        <w:rPr/>
        <w:t>о</w:t>
      </w:r>
      <w:r>
        <w:rPr>
          <w:spacing w:val="10"/>
        </w:rPr>
        <w:t> </w:t>
      </w:r>
      <w:r>
        <w:rPr/>
        <w:t>в</w:t>
      </w:r>
      <w:r>
        <w:rPr>
          <w:spacing w:val="9"/>
        </w:rPr>
        <w:t> </w:t>
      </w:r>
      <w:r>
        <w:rPr/>
        <w:t>л</w:t>
      </w:r>
      <w:r>
        <w:rPr>
          <w:spacing w:val="10"/>
        </w:rPr>
        <w:t> </w:t>
      </w:r>
      <w:r>
        <w:rPr/>
        <w:t>я</w:t>
      </w:r>
      <w:r>
        <w:rPr>
          <w:spacing w:val="10"/>
        </w:rPr>
        <w:t> </w:t>
      </w:r>
      <w:r>
        <w:rPr/>
        <w:t>ю</w:t>
      </w:r>
      <w:r>
        <w:rPr>
          <w:spacing w:val="9"/>
        </w:rPr>
        <w:t> </w:t>
      </w:r>
      <w:r>
        <w:rPr/>
        <w:t>:</w:t>
      </w:r>
    </w:p>
    <w:p>
      <w:pPr>
        <w:pStyle w:val="ListParagraph"/>
        <w:numPr>
          <w:ilvl w:val="0"/>
          <w:numId w:val="1"/>
        </w:numPr>
        <w:tabs>
          <w:tab w:pos="1579" w:val="left" w:leader="none"/>
        </w:tabs>
        <w:spacing w:line="252" w:lineRule="auto" w:before="3" w:after="0"/>
        <w:ind w:left="373" w:right="125" w:firstLine="959"/>
        <w:jc w:val="both"/>
        <w:rPr>
          <w:sz w:val="26"/>
        </w:rPr>
      </w:pPr>
      <w:r>
        <w:rPr>
          <w:sz w:val="26"/>
        </w:rPr>
        <w:t>Утвердить</w:t>
      </w:r>
      <w:r>
        <w:rPr>
          <w:spacing w:val="1"/>
          <w:sz w:val="26"/>
        </w:rPr>
        <w:t> </w:t>
      </w:r>
      <w:r>
        <w:rPr>
          <w:sz w:val="26"/>
        </w:rPr>
        <w:t>схему</w:t>
      </w:r>
      <w:r>
        <w:rPr>
          <w:spacing w:val="1"/>
          <w:sz w:val="26"/>
        </w:rPr>
        <w:t> </w:t>
      </w:r>
      <w:r>
        <w:rPr>
          <w:sz w:val="26"/>
        </w:rPr>
        <w:t>расположения</w:t>
      </w:r>
      <w:r>
        <w:rPr>
          <w:spacing w:val="66"/>
          <w:sz w:val="26"/>
        </w:rPr>
        <w:t> </w:t>
      </w:r>
      <w:r>
        <w:rPr>
          <w:sz w:val="26"/>
        </w:rPr>
        <w:t>земельного</w:t>
      </w:r>
      <w:r>
        <w:rPr>
          <w:spacing w:val="66"/>
          <w:sz w:val="26"/>
        </w:rPr>
        <w:t> </w:t>
      </w:r>
      <w:r>
        <w:rPr>
          <w:sz w:val="26"/>
        </w:rPr>
        <w:t>участка</w:t>
      </w:r>
      <w:r>
        <w:rPr>
          <w:spacing w:val="66"/>
          <w:sz w:val="26"/>
        </w:rPr>
        <w:t> </w:t>
      </w:r>
      <w:r>
        <w:rPr>
          <w:sz w:val="26"/>
        </w:rPr>
        <w:t>на</w:t>
      </w:r>
      <w:r>
        <w:rPr>
          <w:spacing w:val="65"/>
          <w:sz w:val="26"/>
        </w:rPr>
        <w:t> </w:t>
      </w:r>
      <w:r>
        <w:rPr>
          <w:sz w:val="26"/>
        </w:rPr>
        <w:t>кадастровом</w:t>
      </w:r>
      <w:r>
        <w:rPr>
          <w:spacing w:val="1"/>
          <w:sz w:val="26"/>
        </w:rPr>
        <w:t> </w:t>
      </w:r>
      <w:r>
        <w:rPr>
          <w:sz w:val="26"/>
        </w:rPr>
        <w:t>плане</w:t>
      </w:r>
      <w:r>
        <w:rPr>
          <w:spacing w:val="66"/>
          <w:sz w:val="26"/>
        </w:rPr>
        <w:t> </w:t>
      </w:r>
      <w:r>
        <w:rPr>
          <w:sz w:val="26"/>
        </w:rPr>
        <w:t>соответствующей</w:t>
      </w:r>
      <w:r>
        <w:rPr>
          <w:spacing w:val="66"/>
          <w:sz w:val="26"/>
        </w:rPr>
        <w:t> </w:t>
      </w:r>
      <w:r>
        <w:rPr>
          <w:sz w:val="26"/>
        </w:rPr>
        <w:t>территории,</w:t>
      </w:r>
      <w:r>
        <w:rPr>
          <w:spacing w:val="66"/>
          <w:sz w:val="26"/>
        </w:rPr>
        <w:t> </w:t>
      </w:r>
      <w:r>
        <w:rPr>
          <w:sz w:val="26"/>
        </w:rPr>
        <w:t>в</w:t>
      </w:r>
      <w:r>
        <w:rPr>
          <w:spacing w:val="66"/>
          <w:sz w:val="26"/>
        </w:rPr>
        <w:t> </w:t>
      </w:r>
      <w:r>
        <w:rPr>
          <w:sz w:val="26"/>
        </w:rPr>
        <w:t>зоне  </w:t>
      </w:r>
      <w:r>
        <w:rPr>
          <w:spacing w:val="1"/>
          <w:sz w:val="26"/>
        </w:rPr>
        <w:t> </w:t>
      </w:r>
      <w:r>
        <w:rPr>
          <w:sz w:val="26"/>
        </w:rPr>
        <w:t>застройки  </w:t>
      </w:r>
      <w:r>
        <w:rPr>
          <w:spacing w:val="1"/>
          <w:sz w:val="26"/>
        </w:rPr>
        <w:t> </w:t>
      </w:r>
      <w:r>
        <w:rPr>
          <w:sz w:val="26"/>
        </w:rPr>
        <w:t>индивидуальными</w:t>
      </w:r>
      <w:r>
        <w:rPr>
          <w:spacing w:val="1"/>
          <w:sz w:val="26"/>
        </w:rPr>
        <w:t> </w:t>
      </w:r>
      <w:r>
        <w:rPr>
          <w:spacing w:val="9"/>
          <w:sz w:val="26"/>
        </w:rPr>
        <w:t>жилыми</w:t>
      </w:r>
      <w:r>
        <w:rPr>
          <w:spacing w:val="10"/>
          <w:sz w:val="26"/>
        </w:rPr>
        <w:t> </w:t>
      </w:r>
      <w:r>
        <w:rPr>
          <w:sz w:val="26"/>
        </w:rPr>
        <w:t>домами</w:t>
      </w:r>
      <w:r>
        <w:rPr>
          <w:spacing w:val="1"/>
          <w:sz w:val="26"/>
        </w:rPr>
        <w:t> </w:t>
      </w:r>
      <w:r>
        <w:rPr>
          <w:sz w:val="26"/>
        </w:rPr>
        <w:t>(Ж-1),</w:t>
      </w:r>
      <w:r>
        <w:rPr>
          <w:spacing w:val="1"/>
          <w:sz w:val="26"/>
        </w:rPr>
        <w:t> </w:t>
      </w:r>
      <w:r>
        <w:rPr>
          <w:sz w:val="26"/>
        </w:rPr>
        <w:t>расположенного</w:t>
      </w:r>
      <w:r>
        <w:rPr>
          <w:spacing w:val="1"/>
          <w:sz w:val="26"/>
        </w:rPr>
        <w:t> </w:t>
      </w:r>
      <w:r>
        <w:rPr>
          <w:sz w:val="26"/>
        </w:rPr>
        <w:t>по</w:t>
      </w:r>
      <w:r>
        <w:rPr>
          <w:spacing w:val="1"/>
          <w:sz w:val="26"/>
        </w:rPr>
        <w:t> </w:t>
      </w:r>
      <w:r>
        <w:rPr>
          <w:sz w:val="26"/>
        </w:rPr>
        <w:t>адресу:</w:t>
      </w:r>
      <w:r>
        <w:rPr>
          <w:spacing w:val="1"/>
          <w:sz w:val="26"/>
        </w:rPr>
        <w:t> </w:t>
      </w:r>
      <w:r>
        <w:rPr>
          <w:sz w:val="26"/>
        </w:rPr>
        <w:t>Российская</w:t>
      </w:r>
      <w:r>
        <w:rPr>
          <w:spacing w:val="1"/>
          <w:sz w:val="26"/>
        </w:rPr>
        <w:t> </w:t>
      </w:r>
      <w:r>
        <w:rPr>
          <w:sz w:val="26"/>
        </w:rPr>
        <w:t>Федерация,</w:t>
      </w:r>
      <w:r>
        <w:rPr>
          <w:spacing w:val="1"/>
          <w:sz w:val="26"/>
        </w:rPr>
        <w:t> </w:t>
      </w:r>
      <w:r>
        <w:rPr>
          <w:sz w:val="26"/>
        </w:rPr>
        <w:t>Краснодарский</w:t>
      </w:r>
      <w:r>
        <w:rPr>
          <w:spacing w:val="66"/>
          <w:sz w:val="26"/>
        </w:rPr>
        <w:t> </w:t>
      </w:r>
      <w:r>
        <w:rPr>
          <w:sz w:val="26"/>
        </w:rPr>
        <w:t>край,</w:t>
      </w:r>
      <w:r>
        <w:rPr>
          <w:spacing w:val="66"/>
          <w:sz w:val="26"/>
        </w:rPr>
        <w:t> </w:t>
      </w:r>
      <w:r>
        <w:rPr>
          <w:sz w:val="26"/>
        </w:rPr>
        <w:t>Новокубанский  </w:t>
      </w:r>
      <w:r>
        <w:rPr>
          <w:spacing w:val="1"/>
          <w:sz w:val="26"/>
        </w:rPr>
        <w:t> </w:t>
      </w:r>
      <w:r>
        <w:rPr>
          <w:sz w:val="26"/>
        </w:rPr>
        <w:t>район,  </w:t>
      </w:r>
      <w:r>
        <w:rPr>
          <w:spacing w:val="1"/>
          <w:sz w:val="26"/>
        </w:rPr>
        <w:t> </w:t>
      </w:r>
      <w:r>
        <w:rPr>
          <w:sz w:val="26"/>
        </w:rPr>
        <w:t>Новокубанское  </w:t>
      </w:r>
      <w:r>
        <w:rPr>
          <w:spacing w:val="1"/>
          <w:sz w:val="26"/>
        </w:rPr>
        <w:t> </w:t>
      </w:r>
      <w:r>
        <w:rPr>
          <w:sz w:val="26"/>
        </w:rPr>
        <w:t>городское</w:t>
      </w:r>
      <w:r>
        <w:rPr>
          <w:spacing w:val="1"/>
          <w:sz w:val="26"/>
        </w:rPr>
        <w:t> </w:t>
      </w:r>
      <w:r>
        <w:rPr>
          <w:sz w:val="26"/>
        </w:rPr>
        <w:t>поселение,</w:t>
      </w:r>
      <w:r>
        <w:rPr>
          <w:spacing w:val="1"/>
          <w:sz w:val="26"/>
        </w:rPr>
        <w:t> </w:t>
      </w:r>
      <w:r>
        <w:rPr>
          <w:sz w:val="26"/>
        </w:rPr>
        <w:t>город</w:t>
      </w:r>
      <w:r>
        <w:rPr>
          <w:spacing w:val="1"/>
          <w:sz w:val="26"/>
        </w:rPr>
        <w:t> </w:t>
      </w:r>
      <w:r>
        <w:rPr>
          <w:sz w:val="26"/>
        </w:rPr>
        <w:t>Новокубанск,</w:t>
      </w:r>
      <w:r>
        <w:rPr>
          <w:spacing w:val="1"/>
          <w:sz w:val="26"/>
        </w:rPr>
        <w:t> </w:t>
      </w:r>
      <w:r>
        <w:rPr>
          <w:sz w:val="26"/>
        </w:rPr>
        <w:t>улица</w:t>
      </w:r>
      <w:r>
        <w:rPr>
          <w:spacing w:val="1"/>
          <w:sz w:val="26"/>
        </w:rPr>
        <w:t> </w:t>
      </w:r>
      <w:r>
        <w:rPr>
          <w:sz w:val="26"/>
        </w:rPr>
        <w:t>Бронная,</w:t>
      </w:r>
      <w:r>
        <w:rPr>
          <w:spacing w:val="1"/>
          <w:sz w:val="26"/>
        </w:rPr>
        <w:t> </w:t>
      </w:r>
      <w:r>
        <w:rPr>
          <w:sz w:val="26"/>
        </w:rPr>
        <w:t>14,</w:t>
      </w:r>
      <w:r>
        <w:rPr>
          <w:spacing w:val="1"/>
          <w:sz w:val="26"/>
        </w:rPr>
        <w:t> </w:t>
      </w:r>
      <w:r>
        <w:rPr>
          <w:sz w:val="26"/>
        </w:rPr>
        <w:t>общей</w:t>
      </w:r>
      <w:r>
        <w:rPr>
          <w:spacing w:val="1"/>
          <w:sz w:val="26"/>
        </w:rPr>
        <w:t> </w:t>
      </w:r>
      <w:r>
        <w:rPr>
          <w:sz w:val="26"/>
        </w:rPr>
        <w:t>площадью</w:t>
      </w:r>
      <w:r>
        <w:rPr>
          <w:spacing w:val="66"/>
          <w:sz w:val="26"/>
        </w:rPr>
        <w:t> </w:t>
      </w:r>
      <w:r>
        <w:rPr>
          <w:sz w:val="26"/>
        </w:rPr>
        <w:t>3670</w:t>
      </w:r>
      <w:r>
        <w:rPr>
          <w:spacing w:val="1"/>
          <w:sz w:val="26"/>
        </w:rPr>
        <w:t> </w:t>
      </w:r>
      <w:r>
        <w:rPr>
          <w:sz w:val="26"/>
        </w:rPr>
        <w:t>квадратных</w:t>
      </w:r>
      <w:r>
        <w:rPr>
          <w:spacing w:val="1"/>
          <w:sz w:val="26"/>
        </w:rPr>
        <w:t> </w:t>
      </w:r>
      <w:r>
        <w:rPr>
          <w:sz w:val="26"/>
        </w:rPr>
        <w:t>метров,</w:t>
      </w:r>
      <w:r>
        <w:rPr>
          <w:spacing w:val="1"/>
          <w:sz w:val="26"/>
        </w:rPr>
        <w:t> </w:t>
      </w:r>
      <w:r>
        <w:rPr>
          <w:sz w:val="26"/>
        </w:rPr>
        <w:t>относящегося</w:t>
      </w:r>
      <w:r>
        <w:rPr>
          <w:spacing w:val="66"/>
          <w:sz w:val="26"/>
        </w:rPr>
        <w:t> </w:t>
      </w:r>
      <w:r>
        <w:rPr>
          <w:sz w:val="26"/>
        </w:rPr>
        <w:t>к</w:t>
      </w:r>
      <w:r>
        <w:rPr>
          <w:spacing w:val="66"/>
          <w:sz w:val="26"/>
        </w:rPr>
        <w:t> </w:t>
      </w:r>
      <w:r>
        <w:rPr>
          <w:sz w:val="26"/>
        </w:rPr>
        <w:t>категории</w:t>
      </w:r>
      <w:r>
        <w:rPr>
          <w:spacing w:val="66"/>
          <w:sz w:val="26"/>
        </w:rPr>
        <w:t> </w:t>
      </w:r>
      <w:r>
        <w:rPr>
          <w:sz w:val="26"/>
        </w:rPr>
        <w:t>земель</w:t>
      </w:r>
      <w:r>
        <w:rPr>
          <w:spacing w:val="66"/>
          <w:sz w:val="26"/>
        </w:rPr>
        <w:t> </w:t>
      </w:r>
      <w:r>
        <w:rPr>
          <w:sz w:val="26"/>
        </w:rPr>
        <w:t>«земли</w:t>
      </w:r>
      <w:r>
        <w:rPr>
          <w:spacing w:val="66"/>
          <w:sz w:val="26"/>
        </w:rPr>
        <w:t> </w:t>
      </w:r>
      <w:r>
        <w:rPr>
          <w:sz w:val="26"/>
        </w:rPr>
        <w:t>населенных</w:t>
      </w:r>
      <w:r>
        <w:rPr>
          <w:spacing w:val="1"/>
          <w:sz w:val="26"/>
        </w:rPr>
        <w:t> </w:t>
      </w:r>
      <w:r>
        <w:rPr>
          <w:sz w:val="26"/>
        </w:rPr>
        <w:t>пунктов».</w:t>
      </w:r>
    </w:p>
    <w:p>
      <w:pPr>
        <w:pStyle w:val="Heading1"/>
        <w:numPr>
          <w:ilvl w:val="0"/>
          <w:numId w:val="1"/>
        </w:numPr>
        <w:tabs>
          <w:tab w:pos="1721" w:val="left" w:leader="none"/>
          <w:tab w:pos="1722" w:val="left" w:leader="none"/>
          <w:tab w:pos="2388" w:val="left" w:leader="none"/>
          <w:tab w:pos="2662" w:val="left" w:leader="none"/>
          <w:tab w:pos="3368" w:val="left" w:leader="none"/>
          <w:tab w:pos="4496" w:val="left" w:leader="none"/>
          <w:tab w:pos="4573" w:val="left" w:leader="none"/>
          <w:tab w:pos="5403" w:val="left" w:leader="none"/>
          <w:tab w:pos="6181" w:val="left" w:leader="none"/>
          <w:tab w:pos="6521" w:val="left" w:leader="none"/>
          <w:tab w:pos="7361" w:val="left" w:leader="none"/>
          <w:tab w:pos="7443" w:val="left" w:leader="none"/>
          <w:tab w:pos="7904" w:val="left" w:leader="none"/>
          <w:tab w:pos="8829" w:val="left" w:leader="none"/>
          <w:tab w:pos="9449" w:val="left" w:leader="none"/>
          <w:tab w:pos="9843" w:val="left" w:leader="none"/>
        </w:tabs>
        <w:spacing w:line="264" w:lineRule="auto" w:before="30" w:after="0"/>
        <w:ind w:left="364" w:right="120" w:firstLine="930"/>
        <w:jc w:val="left"/>
      </w:pPr>
      <w:r>
        <w:rPr/>
        <w:t>Земельному</w:t>
        <w:tab/>
        <w:t>участку,</w:t>
        <w:tab/>
        <w:tab/>
        <w:t>указанному</w:t>
        <w:tab/>
        <w:t>в</w:t>
        <w:tab/>
        <w:t>пункте  </w:t>
      </w:r>
      <w:r>
        <w:rPr>
          <w:spacing w:val="9"/>
        </w:rPr>
        <w:t> </w:t>
      </w:r>
      <w:r>
        <w:rPr/>
        <w:t>1,</w:t>
        <w:tab/>
        <w:t>установить</w:t>
        <w:tab/>
        <w:t>вид</w:t>
      </w:r>
      <w:r>
        <w:rPr>
          <w:spacing w:val="1"/>
        </w:rPr>
        <w:t> </w:t>
      </w:r>
      <w:r>
        <w:rPr/>
        <w:t>разрешенного</w:t>
        <w:tab/>
        <w:t>использования</w:t>
        <w:tab/>
        <w:t>земельного</w:t>
        <w:tab/>
        <w:t>участка</w:t>
        <w:tab/>
        <w:tab/>
        <w:t>в</w:t>
        <w:tab/>
        <w:t>соответствии</w:t>
        <w:tab/>
        <w:tab/>
        <w:t>с</w:t>
      </w:r>
      <w:r>
        <w:rPr>
          <w:spacing w:val="-62"/>
        </w:rPr>
        <w:t> </w:t>
      </w:r>
      <w:r>
        <w:rPr/>
        <w:t>классификатором</w:t>
        <w:tab/>
        <w:tab/>
        <w:t>видов     разрешенного</w:t>
        <w:tab/>
        <w:t>использования</w:t>
        <w:tab/>
        <w:t>земельных</w:t>
        <w:tab/>
        <w:t>участков,</w:t>
      </w:r>
      <w:r>
        <w:rPr>
          <w:spacing w:val="1"/>
        </w:rPr>
        <w:t> </w:t>
      </w:r>
      <w:r>
        <w:rPr>
          <w:spacing w:val="9"/>
        </w:rPr>
        <w:t>утвержденным</w:t>
      </w:r>
      <w:r>
        <w:rPr>
          <w:spacing w:val="10"/>
        </w:rPr>
        <w:t> </w:t>
      </w:r>
      <w:r>
        <w:rPr/>
        <w:t>приказом</w:t>
      </w:r>
      <w:r>
        <w:rPr>
          <w:spacing w:val="1"/>
        </w:rPr>
        <w:t> </w:t>
      </w:r>
      <w:r>
        <w:rPr/>
        <w:t>Федеральной</w:t>
      </w:r>
      <w:r>
        <w:rPr>
          <w:spacing w:val="1"/>
        </w:rPr>
        <w:t> </w:t>
      </w:r>
      <w:r>
        <w:rPr/>
        <w:t>службы</w:t>
      </w:r>
      <w:r>
        <w:rPr>
          <w:spacing w:val="1"/>
        </w:rPr>
        <w:t> </w:t>
      </w:r>
      <w:r>
        <w:rPr/>
        <w:t>государственной</w:t>
      </w:r>
      <w:r>
        <w:rPr>
          <w:spacing w:val="1"/>
        </w:rPr>
        <w:t> </w:t>
      </w:r>
      <w:r>
        <w:rPr/>
        <w:t>регистрации,</w:t>
      </w:r>
      <w:r>
        <w:rPr>
          <w:spacing w:val="1"/>
        </w:rPr>
        <w:t> </w:t>
      </w:r>
      <w:r>
        <w:rPr/>
        <w:t>кадастра</w:t>
      </w:r>
      <w:r>
        <w:rPr>
          <w:spacing w:val="49"/>
        </w:rPr>
        <w:t> </w:t>
      </w:r>
      <w:r>
        <w:rPr/>
        <w:t>и</w:t>
      </w:r>
      <w:r>
        <w:rPr>
          <w:spacing w:val="48"/>
        </w:rPr>
        <w:t> </w:t>
      </w:r>
      <w:r>
        <w:rPr/>
        <w:t>картографии</w:t>
      </w:r>
      <w:r>
        <w:rPr>
          <w:spacing w:val="62"/>
        </w:rPr>
        <w:t> </w:t>
      </w:r>
      <w:r>
        <w:rPr/>
        <w:t>от</w:t>
      </w:r>
      <w:r>
        <w:rPr>
          <w:spacing w:val="16"/>
        </w:rPr>
        <w:t> </w:t>
      </w:r>
      <w:r>
        <w:rPr/>
        <w:t>10</w:t>
      </w:r>
      <w:r>
        <w:rPr>
          <w:spacing w:val="44"/>
        </w:rPr>
        <w:t> </w:t>
      </w:r>
      <w:r>
        <w:rPr/>
        <w:t>ноября</w:t>
      </w:r>
      <w:r>
        <w:rPr>
          <w:spacing w:val="58"/>
        </w:rPr>
        <w:t> </w:t>
      </w:r>
      <w:r>
        <w:rPr/>
        <w:t>2020</w:t>
      </w:r>
      <w:r>
        <w:rPr>
          <w:spacing w:val="63"/>
        </w:rPr>
        <w:t> </w:t>
      </w:r>
      <w:r>
        <w:rPr/>
        <w:t>года№&gt;</w:t>
      </w:r>
      <w:r>
        <w:rPr>
          <w:spacing w:val="42"/>
        </w:rPr>
        <w:t> </w:t>
      </w:r>
      <w:r>
        <w:rPr/>
        <w:t>П/0412,</w:t>
      </w:r>
      <w:r>
        <w:rPr>
          <w:spacing w:val="39"/>
        </w:rPr>
        <w:t> </w:t>
      </w:r>
      <w:r>
        <w:rPr/>
        <w:t>«Малоэтажная</w:t>
      </w:r>
    </w:p>
    <w:p>
      <w:pPr>
        <w:spacing w:after="0" w:line="264" w:lineRule="auto"/>
        <w:jc w:val="left"/>
        <w:sectPr>
          <w:type w:val="continuous"/>
          <w:pgSz w:w="12090" w:h="16970"/>
          <w:pgMar w:top="900" w:bottom="280" w:left="1700" w:right="300"/>
        </w:sectPr>
      </w:pPr>
    </w:p>
    <w:p>
      <w:pPr>
        <w:spacing w:before="66"/>
        <w:ind w:left="283" w:right="0" w:firstLine="0"/>
        <w:jc w:val="both"/>
        <w:rPr>
          <w:sz w:val="26"/>
        </w:rPr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630" cy="10704829"/>
            <wp:effectExtent l="0" t="0" r="0" b="0"/>
            <wp:wrapNone/>
            <wp:docPr id="1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0630" cy="107048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</w:rPr>
        <w:t>многоквартирная</w:t>
      </w:r>
      <w:r>
        <w:rPr>
          <w:spacing w:val="78"/>
          <w:sz w:val="26"/>
        </w:rPr>
        <w:t> </w:t>
      </w:r>
      <w:r>
        <w:rPr>
          <w:sz w:val="26"/>
        </w:rPr>
        <w:t>жилая</w:t>
      </w:r>
      <w:r>
        <w:rPr>
          <w:spacing w:val="66"/>
          <w:sz w:val="26"/>
        </w:rPr>
        <w:t> </w:t>
      </w:r>
      <w:r>
        <w:rPr>
          <w:sz w:val="26"/>
        </w:rPr>
        <w:t>застройка»,</w:t>
      </w:r>
      <w:r>
        <w:rPr>
          <w:spacing w:val="81"/>
          <w:sz w:val="26"/>
        </w:rPr>
        <w:t> </w:t>
      </w:r>
      <w:r>
        <w:rPr>
          <w:sz w:val="26"/>
        </w:rPr>
        <w:t>код</w:t>
      </w:r>
      <w:r>
        <w:rPr>
          <w:spacing w:val="91"/>
          <w:sz w:val="26"/>
        </w:rPr>
        <w:t> </w:t>
      </w:r>
      <w:r>
        <w:rPr>
          <w:sz w:val="26"/>
        </w:rPr>
        <w:t>[2.1.1].</w:t>
      </w:r>
    </w:p>
    <w:p>
      <w:pPr>
        <w:pStyle w:val="Heading1"/>
        <w:numPr>
          <w:ilvl w:val="0"/>
          <w:numId w:val="1"/>
        </w:numPr>
        <w:tabs>
          <w:tab w:pos="1488" w:val="left" w:leader="none"/>
        </w:tabs>
        <w:spacing w:line="254" w:lineRule="auto" w:before="18" w:after="0"/>
        <w:ind w:left="269" w:right="110" w:firstLine="940"/>
        <w:jc w:val="both"/>
      </w:pPr>
      <w:r>
        <w:rPr/>
        <w:t>Управлению   имущественных   и   земельных   отношений,   архитектуры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градостроительства</w:t>
      </w:r>
      <w:r>
        <w:rPr>
          <w:spacing w:val="1"/>
        </w:rPr>
        <w:t> </w:t>
      </w:r>
      <w:r>
        <w:rPr/>
        <w:t>администрации</w:t>
      </w:r>
      <w:r>
        <w:rPr>
          <w:spacing w:val="1"/>
        </w:rPr>
        <w:t> </w:t>
      </w:r>
      <w:r>
        <w:rPr/>
        <w:t>Новокубанского</w:t>
      </w:r>
      <w:r>
        <w:rPr>
          <w:spacing w:val="1"/>
        </w:rPr>
        <w:t> </w:t>
      </w:r>
      <w:r>
        <w:rPr/>
        <w:t>городского</w:t>
      </w:r>
      <w:r>
        <w:rPr>
          <w:spacing w:val="1"/>
        </w:rPr>
        <w:t> </w:t>
      </w:r>
      <w:r>
        <w:rPr/>
        <w:t>поселения</w:t>
      </w:r>
      <w:r>
        <w:rPr>
          <w:spacing w:val="1"/>
        </w:rPr>
        <w:t> </w:t>
      </w:r>
      <w:r>
        <w:rPr/>
        <w:t>Новокубанского</w:t>
      </w:r>
      <w:r>
        <w:rPr>
          <w:spacing w:val="1"/>
        </w:rPr>
        <w:t> </w:t>
      </w:r>
      <w:r>
        <w:rPr/>
        <w:t>района</w:t>
      </w:r>
      <w:r>
        <w:rPr>
          <w:spacing w:val="1"/>
        </w:rPr>
        <w:t> </w:t>
      </w:r>
      <w:r>
        <w:rPr/>
        <w:t>(Никитенко)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течение</w:t>
      </w:r>
      <w:r>
        <w:rPr>
          <w:spacing w:val="1"/>
        </w:rPr>
        <w:t> </w:t>
      </w:r>
      <w:r>
        <w:rPr/>
        <w:t>пяти</w:t>
      </w:r>
      <w:r>
        <w:rPr>
          <w:spacing w:val="1"/>
        </w:rPr>
        <w:t> </w:t>
      </w:r>
      <w:r>
        <w:rPr/>
        <w:t>дней</w:t>
      </w:r>
      <w:r>
        <w:rPr>
          <w:spacing w:val="66"/>
        </w:rPr>
        <w:t> </w:t>
      </w:r>
      <w:r>
        <w:rPr/>
        <w:t>со</w:t>
      </w:r>
      <w:r>
        <w:rPr>
          <w:spacing w:val="66"/>
        </w:rPr>
        <w:t> </w:t>
      </w:r>
      <w:r>
        <w:rPr/>
        <w:t>дня</w:t>
      </w:r>
      <w:r>
        <w:rPr>
          <w:spacing w:val="66"/>
        </w:rPr>
        <w:t> </w:t>
      </w:r>
      <w:r>
        <w:rPr/>
        <w:t>издания</w:t>
      </w:r>
      <w:r>
        <w:rPr>
          <w:spacing w:val="1"/>
        </w:rPr>
        <w:t> </w:t>
      </w:r>
      <w:r>
        <w:rPr/>
        <w:t>настоящего</w:t>
      </w:r>
      <w:r>
        <w:rPr>
          <w:spacing w:val="1"/>
        </w:rPr>
        <w:t> </w:t>
      </w:r>
      <w:r>
        <w:rPr/>
        <w:t>постановления</w:t>
      </w:r>
      <w:r>
        <w:rPr>
          <w:spacing w:val="1"/>
        </w:rPr>
        <w:t> </w:t>
      </w:r>
      <w:r>
        <w:rPr/>
        <w:t>направить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>
          <w:spacing w:val="9"/>
        </w:rPr>
        <w:t>Межмуниципальный</w:t>
      </w:r>
      <w:r>
        <w:rPr>
          <w:spacing w:val="10"/>
        </w:rPr>
        <w:t> </w:t>
      </w:r>
      <w:r>
        <w:rPr/>
        <w:t>отдел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городу</w:t>
      </w:r>
      <w:r>
        <w:rPr>
          <w:spacing w:val="1"/>
        </w:rPr>
        <w:t> </w:t>
      </w:r>
      <w:r>
        <w:rPr/>
        <w:t>Армавиру,</w:t>
      </w:r>
      <w:r>
        <w:rPr>
          <w:spacing w:val="1"/>
        </w:rPr>
        <w:t> </w:t>
      </w:r>
      <w:r>
        <w:rPr/>
        <w:t>Новокубанскому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Успенскому</w:t>
      </w:r>
      <w:r>
        <w:rPr>
          <w:spacing w:val="1"/>
        </w:rPr>
        <w:t> </w:t>
      </w:r>
      <w:r>
        <w:rPr/>
        <w:t>районам</w:t>
      </w:r>
      <w:r>
        <w:rPr>
          <w:spacing w:val="1"/>
        </w:rPr>
        <w:t> </w:t>
      </w:r>
      <w:r>
        <w:rPr/>
        <w:t>Управления</w:t>
      </w:r>
      <w:r>
        <w:rPr>
          <w:spacing w:val="1"/>
        </w:rPr>
        <w:t> </w:t>
      </w:r>
      <w:r>
        <w:rPr/>
        <w:t>Росреестра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Краснодарскому</w:t>
      </w:r>
      <w:r>
        <w:rPr>
          <w:spacing w:val="66"/>
        </w:rPr>
        <w:t> </w:t>
      </w:r>
      <w:r>
        <w:rPr/>
        <w:t>краю</w:t>
      </w:r>
      <w:r>
        <w:rPr>
          <w:spacing w:val="66"/>
        </w:rPr>
        <w:t> </w:t>
      </w:r>
      <w:r>
        <w:rPr/>
        <w:t>данное</w:t>
      </w:r>
      <w:r>
        <w:rPr>
          <w:spacing w:val="66"/>
        </w:rPr>
        <w:t> </w:t>
      </w:r>
      <w:r>
        <w:rPr/>
        <w:t>постановление</w:t>
      </w:r>
      <w:r>
        <w:rPr>
          <w:spacing w:val="66"/>
        </w:rPr>
        <w:t> </w:t>
      </w:r>
      <w:r>
        <w:rPr/>
        <w:t>с</w:t>
      </w:r>
      <w:r>
        <w:rPr>
          <w:spacing w:val="66"/>
        </w:rPr>
        <w:t> </w:t>
      </w:r>
      <w:r>
        <w:rPr/>
        <w:t>приложением  </w:t>
      </w:r>
      <w:r>
        <w:rPr>
          <w:spacing w:val="1"/>
        </w:rPr>
        <w:t> </w:t>
      </w:r>
      <w:r>
        <w:rPr/>
        <w:t>схемы</w:t>
      </w:r>
      <w:r>
        <w:rPr>
          <w:spacing w:val="1"/>
        </w:rPr>
        <w:t> </w:t>
      </w:r>
      <w:r>
        <w:rPr/>
        <w:t>расположения</w:t>
      </w:r>
      <w:r>
        <w:rPr>
          <w:spacing w:val="24"/>
        </w:rPr>
        <w:t> </w:t>
      </w:r>
      <w:r>
        <w:rPr/>
        <w:t>земельного</w:t>
      </w:r>
      <w:r>
        <w:rPr>
          <w:spacing w:val="23"/>
        </w:rPr>
        <w:t> </w:t>
      </w:r>
      <w:r>
        <w:rPr/>
        <w:t>участка.</w:t>
      </w:r>
    </w:p>
    <w:p>
      <w:pPr>
        <w:pStyle w:val="ListParagraph"/>
        <w:numPr>
          <w:ilvl w:val="0"/>
          <w:numId w:val="1"/>
        </w:numPr>
        <w:tabs>
          <w:tab w:pos="1458" w:val="left" w:leader="none"/>
        </w:tabs>
        <w:spacing w:line="249" w:lineRule="auto" w:before="0" w:after="0"/>
        <w:ind w:left="269" w:right="104" w:firstLine="930"/>
        <w:jc w:val="both"/>
        <w:rPr>
          <w:sz w:val="26"/>
        </w:rPr>
      </w:pPr>
      <w:r>
        <w:rPr>
          <w:sz w:val="26"/>
        </w:rPr>
        <w:t>Контроль</w:t>
      </w:r>
      <w:r>
        <w:rPr>
          <w:spacing w:val="1"/>
          <w:sz w:val="26"/>
        </w:rPr>
        <w:t> </w:t>
      </w:r>
      <w:r>
        <w:rPr>
          <w:sz w:val="26"/>
        </w:rPr>
        <w:t>за</w:t>
      </w:r>
      <w:r>
        <w:rPr>
          <w:spacing w:val="1"/>
          <w:sz w:val="26"/>
        </w:rPr>
        <w:t> </w:t>
      </w:r>
      <w:r>
        <w:rPr>
          <w:sz w:val="26"/>
        </w:rPr>
        <w:t>выполнением</w:t>
      </w:r>
      <w:r>
        <w:rPr>
          <w:spacing w:val="1"/>
          <w:sz w:val="26"/>
        </w:rPr>
        <w:t> </w:t>
      </w:r>
      <w:r>
        <w:rPr>
          <w:sz w:val="26"/>
        </w:rPr>
        <w:t>настоящего</w:t>
      </w:r>
      <w:r>
        <w:rPr>
          <w:spacing w:val="1"/>
          <w:sz w:val="26"/>
        </w:rPr>
        <w:t> </w:t>
      </w:r>
      <w:r>
        <w:rPr>
          <w:sz w:val="26"/>
        </w:rPr>
        <w:t>постановления</w:t>
      </w:r>
      <w:r>
        <w:rPr>
          <w:spacing w:val="1"/>
          <w:sz w:val="26"/>
        </w:rPr>
        <w:t> </w:t>
      </w:r>
      <w:r>
        <w:rPr>
          <w:sz w:val="26"/>
        </w:rPr>
        <w:t>возложить</w:t>
      </w:r>
      <w:r>
        <w:rPr>
          <w:spacing w:val="1"/>
          <w:sz w:val="26"/>
        </w:rPr>
        <w:t> </w:t>
      </w:r>
      <w:r>
        <w:rPr>
          <w:sz w:val="26"/>
        </w:rPr>
        <w:t>на</w:t>
      </w:r>
      <w:r>
        <w:rPr>
          <w:spacing w:val="1"/>
          <w:sz w:val="26"/>
        </w:rPr>
        <w:t> </w:t>
      </w:r>
      <w:r>
        <w:rPr>
          <w:sz w:val="26"/>
        </w:rPr>
        <w:t>заместителя</w:t>
      </w:r>
      <w:r>
        <w:rPr>
          <w:spacing w:val="66"/>
          <w:sz w:val="26"/>
        </w:rPr>
        <w:t> </w:t>
      </w:r>
      <w:r>
        <w:rPr>
          <w:sz w:val="26"/>
        </w:rPr>
        <w:t>главы</w:t>
      </w:r>
      <w:r>
        <w:rPr>
          <w:spacing w:val="66"/>
          <w:sz w:val="26"/>
        </w:rPr>
        <w:t> </w:t>
      </w:r>
      <w:r>
        <w:rPr>
          <w:sz w:val="26"/>
        </w:rPr>
        <w:t>Новокубанского</w:t>
      </w:r>
      <w:r>
        <w:rPr>
          <w:spacing w:val="66"/>
          <w:sz w:val="26"/>
        </w:rPr>
        <w:t> </w:t>
      </w:r>
      <w:r>
        <w:rPr>
          <w:sz w:val="26"/>
        </w:rPr>
        <w:t>городского  </w:t>
      </w:r>
      <w:r>
        <w:rPr>
          <w:spacing w:val="1"/>
          <w:sz w:val="26"/>
        </w:rPr>
        <w:t> </w:t>
      </w:r>
      <w:r>
        <w:rPr>
          <w:sz w:val="26"/>
        </w:rPr>
        <w:t>поселения  </w:t>
      </w:r>
      <w:r>
        <w:rPr>
          <w:spacing w:val="1"/>
          <w:sz w:val="26"/>
        </w:rPr>
        <w:t> </w:t>
      </w:r>
      <w:r>
        <w:rPr>
          <w:sz w:val="26"/>
        </w:rPr>
        <w:t>Новокубанского</w:t>
      </w:r>
      <w:r>
        <w:rPr>
          <w:spacing w:val="1"/>
          <w:sz w:val="26"/>
        </w:rPr>
        <w:t> </w:t>
      </w:r>
      <w:r>
        <w:rPr>
          <w:sz w:val="26"/>
        </w:rPr>
        <w:t>района,</w:t>
      </w:r>
      <w:r>
        <w:rPr>
          <w:spacing w:val="46"/>
          <w:sz w:val="26"/>
        </w:rPr>
        <w:t> </w:t>
      </w:r>
      <w:r>
        <w:rPr>
          <w:sz w:val="26"/>
        </w:rPr>
        <w:t>начальника</w:t>
      </w:r>
      <w:r>
        <w:rPr>
          <w:spacing w:val="33"/>
          <w:sz w:val="26"/>
        </w:rPr>
        <w:t> </w:t>
      </w:r>
      <w:r>
        <w:rPr>
          <w:sz w:val="26"/>
        </w:rPr>
        <w:t>отдела</w:t>
      </w:r>
      <w:r>
        <w:rPr>
          <w:spacing w:val="32"/>
          <w:sz w:val="26"/>
        </w:rPr>
        <w:t> </w:t>
      </w:r>
      <w:r>
        <w:rPr>
          <w:sz w:val="26"/>
        </w:rPr>
        <w:t>муниципального</w:t>
      </w:r>
      <w:r>
        <w:rPr>
          <w:spacing w:val="46"/>
          <w:sz w:val="26"/>
        </w:rPr>
        <w:t> </w:t>
      </w:r>
      <w:r>
        <w:rPr>
          <w:sz w:val="26"/>
        </w:rPr>
        <w:t>контроля</w:t>
      </w:r>
      <w:r>
        <w:rPr>
          <w:spacing w:val="39"/>
          <w:sz w:val="26"/>
        </w:rPr>
        <w:t> </w:t>
      </w:r>
      <w:r>
        <w:rPr>
          <w:sz w:val="26"/>
        </w:rPr>
        <w:t>А.Е.</w:t>
      </w:r>
      <w:r>
        <w:rPr>
          <w:spacing w:val="43"/>
          <w:sz w:val="26"/>
        </w:rPr>
        <w:t> </w:t>
      </w:r>
      <w:r>
        <w:rPr>
          <w:sz w:val="26"/>
        </w:rPr>
        <w:t>Ворожко.</w:t>
      </w:r>
    </w:p>
    <w:p>
      <w:pPr>
        <w:pStyle w:val="Heading1"/>
        <w:numPr>
          <w:ilvl w:val="0"/>
          <w:numId w:val="1"/>
        </w:numPr>
        <w:tabs>
          <w:tab w:pos="1522" w:val="left" w:leader="none"/>
        </w:tabs>
        <w:spacing w:line="240" w:lineRule="auto" w:before="7" w:after="0"/>
        <w:ind w:left="1521" w:right="0" w:hanging="317"/>
        <w:jc w:val="both"/>
      </w:pPr>
      <w:r>
        <w:rPr/>
        <w:t>Постановление</w:t>
      </w:r>
      <w:r>
        <w:rPr>
          <w:spacing w:val="59"/>
        </w:rPr>
        <w:t> </w:t>
      </w:r>
      <w:r>
        <w:rPr/>
        <w:t>вступает</w:t>
      </w:r>
      <w:r>
        <w:rPr>
          <w:spacing w:val="48"/>
        </w:rPr>
        <w:t> </w:t>
      </w:r>
      <w:r>
        <w:rPr/>
        <w:t>в</w:t>
      </w:r>
      <w:r>
        <w:rPr>
          <w:spacing w:val="53"/>
        </w:rPr>
        <w:t> </w:t>
      </w:r>
      <w:r>
        <w:rPr/>
        <w:t>силу</w:t>
      </w:r>
      <w:r>
        <w:rPr>
          <w:spacing w:val="51"/>
        </w:rPr>
        <w:t> </w:t>
      </w:r>
      <w:r>
        <w:rPr/>
        <w:t>со</w:t>
      </w:r>
      <w:r>
        <w:rPr>
          <w:spacing w:val="55"/>
        </w:rPr>
        <w:t> </w:t>
      </w:r>
      <w:r>
        <w:rPr/>
        <w:t>дня</w:t>
      </w:r>
      <w:r>
        <w:rPr>
          <w:spacing w:val="65"/>
        </w:rPr>
        <w:t> </w:t>
      </w:r>
      <w:r>
        <w:rPr/>
        <w:t>его</w:t>
      </w:r>
      <w:r>
        <w:rPr>
          <w:spacing w:val="56"/>
        </w:rPr>
        <w:t> </w:t>
      </w:r>
      <w:r>
        <w:rPr/>
        <w:t>подписания.</w:t>
      </w: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spacing w:before="4"/>
        <w:rPr>
          <w:sz w:val="30"/>
        </w:rPr>
      </w:pPr>
    </w:p>
    <w:p>
      <w:pPr>
        <w:spacing w:before="0"/>
        <w:ind w:left="259" w:right="0" w:firstLine="0"/>
        <w:jc w:val="both"/>
        <w:rPr>
          <w:sz w:val="26"/>
        </w:rPr>
      </w:pPr>
      <w:r>
        <w:rPr>
          <w:sz w:val="26"/>
        </w:rPr>
        <w:t>Глава</w:t>
      </w:r>
      <w:r>
        <w:rPr>
          <w:spacing w:val="75"/>
          <w:sz w:val="26"/>
        </w:rPr>
        <w:t> </w:t>
      </w:r>
      <w:r>
        <w:rPr>
          <w:sz w:val="26"/>
        </w:rPr>
        <w:t>Новокубанского</w:t>
      </w:r>
      <w:r>
        <w:rPr>
          <w:spacing w:val="104"/>
          <w:sz w:val="26"/>
        </w:rPr>
        <w:t> </w:t>
      </w:r>
      <w:r>
        <w:rPr>
          <w:sz w:val="26"/>
        </w:rPr>
        <w:t>городского</w:t>
      </w:r>
      <w:r>
        <w:rPr>
          <w:spacing w:val="102"/>
          <w:sz w:val="26"/>
        </w:rPr>
        <w:t> </w:t>
      </w:r>
      <w:r>
        <w:rPr>
          <w:sz w:val="26"/>
        </w:rPr>
        <w:t>поселения</w:t>
      </w:r>
    </w:p>
    <w:p>
      <w:pPr>
        <w:pStyle w:val="Heading1"/>
        <w:tabs>
          <w:tab w:pos="8044" w:val="left" w:leader="none"/>
        </w:tabs>
        <w:spacing w:before="22"/>
        <w:ind w:left="264"/>
        <w:jc w:val="left"/>
      </w:pPr>
      <w:r>
        <w:rPr>
          <w:position w:val="1"/>
        </w:rPr>
        <w:t>Новокубанского</w:t>
      </w:r>
      <w:r>
        <w:rPr>
          <w:spacing w:val="73"/>
          <w:position w:val="1"/>
        </w:rPr>
        <w:t> </w:t>
      </w:r>
      <w:r>
        <w:rPr>
          <w:position w:val="1"/>
        </w:rPr>
        <w:t>района</w:t>
        <w:tab/>
      </w:r>
      <w:r>
        <w:rPr/>
        <w:t>П.В.</w:t>
      </w:r>
      <w:r>
        <w:rPr>
          <w:spacing w:val="57"/>
        </w:rPr>
        <w:t> </w:t>
      </w:r>
      <w:r>
        <w:rPr/>
        <w:t>Манаков</w:t>
      </w:r>
    </w:p>
    <w:p>
      <w:pPr>
        <w:spacing w:after="0"/>
        <w:jc w:val="left"/>
        <w:sectPr>
          <w:pgSz w:w="11940" w:h="16860"/>
          <w:pgMar w:top="940" w:bottom="280" w:left="1680" w:right="300"/>
        </w:sectPr>
      </w:pPr>
    </w:p>
    <w:p>
      <w:pPr>
        <w:pStyle w:val="BodyText"/>
        <w:spacing w:line="272" w:lineRule="exact" w:before="70"/>
        <w:ind w:left="4344" w:right="766"/>
        <w:jc w:val="center"/>
      </w:pPr>
      <w:r>
        <w:rPr/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3169" cy="10707369"/>
            <wp:effectExtent l="0" t="0" r="0" b="0"/>
            <wp:wrapNone/>
            <wp:docPr id="3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3169" cy="10707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Утверждена</w:t>
      </w:r>
    </w:p>
    <w:p>
      <w:pPr>
        <w:pStyle w:val="BodyText"/>
        <w:spacing w:line="242" w:lineRule="auto"/>
        <w:ind w:left="4344" w:right="766"/>
        <w:jc w:val="center"/>
      </w:pPr>
      <w:r>
        <w:rPr/>
        <w:t>Постановление администрации Новокубанского</w:t>
      </w:r>
      <w:r>
        <w:rPr>
          <w:spacing w:val="-57"/>
        </w:rPr>
        <w:t> </w:t>
      </w:r>
      <w:r>
        <w:rPr/>
        <w:t>городского</w:t>
      </w:r>
      <w:r>
        <w:rPr>
          <w:spacing w:val="-1"/>
        </w:rPr>
        <w:t> </w:t>
      </w:r>
      <w:r>
        <w:rPr/>
        <w:t>поселения Новокубанского</w:t>
      </w:r>
      <w:r>
        <w:rPr>
          <w:spacing w:val="-4"/>
        </w:rPr>
        <w:t> </w:t>
      </w:r>
      <w:r>
        <w:rPr/>
        <w:t>района</w:t>
      </w:r>
    </w:p>
    <w:p>
      <w:pPr>
        <w:pStyle w:val="BodyText"/>
        <w:spacing w:before="2"/>
        <w:rPr>
          <w:sz w:val="22"/>
        </w:rPr>
      </w:pPr>
    </w:p>
    <w:p>
      <w:pPr>
        <w:spacing w:line="240" w:lineRule="auto" w:before="1"/>
        <w:ind w:left="3792" w:right="212" w:firstLine="11"/>
        <w:jc w:val="center"/>
        <w:rPr>
          <w:sz w:val="24"/>
        </w:rPr>
      </w:pPr>
      <w:r>
        <w:rPr>
          <w:spacing w:val="-10"/>
          <w:sz w:val="26"/>
        </w:rPr>
        <w:t>(наименование документа об утверждении, </w:t>
      </w:r>
      <w:r>
        <w:rPr>
          <w:spacing w:val="-9"/>
          <w:sz w:val="26"/>
        </w:rPr>
        <w:t>включая</w:t>
      </w:r>
      <w:r>
        <w:rPr>
          <w:spacing w:val="-8"/>
          <w:sz w:val="26"/>
        </w:rPr>
        <w:t> </w:t>
      </w:r>
      <w:r>
        <w:rPr>
          <w:sz w:val="24"/>
        </w:rPr>
        <w:t>наименования органов государственной власти или</w:t>
      </w:r>
      <w:r>
        <w:rPr>
          <w:spacing w:val="1"/>
          <w:sz w:val="24"/>
        </w:rPr>
        <w:t> </w:t>
      </w:r>
      <w:r>
        <w:rPr>
          <w:sz w:val="24"/>
        </w:rPr>
        <w:t>органов местного самоуправления, принявших решение об</w:t>
      </w:r>
      <w:r>
        <w:rPr>
          <w:spacing w:val="-57"/>
          <w:sz w:val="24"/>
        </w:rPr>
        <w:t> </w:t>
      </w:r>
      <w:r>
        <w:rPr>
          <w:sz w:val="24"/>
        </w:rPr>
        <w:t>утверждении</w:t>
      </w:r>
      <w:r>
        <w:rPr>
          <w:spacing w:val="2"/>
          <w:sz w:val="24"/>
        </w:rPr>
        <w:t> </w:t>
      </w:r>
      <w:r>
        <w:rPr>
          <w:sz w:val="24"/>
        </w:rPr>
        <w:t>схемы</w:t>
      </w:r>
      <w:r>
        <w:rPr>
          <w:spacing w:val="-3"/>
          <w:sz w:val="24"/>
        </w:rPr>
        <w:t> </w:t>
      </w:r>
      <w:r>
        <w:rPr>
          <w:sz w:val="24"/>
        </w:rPr>
        <w:t>или подписавших</w:t>
      </w:r>
      <w:r>
        <w:rPr>
          <w:spacing w:val="3"/>
          <w:sz w:val="24"/>
        </w:rPr>
        <w:t> </w:t>
      </w:r>
      <w:r>
        <w:rPr>
          <w:sz w:val="24"/>
        </w:rPr>
        <w:t>соглашение</w:t>
      </w:r>
      <w:r>
        <w:rPr>
          <w:spacing w:val="2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перераспределении</w:t>
      </w:r>
      <w:r>
        <w:rPr>
          <w:spacing w:val="1"/>
          <w:sz w:val="24"/>
        </w:rPr>
        <w:t> </w:t>
      </w:r>
      <w:r>
        <w:rPr>
          <w:sz w:val="24"/>
        </w:rPr>
        <w:t>земельных</w:t>
      </w:r>
      <w:r>
        <w:rPr>
          <w:spacing w:val="-7"/>
          <w:sz w:val="24"/>
        </w:rPr>
        <w:t> </w:t>
      </w:r>
      <w:r>
        <w:rPr>
          <w:sz w:val="24"/>
        </w:rPr>
        <w:t>участков)</w:t>
      </w:r>
    </w:p>
    <w:p>
      <w:pPr>
        <w:pStyle w:val="BodyText"/>
      </w:pPr>
    </w:p>
    <w:p>
      <w:pPr>
        <w:pStyle w:val="BodyText"/>
        <w:tabs>
          <w:tab w:pos="6091" w:val="left" w:leader="none"/>
          <w:tab w:pos="6566" w:val="left" w:leader="none"/>
          <w:tab w:pos="7594" w:val="left" w:leader="none"/>
        </w:tabs>
        <w:ind w:left="3528"/>
        <w:jc w:val="center"/>
      </w:pPr>
      <w:r>
        <w:rPr>
          <w:spacing w:val="14"/>
        </w:rPr>
        <w:t>от</w:t>
      </w:r>
      <w:r>
        <w:rPr>
          <w:spacing w:val="14"/>
          <w:u w:val="single"/>
        </w:rPr>
        <w:tab/>
      </w:r>
      <w:r>
        <w:rPr/>
        <w:t>№</w:t>
        <w:tab/>
      </w:r>
      <w:r>
        <w:rPr>
          <w:u w:val="single"/>
        </w:rPr>
        <w:t> </w:t>
        <w:tab/>
      </w:r>
    </w:p>
    <w:p>
      <w:pPr>
        <w:pStyle w:val="BodyText"/>
        <w:rPr>
          <w:sz w:val="20"/>
        </w:rPr>
      </w:pPr>
    </w:p>
    <w:p>
      <w:pPr>
        <w:pStyle w:val="BodyText"/>
        <w:spacing w:line="242" w:lineRule="auto" w:before="228" w:after="35"/>
        <w:ind w:left="3307" w:right="1629" w:hanging="1656"/>
      </w:pPr>
      <w:r>
        <w:rPr/>
        <w:t>Схема</w:t>
      </w:r>
      <w:r>
        <w:rPr>
          <w:spacing w:val="-16"/>
        </w:rPr>
        <w:t> </w:t>
      </w:r>
      <w:r>
        <w:rPr/>
        <w:t>расположения</w:t>
      </w:r>
      <w:r>
        <w:rPr>
          <w:spacing w:val="2"/>
        </w:rPr>
        <w:t> </w:t>
      </w:r>
      <w:r>
        <w:rPr/>
        <w:t>земельного</w:t>
      </w:r>
      <w:r>
        <w:rPr>
          <w:spacing w:val="-1"/>
        </w:rPr>
        <w:t> </w:t>
      </w:r>
      <w:r>
        <w:rPr/>
        <w:t>участка</w:t>
      </w:r>
      <w:r>
        <w:rPr>
          <w:spacing w:val="3"/>
        </w:rPr>
        <w:t> </w:t>
      </w:r>
      <w:r>
        <w:rPr/>
        <w:t>или</w:t>
      </w:r>
      <w:r>
        <w:rPr>
          <w:spacing w:val="-3"/>
        </w:rPr>
        <w:t> </w:t>
      </w:r>
      <w:r>
        <w:rPr/>
        <w:t>земельных</w:t>
      </w:r>
      <w:r>
        <w:rPr>
          <w:spacing w:val="-3"/>
        </w:rPr>
        <w:t> </w:t>
      </w:r>
      <w:r>
        <w:rPr/>
        <w:t>участков</w:t>
      </w:r>
      <w:r>
        <w:rPr>
          <w:spacing w:val="-57"/>
        </w:rPr>
        <w:t> </w:t>
      </w:r>
      <w:r>
        <w:rPr/>
        <w:t>на</w:t>
      </w:r>
      <w:r>
        <w:rPr>
          <w:spacing w:val="-1"/>
        </w:rPr>
        <w:t> </w:t>
      </w:r>
      <w:r>
        <w:rPr/>
        <w:t>кадастровом</w:t>
      </w:r>
      <w:r>
        <w:rPr>
          <w:spacing w:val="-4"/>
        </w:rPr>
        <w:t> </w:t>
      </w:r>
      <w:r>
        <w:rPr/>
        <w:t>плане территории</w:t>
      </w:r>
    </w:p>
    <w:tbl>
      <w:tblPr>
        <w:tblW w:w="0" w:type="auto"/>
        <w:jc w:val="left"/>
        <w:tblInd w:w="1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56"/>
        <w:gridCol w:w="3357"/>
        <w:gridCol w:w="3430"/>
      </w:tblGrid>
      <w:tr>
        <w:trPr>
          <w:trHeight w:val="823" w:hRule="atLeast"/>
        </w:trPr>
        <w:tc>
          <w:tcPr>
            <w:tcW w:w="9843" w:type="dxa"/>
            <w:gridSpan w:val="3"/>
          </w:tcPr>
          <w:p>
            <w:pPr>
              <w:pStyle w:val="TableParagraph"/>
              <w:spacing w:line="266" w:lineRule="exact"/>
              <w:ind w:left="210"/>
              <w:rPr>
                <w:sz w:val="24"/>
              </w:rPr>
            </w:pPr>
            <w:r>
              <w:rPr>
                <w:sz w:val="24"/>
              </w:rPr>
              <w:t>Условный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номер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земельного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участка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-</w:t>
            </w:r>
          </w:p>
          <w:p>
            <w:pPr>
              <w:pStyle w:val="TableParagraph"/>
              <w:spacing w:line="270" w:lineRule="exact"/>
              <w:ind w:left="205" w:firstLine="14"/>
              <w:rPr>
                <w:sz w:val="24"/>
              </w:rPr>
            </w:pPr>
            <w:r>
              <w:rPr>
                <w:sz w:val="24"/>
              </w:rPr>
              <w:t>(указывается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случае,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если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предусматривается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образование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двух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более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земельных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участков)</w:t>
            </w:r>
          </w:p>
        </w:tc>
      </w:tr>
      <w:tr>
        <w:trPr>
          <w:trHeight w:val="3081" w:hRule="atLeast"/>
        </w:trPr>
        <w:tc>
          <w:tcPr>
            <w:tcW w:w="9843" w:type="dxa"/>
            <w:gridSpan w:val="3"/>
          </w:tcPr>
          <w:p>
            <w:pPr>
              <w:pStyle w:val="TableParagraph"/>
              <w:spacing w:line="240" w:lineRule="auto" w:before="1"/>
              <w:ind w:left="210"/>
              <w:jc w:val="both"/>
              <w:rPr>
                <w:sz w:val="24"/>
              </w:rPr>
            </w:pPr>
            <w:r>
              <w:rPr>
                <w:sz w:val="24"/>
              </w:rPr>
              <w:t>Площадь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земельного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участка 3670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м2</w:t>
            </w:r>
          </w:p>
          <w:p>
            <w:pPr>
              <w:pStyle w:val="TableParagraph"/>
              <w:spacing w:line="240" w:lineRule="auto" w:before="2"/>
              <w:ind w:left="200" w:right="199" w:firstLine="15"/>
              <w:jc w:val="both"/>
              <w:rPr>
                <w:sz w:val="24"/>
              </w:rPr>
            </w:pPr>
            <w:r>
              <w:rPr>
                <w:sz w:val="24"/>
              </w:rPr>
              <w:t>(указывается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проектная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площадь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образуемого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земельного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участка,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вычисленная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использованием технологических и программных средств, в том числе размещенных 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официальном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сайте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исполнительной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власти,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уполномоченного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Правительством Российской Федерации на осуществление государственного кадастрового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учета,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регистрации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Единого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реестра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недвижимости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предоставление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сведений,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содержащихся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Едином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государственном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реестре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недвижимости,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информационно-телекоммуникационной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сети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«Интернет»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(далее</w:t>
            </w:r>
          </w:p>
          <w:p>
            <w:pPr>
              <w:pStyle w:val="TableParagraph"/>
              <w:spacing w:line="235" w:lineRule="auto" w:before="12"/>
              <w:ind w:left="205" w:right="206" w:firstLine="5"/>
              <w:jc w:val="both"/>
              <w:rPr>
                <w:sz w:val="24"/>
              </w:rPr>
            </w:pPr>
            <w:r>
              <w:rPr>
                <w:sz w:val="24"/>
              </w:rPr>
              <w:t>- официальный сайт), с округлением до 1 квадратного метра. Указанное значение площади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земельного участка может быть уточнено при проведении кадастровых работ не более чем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десять процентов)</w:t>
            </w:r>
          </w:p>
        </w:tc>
      </w:tr>
      <w:tr>
        <w:trPr>
          <w:trHeight w:val="2030" w:hRule="atLeast"/>
        </w:trPr>
        <w:tc>
          <w:tcPr>
            <w:tcW w:w="3056" w:type="dxa"/>
          </w:tcPr>
          <w:p>
            <w:pPr>
              <w:pStyle w:val="TableParagraph"/>
              <w:spacing w:line="240" w:lineRule="auto"/>
              <w:rPr>
                <w:sz w:val="26"/>
              </w:rPr>
            </w:pPr>
          </w:p>
          <w:p>
            <w:pPr>
              <w:pStyle w:val="TableParagraph"/>
              <w:spacing w:line="240" w:lineRule="auto"/>
              <w:rPr>
                <w:sz w:val="26"/>
              </w:rPr>
            </w:pPr>
          </w:p>
          <w:p>
            <w:pPr>
              <w:pStyle w:val="TableParagraph"/>
              <w:spacing w:line="240" w:lineRule="auto" w:before="3"/>
              <w:rPr>
                <w:sz w:val="30"/>
              </w:rPr>
            </w:pPr>
          </w:p>
          <w:p>
            <w:pPr>
              <w:pStyle w:val="TableParagraph"/>
              <w:spacing w:line="242" w:lineRule="auto"/>
              <w:ind w:left="906" w:right="107" w:hanging="672"/>
              <w:rPr>
                <w:sz w:val="24"/>
              </w:rPr>
            </w:pPr>
            <w:r>
              <w:rPr>
                <w:spacing w:val="-1"/>
                <w:sz w:val="24"/>
              </w:rPr>
              <w:t>Обозначение </w:t>
            </w:r>
            <w:r>
              <w:rPr>
                <w:sz w:val="24"/>
              </w:rPr>
              <w:t>характерных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точек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границ</w:t>
            </w:r>
          </w:p>
        </w:tc>
        <w:tc>
          <w:tcPr>
            <w:tcW w:w="6787" w:type="dxa"/>
            <w:gridSpan w:val="2"/>
          </w:tcPr>
          <w:p>
            <w:pPr>
              <w:pStyle w:val="TableParagraph"/>
              <w:spacing w:line="275" w:lineRule="exact" w:before="34"/>
              <w:ind w:left="2573"/>
              <w:jc w:val="both"/>
              <w:rPr>
                <w:sz w:val="24"/>
              </w:rPr>
            </w:pPr>
            <w:r>
              <w:rPr>
                <w:sz w:val="24"/>
              </w:rPr>
              <w:t>Координаты,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</w:t>
            </w:r>
          </w:p>
          <w:p>
            <w:pPr>
              <w:pStyle w:val="TableParagraph"/>
              <w:spacing w:line="240" w:lineRule="auto"/>
              <w:ind w:left="120" w:right="206" w:firstLine="10"/>
              <w:jc w:val="both"/>
              <w:rPr>
                <w:sz w:val="24"/>
              </w:rPr>
            </w:pPr>
            <w:r>
              <w:rPr>
                <w:sz w:val="24"/>
              </w:rPr>
              <w:t>(указываются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случае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схемы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расположения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земельного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участка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технологических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программных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средств,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размещенных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официальном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сайте.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координат,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полученные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использованием указанных технологических и программных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средств,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указываются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округлением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0,01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метра)</w:t>
            </w:r>
          </w:p>
        </w:tc>
      </w:tr>
      <w:tr>
        <w:trPr>
          <w:trHeight w:val="405" w:hRule="atLeast"/>
        </w:trPr>
        <w:tc>
          <w:tcPr>
            <w:tcW w:w="3056" w:type="dxa"/>
          </w:tcPr>
          <w:p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357" w:type="dxa"/>
          </w:tcPr>
          <w:p>
            <w:pPr>
              <w:pStyle w:val="TableParagraph"/>
              <w:spacing w:line="240" w:lineRule="auto" w:before="63"/>
              <w:ind w:left="9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X</w:t>
            </w:r>
          </w:p>
        </w:tc>
        <w:tc>
          <w:tcPr>
            <w:tcW w:w="3430" w:type="dxa"/>
          </w:tcPr>
          <w:p>
            <w:pPr>
              <w:pStyle w:val="TableParagraph"/>
              <w:spacing w:line="240" w:lineRule="auto" w:before="59"/>
              <w:ind w:right="1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Y</w:t>
            </w:r>
          </w:p>
        </w:tc>
      </w:tr>
      <w:tr>
        <w:trPr>
          <w:trHeight w:val="372" w:hRule="atLeast"/>
        </w:trPr>
        <w:tc>
          <w:tcPr>
            <w:tcW w:w="3056" w:type="dxa"/>
          </w:tcPr>
          <w:p>
            <w:pPr>
              <w:pStyle w:val="TableParagraph"/>
              <w:spacing w:line="240" w:lineRule="auto" w:before="56"/>
              <w:ind w:left="14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57" w:type="dxa"/>
          </w:tcPr>
          <w:p>
            <w:pPr>
              <w:pStyle w:val="TableParagraph"/>
              <w:spacing w:line="240" w:lineRule="auto" w:before="61"/>
              <w:ind w:left="9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30" w:type="dxa"/>
          </w:tcPr>
          <w:p>
            <w:pPr>
              <w:pStyle w:val="TableParagraph"/>
              <w:spacing w:line="240" w:lineRule="auto" w:before="61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rPr>
          <w:trHeight w:val="311" w:hRule="atLeast"/>
        </w:trPr>
        <w:tc>
          <w:tcPr>
            <w:tcW w:w="3056" w:type="dxa"/>
          </w:tcPr>
          <w:p>
            <w:pPr>
              <w:pStyle w:val="TableParagraph"/>
              <w:spacing w:line="267" w:lineRule="exact" w:before="25"/>
              <w:ind w:left="14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57" w:type="dxa"/>
          </w:tcPr>
          <w:p>
            <w:pPr>
              <w:pStyle w:val="TableParagraph"/>
              <w:spacing w:line="267" w:lineRule="exact" w:before="25"/>
              <w:ind w:left="1177" w:right="1085"/>
              <w:jc w:val="center"/>
              <w:rPr>
                <w:sz w:val="24"/>
              </w:rPr>
            </w:pPr>
            <w:r>
              <w:rPr>
                <w:sz w:val="24"/>
              </w:rPr>
              <w:t>486558.44</w:t>
            </w:r>
          </w:p>
        </w:tc>
        <w:tc>
          <w:tcPr>
            <w:tcW w:w="3430" w:type="dxa"/>
          </w:tcPr>
          <w:p>
            <w:pPr>
              <w:pStyle w:val="TableParagraph"/>
              <w:spacing w:line="263" w:lineRule="exact" w:before="29"/>
              <w:ind w:left="1103" w:right="1122"/>
              <w:jc w:val="center"/>
              <w:rPr>
                <w:sz w:val="24"/>
              </w:rPr>
            </w:pPr>
            <w:r>
              <w:rPr>
                <w:sz w:val="24"/>
              </w:rPr>
              <w:t>2301124.17</w:t>
            </w:r>
          </w:p>
        </w:tc>
      </w:tr>
      <w:tr>
        <w:trPr>
          <w:trHeight w:val="285" w:hRule="atLeast"/>
        </w:trPr>
        <w:tc>
          <w:tcPr>
            <w:tcW w:w="3056" w:type="dxa"/>
          </w:tcPr>
          <w:p>
            <w:pPr>
              <w:pStyle w:val="TableParagraph"/>
              <w:spacing w:line="266" w:lineRule="exact"/>
              <w:ind w:left="9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357" w:type="dxa"/>
          </w:tcPr>
          <w:p>
            <w:pPr>
              <w:pStyle w:val="TableParagraph"/>
              <w:spacing w:before="1"/>
              <w:ind w:left="1170" w:right="1102"/>
              <w:jc w:val="center"/>
              <w:rPr>
                <w:sz w:val="24"/>
              </w:rPr>
            </w:pPr>
            <w:r>
              <w:rPr>
                <w:sz w:val="24"/>
              </w:rPr>
              <w:t>486549.21</w:t>
            </w:r>
          </w:p>
        </w:tc>
        <w:tc>
          <w:tcPr>
            <w:tcW w:w="3430" w:type="dxa"/>
          </w:tcPr>
          <w:p>
            <w:pPr>
              <w:pStyle w:val="TableParagraph"/>
              <w:spacing w:before="1"/>
              <w:ind w:left="1103" w:right="1122"/>
              <w:jc w:val="center"/>
              <w:rPr>
                <w:sz w:val="24"/>
              </w:rPr>
            </w:pPr>
            <w:r>
              <w:rPr>
                <w:sz w:val="24"/>
              </w:rPr>
              <w:t>2301141.37</w:t>
            </w:r>
          </w:p>
        </w:tc>
      </w:tr>
      <w:tr>
        <w:trPr>
          <w:trHeight w:val="285" w:hRule="atLeast"/>
        </w:trPr>
        <w:tc>
          <w:tcPr>
            <w:tcW w:w="3056" w:type="dxa"/>
          </w:tcPr>
          <w:p>
            <w:pPr>
              <w:pStyle w:val="TableParagraph"/>
              <w:spacing w:line="266" w:lineRule="exact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357" w:type="dxa"/>
          </w:tcPr>
          <w:p>
            <w:pPr>
              <w:pStyle w:val="TableParagraph"/>
              <w:spacing w:line="262" w:lineRule="exact" w:before="3"/>
              <w:ind w:left="1177" w:right="1093"/>
              <w:jc w:val="center"/>
              <w:rPr>
                <w:sz w:val="24"/>
              </w:rPr>
            </w:pPr>
            <w:r>
              <w:rPr>
                <w:sz w:val="24"/>
              </w:rPr>
              <w:t>486533.36</w:t>
            </w:r>
          </w:p>
        </w:tc>
        <w:tc>
          <w:tcPr>
            <w:tcW w:w="3430" w:type="dxa"/>
          </w:tcPr>
          <w:p>
            <w:pPr>
              <w:pStyle w:val="TableParagraph"/>
              <w:spacing w:line="262" w:lineRule="exact" w:before="3"/>
              <w:ind w:left="1091" w:right="1134"/>
              <w:jc w:val="center"/>
              <w:rPr>
                <w:sz w:val="24"/>
              </w:rPr>
            </w:pPr>
            <w:r>
              <w:rPr>
                <w:sz w:val="24"/>
              </w:rPr>
              <w:t>2301172.71</w:t>
            </w:r>
          </w:p>
        </w:tc>
      </w:tr>
      <w:tr>
        <w:trPr>
          <w:trHeight w:val="285" w:hRule="atLeast"/>
        </w:trPr>
        <w:tc>
          <w:tcPr>
            <w:tcW w:w="3056" w:type="dxa"/>
          </w:tcPr>
          <w:p>
            <w:pPr>
              <w:pStyle w:val="TableParagraph"/>
              <w:ind w:left="8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357" w:type="dxa"/>
          </w:tcPr>
          <w:p>
            <w:pPr>
              <w:pStyle w:val="TableParagraph"/>
              <w:spacing w:before="1"/>
              <w:ind w:left="1166" w:right="1102"/>
              <w:jc w:val="center"/>
              <w:rPr>
                <w:sz w:val="24"/>
              </w:rPr>
            </w:pPr>
            <w:r>
              <w:rPr>
                <w:sz w:val="24"/>
              </w:rPr>
              <w:t>486468.31</w:t>
            </w:r>
          </w:p>
        </w:tc>
        <w:tc>
          <w:tcPr>
            <w:tcW w:w="3430" w:type="dxa"/>
          </w:tcPr>
          <w:p>
            <w:pPr>
              <w:pStyle w:val="TableParagraph"/>
              <w:spacing w:before="1"/>
              <w:ind w:left="1103" w:right="1127"/>
              <w:jc w:val="center"/>
              <w:rPr>
                <w:sz w:val="24"/>
              </w:rPr>
            </w:pPr>
            <w:r>
              <w:rPr>
                <w:sz w:val="24"/>
              </w:rPr>
              <w:t>2301125.79</w:t>
            </w:r>
          </w:p>
        </w:tc>
      </w:tr>
      <w:tr>
        <w:trPr>
          <w:trHeight w:val="288" w:hRule="atLeast"/>
        </w:trPr>
        <w:tc>
          <w:tcPr>
            <w:tcW w:w="3056" w:type="dxa"/>
          </w:tcPr>
          <w:p>
            <w:pPr>
              <w:pStyle w:val="TableParagraph"/>
              <w:spacing w:line="268" w:lineRule="exact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357" w:type="dxa"/>
          </w:tcPr>
          <w:p>
            <w:pPr>
              <w:pStyle w:val="TableParagraph"/>
              <w:spacing w:before="3"/>
              <w:ind w:left="1170" w:right="1102"/>
              <w:jc w:val="center"/>
              <w:rPr>
                <w:sz w:val="24"/>
              </w:rPr>
            </w:pPr>
            <w:r>
              <w:rPr>
                <w:sz w:val="24"/>
              </w:rPr>
              <w:t>486496.63</w:t>
            </w:r>
          </w:p>
        </w:tc>
        <w:tc>
          <w:tcPr>
            <w:tcW w:w="3430" w:type="dxa"/>
          </w:tcPr>
          <w:p>
            <w:pPr>
              <w:pStyle w:val="TableParagraph"/>
              <w:spacing w:before="3"/>
              <w:ind w:left="1094" w:right="1134"/>
              <w:jc w:val="center"/>
              <w:rPr>
                <w:sz w:val="24"/>
              </w:rPr>
            </w:pPr>
            <w:r>
              <w:rPr>
                <w:sz w:val="24"/>
              </w:rPr>
              <w:t>2301095.55</w:t>
            </w:r>
          </w:p>
        </w:tc>
      </w:tr>
      <w:tr>
        <w:trPr>
          <w:trHeight w:val="285" w:hRule="atLeast"/>
        </w:trPr>
        <w:tc>
          <w:tcPr>
            <w:tcW w:w="3056" w:type="dxa"/>
          </w:tcPr>
          <w:p>
            <w:pPr>
              <w:pStyle w:val="TableParagraph"/>
              <w:ind w:left="9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357" w:type="dxa"/>
          </w:tcPr>
          <w:p>
            <w:pPr>
              <w:pStyle w:val="TableParagraph"/>
              <w:spacing w:line="262" w:lineRule="exact" w:before="3"/>
              <w:ind w:left="1176" w:right="1102"/>
              <w:jc w:val="center"/>
              <w:rPr>
                <w:sz w:val="24"/>
              </w:rPr>
            </w:pPr>
            <w:r>
              <w:rPr>
                <w:sz w:val="24"/>
              </w:rPr>
              <w:t>486500.30</w:t>
            </w:r>
          </w:p>
        </w:tc>
        <w:tc>
          <w:tcPr>
            <w:tcW w:w="3430" w:type="dxa"/>
          </w:tcPr>
          <w:p>
            <w:pPr>
              <w:pStyle w:val="TableParagraph"/>
              <w:ind w:left="1103" w:right="1127"/>
              <w:jc w:val="center"/>
              <w:rPr>
                <w:sz w:val="24"/>
              </w:rPr>
            </w:pPr>
            <w:r>
              <w:rPr>
                <w:sz w:val="24"/>
              </w:rPr>
              <w:t>2301091.14</w:t>
            </w:r>
          </w:p>
        </w:tc>
      </w:tr>
      <w:tr>
        <w:trPr>
          <w:trHeight w:val="283" w:hRule="atLeast"/>
        </w:trPr>
        <w:tc>
          <w:tcPr>
            <w:tcW w:w="3056" w:type="dxa"/>
          </w:tcPr>
          <w:p>
            <w:pPr>
              <w:pStyle w:val="TableParagraph"/>
              <w:spacing w:line="263" w:lineRule="exact"/>
              <w:ind w:left="9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357" w:type="dxa"/>
          </w:tcPr>
          <w:p>
            <w:pPr>
              <w:pStyle w:val="TableParagraph"/>
              <w:spacing w:line="262" w:lineRule="exact" w:before="1"/>
              <w:ind w:left="1177" w:right="1093"/>
              <w:jc w:val="center"/>
              <w:rPr>
                <w:sz w:val="24"/>
              </w:rPr>
            </w:pPr>
            <w:r>
              <w:rPr>
                <w:sz w:val="24"/>
              </w:rPr>
              <w:t>486532.77</w:t>
            </w:r>
          </w:p>
        </w:tc>
        <w:tc>
          <w:tcPr>
            <w:tcW w:w="3430" w:type="dxa"/>
          </w:tcPr>
          <w:p>
            <w:pPr>
              <w:pStyle w:val="TableParagraph"/>
              <w:spacing w:line="262" w:lineRule="exact" w:before="1"/>
              <w:ind w:left="1103" w:right="1130"/>
              <w:jc w:val="center"/>
              <w:rPr>
                <w:sz w:val="24"/>
              </w:rPr>
            </w:pPr>
            <w:r>
              <w:rPr>
                <w:sz w:val="24"/>
              </w:rPr>
              <w:t>2301110.37</w:t>
            </w:r>
          </w:p>
        </w:tc>
      </w:tr>
      <w:tr>
        <w:trPr>
          <w:trHeight w:val="283" w:hRule="atLeast"/>
        </w:trPr>
        <w:tc>
          <w:tcPr>
            <w:tcW w:w="3056" w:type="dxa"/>
          </w:tcPr>
          <w:p>
            <w:pPr>
              <w:pStyle w:val="TableParagraph"/>
              <w:spacing w:line="263" w:lineRule="exact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357" w:type="dxa"/>
          </w:tcPr>
          <w:p>
            <w:pPr>
              <w:pStyle w:val="TableParagraph"/>
              <w:spacing w:line="263" w:lineRule="exact" w:before="1"/>
              <w:ind w:left="1177" w:right="1099"/>
              <w:jc w:val="center"/>
              <w:rPr>
                <w:sz w:val="24"/>
              </w:rPr>
            </w:pPr>
            <w:r>
              <w:rPr>
                <w:sz w:val="24"/>
              </w:rPr>
              <w:t>486542.10</w:t>
            </w:r>
          </w:p>
        </w:tc>
        <w:tc>
          <w:tcPr>
            <w:tcW w:w="3430" w:type="dxa"/>
          </w:tcPr>
          <w:p>
            <w:pPr>
              <w:pStyle w:val="TableParagraph"/>
              <w:spacing w:line="263" w:lineRule="exact" w:before="1"/>
              <w:ind w:left="1103" w:right="1132"/>
              <w:jc w:val="center"/>
              <w:rPr>
                <w:sz w:val="24"/>
              </w:rPr>
            </w:pPr>
            <w:r>
              <w:rPr>
                <w:sz w:val="24"/>
              </w:rPr>
              <w:t>2301115.37</w:t>
            </w:r>
          </w:p>
        </w:tc>
      </w:tr>
      <w:tr>
        <w:trPr>
          <w:trHeight w:val="285" w:hRule="atLeast"/>
        </w:trPr>
        <w:tc>
          <w:tcPr>
            <w:tcW w:w="3056" w:type="dxa"/>
          </w:tcPr>
          <w:p>
            <w:pPr>
              <w:pStyle w:val="TableParagraph"/>
              <w:spacing w:line="266" w:lineRule="exact"/>
              <w:ind w:left="8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357" w:type="dxa"/>
          </w:tcPr>
          <w:p>
            <w:pPr>
              <w:pStyle w:val="TableParagraph"/>
              <w:spacing w:line="260" w:lineRule="exact" w:before="5"/>
              <w:ind w:left="1177" w:right="1099"/>
              <w:jc w:val="center"/>
              <w:rPr>
                <w:sz w:val="24"/>
              </w:rPr>
            </w:pPr>
            <w:r>
              <w:rPr>
                <w:sz w:val="24"/>
              </w:rPr>
              <w:t>486542.36</w:t>
            </w:r>
          </w:p>
        </w:tc>
        <w:tc>
          <w:tcPr>
            <w:tcW w:w="3430" w:type="dxa"/>
          </w:tcPr>
          <w:p>
            <w:pPr>
              <w:pStyle w:val="TableParagraph"/>
              <w:spacing w:line="260" w:lineRule="exact" w:before="5"/>
              <w:ind w:left="1094" w:right="1134"/>
              <w:jc w:val="center"/>
              <w:rPr>
                <w:sz w:val="24"/>
              </w:rPr>
            </w:pPr>
            <w:r>
              <w:rPr>
                <w:sz w:val="24"/>
              </w:rPr>
              <w:t>2301114.93</w:t>
            </w:r>
          </w:p>
        </w:tc>
      </w:tr>
      <w:tr>
        <w:trPr>
          <w:trHeight w:val="283" w:hRule="atLeast"/>
        </w:trPr>
        <w:tc>
          <w:tcPr>
            <w:tcW w:w="3056" w:type="dxa"/>
          </w:tcPr>
          <w:p>
            <w:pPr>
              <w:pStyle w:val="TableParagraph"/>
              <w:spacing w:line="263" w:lineRule="exact"/>
              <w:ind w:left="1433" w:right="133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357" w:type="dxa"/>
          </w:tcPr>
          <w:p>
            <w:pPr>
              <w:pStyle w:val="TableParagraph"/>
              <w:spacing w:line="263" w:lineRule="exact"/>
              <w:ind w:left="1176" w:right="1102"/>
              <w:jc w:val="center"/>
              <w:rPr>
                <w:sz w:val="24"/>
              </w:rPr>
            </w:pPr>
            <w:r>
              <w:rPr>
                <w:sz w:val="24"/>
              </w:rPr>
              <w:t>486547.00</w:t>
            </w:r>
          </w:p>
        </w:tc>
        <w:tc>
          <w:tcPr>
            <w:tcW w:w="3430" w:type="dxa"/>
          </w:tcPr>
          <w:p>
            <w:pPr>
              <w:pStyle w:val="TableParagraph"/>
              <w:spacing w:line="260" w:lineRule="exact" w:before="3"/>
              <w:ind w:left="1095" w:right="1134"/>
              <w:jc w:val="center"/>
              <w:rPr>
                <w:sz w:val="24"/>
              </w:rPr>
            </w:pPr>
            <w:r>
              <w:rPr>
                <w:sz w:val="24"/>
              </w:rPr>
              <w:t>2301117.60</w:t>
            </w:r>
          </w:p>
        </w:tc>
      </w:tr>
      <w:tr>
        <w:trPr>
          <w:trHeight w:val="286" w:hRule="atLeast"/>
        </w:trPr>
        <w:tc>
          <w:tcPr>
            <w:tcW w:w="3056" w:type="dxa"/>
          </w:tcPr>
          <w:p>
            <w:pPr>
              <w:pStyle w:val="TableParagraph"/>
              <w:spacing w:line="266" w:lineRule="exact"/>
              <w:ind w:left="1427" w:right="1336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357" w:type="dxa"/>
          </w:tcPr>
          <w:p>
            <w:pPr>
              <w:pStyle w:val="TableParagraph"/>
              <w:spacing w:line="262" w:lineRule="exact" w:before="4"/>
              <w:ind w:left="1160" w:right="1102"/>
              <w:jc w:val="center"/>
              <w:rPr>
                <w:sz w:val="24"/>
              </w:rPr>
            </w:pPr>
            <w:r>
              <w:rPr>
                <w:sz w:val="24"/>
              </w:rPr>
              <w:t>486558.23</w:t>
            </w:r>
          </w:p>
        </w:tc>
        <w:tc>
          <w:tcPr>
            <w:tcW w:w="3430" w:type="dxa"/>
          </w:tcPr>
          <w:p>
            <w:pPr>
              <w:pStyle w:val="TableParagraph"/>
              <w:spacing w:line="262" w:lineRule="exact" w:before="4"/>
              <w:ind w:left="1095" w:right="1134"/>
              <w:jc w:val="center"/>
              <w:rPr>
                <w:sz w:val="24"/>
              </w:rPr>
            </w:pPr>
            <w:r>
              <w:rPr>
                <w:sz w:val="24"/>
              </w:rPr>
              <w:t>2301124.02</w:t>
            </w:r>
          </w:p>
        </w:tc>
      </w:tr>
      <w:tr>
        <w:trPr>
          <w:trHeight w:val="282" w:hRule="atLeast"/>
        </w:trPr>
        <w:tc>
          <w:tcPr>
            <w:tcW w:w="3056" w:type="dxa"/>
          </w:tcPr>
          <w:p>
            <w:pPr>
              <w:pStyle w:val="TableParagraph"/>
              <w:spacing w:line="263" w:lineRule="exact"/>
              <w:ind w:left="1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57" w:type="dxa"/>
          </w:tcPr>
          <w:p>
            <w:pPr>
              <w:pStyle w:val="TableParagraph"/>
              <w:spacing w:line="262" w:lineRule="exact" w:before="1"/>
              <w:ind w:left="1166" w:right="1102"/>
              <w:jc w:val="center"/>
              <w:rPr>
                <w:sz w:val="24"/>
              </w:rPr>
            </w:pPr>
            <w:r>
              <w:rPr>
                <w:sz w:val="24"/>
              </w:rPr>
              <w:t>486558.44</w:t>
            </w:r>
          </w:p>
        </w:tc>
        <w:tc>
          <w:tcPr>
            <w:tcW w:w="3430" w:type="dxa"/>
          </w:tcPr>
          <w:p>
            <w:pPr>
              <w:pStyle w:val="TableParagraph"/>
              <w:spacing w:line="257" w:lineRule="exact" w:before="6"/>
              <w:ind w:left="1095" w:right="1134"/>
              <w:jc w:val="center"/>
              <w:rPr>
                <w:sz w:val="24"/>
              </w:rPr>
            </w:pPr>
            <w:r>
              <w:rPr>
                <w:sz w:val="24"/>
              </w:rPr>
              <w:t>2301124.17</w:t>
            </w:r>
          </w:p>
        </w:tc>
      </w:tr>
      <w:tr>
        <w:trPr>
          <w:trHeight w:val="276" w:hRule="atLeast"/>
        </w:trPr>
        <w:tc>
          <w:tcPr>
            <w:tcW w:w="3056" w:type="dxa"/>
          </w:tcPr>
          <w:p>
            <w:pPr>
              <w:pStyle w:val="TableParagraph"/>
              <w:spacing w:line="257" w:lineRule="exact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3357" w:type="dxa"/>
          </w:tcPr>
          <w:p>
            <w:pPr>
              <w:pStyle w:val="TableParagraph"/>
              <w:spacing w:line="257" w:lineRule="exact"/>
              <w:ind w:left="1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3430" w:type="dxa"/>
          </w:tcPr>
          <w:p>
            <w:pPr>
              <w:pStyle w:val="TableParagraph"/>
              <w:spacing w:line="256" w:lineRule="exact" w:before="1"/>
              <w:ind w:right="9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</w:tbl>
    <w:p>
      <w:pPr>
        <w:spacing w:after="0" w:line="256" w:lineRule="exact"/>
        <w:jc w:val="center"/>
        <w:rPr>
          <w:sz w:val="24"/>
        </w:rPr>
        <w:sectPr>
          <w:pgSz w:w="11950" w:h="16870"/>
          <w:pgMar w:top="1100" w:bottom="280" w:left="1080" w:right="800"/>
        </w:sectPr>
      </w:pPr>
    </w:p>
    <w:tbl>
      <w:tblPr>
        <w:tblW w:w="0" w:type="auto"/>
        <w:jc w:val="left"/>
        <w:tblInd w:w="7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42"/>
        <w:gridCol w:w="3428"/>
        <w:gridCol w:w="2485"/>
      </w:tblGrid>
      <w:tr>
        <w:trPr>
          <w:trHeight w:val="279" w:hRule="atLeast"/>
        </w:trPr>
        <w:tc>
          <w:tcPr>
            <w:tcW w:w="1742" w:type="dxa"/>
          </w:tcPr>
          <w:p>
            <w:pPr>
              <w:pStyle w:val="TableParagraph"/>
              <w:spacing w:line="259" w:lineRule="exact"/>
              <w:ind w:left="24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428" w:type="dxa"/>
          </w:tcPr>
          <w:p>
            <w:pPr>
              <w:pStyle w:val="TableParagraph"/>
              <w:spacing w:line="259" w:lineRule="exact"/>
              <w:ind w:right="1114"/>
              <w:jc w:val="right"/>
              <w:rPr>
                <w:sz w:val="24"/>
              </w:rPr>
            </w:pPr>
            <w:r>
              <w:rPr>
                <w:sz w:val="24"/>
              </w:rPr>
              <w:t>486513.42</w:t>
            </w:r>
          </w:p>
        </w:tc>
        <w:tc>
          <w:tcPr>
            <w:tcW w:w="2485" w:type="dxa"/>
          </w:tcPr>
          <w:p>
            <w:pPr>
              <w:pStyle w:val="TableParagraph"/>
              <w:spacing w:line="259" w:lineRule="exact"/>
              <w:ind w:right="196"/>
              <w:jc w:val="right"/>
              <w:rPr>
                <w:sz w:val="24"/>
              </w:rPr>
            </w:pPr>
            <w:r>
              <w:rPr>
                <w:sz w:val="24"/>
              </w:rPr>
              <w:t>2301145.69</w:t>
            </w:r>
          </w:p>
        </w:tc>
      </w:tr>
      <w:tr>
        <w:trPr>
          <w:trHeight w:val="287" w:hRule="atLeast"/>
        </w:trPr>
        <w:tc>
          <w:tcPr>
            <w:tcW w:w="1742" w:type="dxa"/>
          </w:tcPr>
          <w:p>
            <w:pPr>
              <w:pStyle w:val="TableParagraph"/>
              <w:spacing w:line="268" w:lineRule="exact"/>
              <w:ind w:left="243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428" w:type="dxa"/>
          </w:tcPr>
          <w:p>
            <w:pPr>
              <w:pStyle w:val="TableParagraph"/>
              <w:spacing w:line="268" w:lineRule="exact"/>
              <w:ind w:right="1114"/>
              <w:jc w:val="right"/>
              <w:rPr>
                <w:sz w:val="24"/>
              </w:rPr>
            </w:pPr>
            <w:r>
              <w:rPr>
                <w:sz w:val="24"/>
              </w:rPr>
              <w:t>486513.42</w:t>
            </w:r>
          </w:p>
        </w:tc>
        <w:tc>
          <w:tcPr>
            <w:tcW w:w="2485" w:type="dxa"/>
          </w:tcPr>
          <w:p>
            <w:pPr>
              <w:pStyle w:val="TableParagraph"/>
              <w:spacing w:before="3"/>
              <w:ind w:right="220"/>
              <w:jc w:val="right"/>
              <w:rPr>
                <w:sz w:val="24"/>
              </w:rPr>
            </w:pPr>
            <w:r>
              <w:rPr>
                <w:sz w:val="24"/>
              </w:rPr>
              <w:t>2301145.91</w:t>
            </w:r>
          </w:p>
        </w:tc>
      </w:tr>
      <w:tr>
        <w:trPr>
          <w:trHeight w:val="288" w:hRule="atLeast"/>
        </w:trPr>
        <w:tc>
          <w:tcPr>
            <w:tcW w:w="1742" w:type="dxa"/>
          </w:tcPr>
          <w:p>
            <w:pPr>
              <w:pStyle w:val="TableParagraph"/>
              <w:spacing w:line="268" w:lineRule="exact"/>
              <w:ind w:left="243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428" w:type="dxa"/>
          </w:tcPr>
          <w:p>
            <w:pPr>
              <w:pStyle w:val="TableParagraph"/>
              <w:spacing w:before="3"/>
              <w:ind w:right="1115"/>
              <w:jc w:val="right"/>
              <w:rPr>
                <w:sz w:val="24"/>
              </w:rPr>
            </w:pPr>
            <w:r>
              <w:rPr>
                <w:sz w:val="24"/>
              </w:rPr>
              <w:t>486513.38</w:t>
            </w:r>
          </w:p>
        </w:tc>
        <w:tc>
          <w:tcPr>
            <w:tcW w:w="2485" w:type="dxa"/>
          </w:tcPr>
          <w:p>
            <w:pPr>
              <w:pStyle w:val="TableParagraph"/>
              <w:spacing w:before="3"/>
              <w:ind w:right="212"/>
              <w:jc w:val="right"/>
              <w:rPr>
                <w:sz w:val="24"/>
              </w:rPr>
            </w:pPr>
            <w:r>
              <w:rPr>
                <w:sz w:val="24"/>
              </w:rPr>
              <w:t>2301146.13</w:t>
            </w:r>
          </w:p>
        </w:tc>
      </w:tr>
      <w:tr>
        <w:trPr>
          <w:trHeight w:val="285" w:hRule="atLeast"/>
        </w:trPr>
        <w:tc>
          <w:tcPr>
            <w:tcW w:w="1742" w:type="dxa"/>
          </w:tcPr>
          <w:p>
            <w:pPr>
              <w:pStyle w:val="TableParagraph"/>
              <w:ind w:left="248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428" w:type="dxa"/>
          </w:tcPr>
          <w:p>
            <w:pPr>
              <w:pStyle w:val="TableParagraph"/>
              <w:ind w:right="1112"/>
              <w:jc w:val="right"/>
              <w:rPr>
                <w:sz w:val="24"/>
              </w:rPr>
            </w:pPr>
            <w:r>
              <w:rPr>
                <w:sz w:val="24"/>
              </w:rPr>
              <w:t>486513.30</w:t>
            </w:r>
          </w:p>
        </w:tc>
        <w:tc>
          <w:tcPr>
            <w:tcW w:w="2485" w:type="dxa"/>
          </w:tcPr>
          <w:p>
            <w:pPr>
              <w:pStyle w:val="TableParagraph"/>
              <w:ind w:right="196"/>
              <w:jc w:val="right"/>
              <w:rPr>
                <w:sz w:val="24"/>
              </w:rPr>
            </w:pPr>
            <w:r>
              <w:rPr>
                <w:sz w:val="24"/>
              </w:rPr>
              <w:t>2301146.34</w:t>
            </w:r>
          </w:p>
        </w:tc>
      </w:tr>
      <w:tr>
        <w:trPr>
          <w:trHeight w:val="288" w:hRule="atLeast"/>
        </w:trPr>
        <w:tc>
          <w:tcPr>
            <w:tcW w:w="1742" w:type="dxa"/>
          </w:tcPr>
          <w:p>
            <w:pPr>
              <w:pStyle w:val="TableParagraph"/>
              <w:spacing w:line="268" w:lineRule="exact" w:before="1"/>
              <w:ind w:left="243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428" w:type="dxa"/>
          </w:tcPr>
          <w:p>
            <w:pPr>
              <w:pStyle w:val="TableParagraph"/>
              <w:spacing w:line="263" w:lineRule="exact" w:before="6"/>
              <w:ind w:right="1114"/>
              <w:jc w:val="right"/>
              <w:rPr>
                <w:sz w:val="24"/>
              </w:rPr>
            </w:pPr>
            <w:r>
              <w:rPr>
                <w:sz w:val="24"/>
              </w:rPr>
              <w:t>486513.19</w:t>
            </w:r>
          </w:p>
        </w:tc>
        <w:tc>
          <w:tcPr>
            <w:tcW w:w="2485" w:type="dxa"/>
          </w:tcPr>
          <w:p>
            <w:pPr>
              <w:pStyle w:val="TableParagraph"/>
              <w:spacing w:line="263" w:lineRule="exact" w:before="6"/>
              <w:ind w:right="196"/>
              <w:jc w:val="right"/>
              <w:rPr>
                <w:sz w:val="24"/>
              </w:rPr>
            </w:pPr>
            <w:r>
              <w:rPr>
                <w:sz w:val="24"/>
              </w:rPr>
              <w:t>2301146.54</w:t>
            </w:r>
          </w:p>
        </w:tc>
      </w:tr>
      <w:tr>
        <w:trPr>
          <w:trHeight w:val="280" w:hRule="atLeast"/>
        </w:trPr>
        <w:tc>
          <w:tcPr>
            <w:tcW w:w="1742" w:type="dxa"/>
          </w:tcPr>
          <w:p>
            <w:pPr>
              <w:pStyle w:val="TableParagraph"/>
              <w:spacing w:line="260" w:lineRule="exact"/>
              <w:ind w:left="243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428" w:type="dxa"/>
          </w:tcPr>
          <w:p>
            <w:pPr>
              <w:pStyle w:val="TableParagraph"/>
              <w:spacing w:line="260" w:lineRule="exact"/>
              <w:ind w:right="1125"/>
              <w:jc w:val="right"/>
              <w:rPr>
                <w:sz w:val="24"/>
              </w:rPr>
            </w:pPr>
            <w:r>
              <w:rPr>
                <w:sz w:val="24"/>
              </w:rPr>
              <w:t>486513.05</w:t>
            </w:r>
          </w:p>
        </w:tc>
        <w:tc>
          <w:tcPr>
            <w:tcW w:w="2485" w:type="dxa"/>
          </w:tcPr>
          <w:p>
            <w:pPr>
              <w:pStyle w:val="TableParagraph"/>
              <w:spacing w:line="260" w:lineRule="exact"/>
              <w:ind w:right="220"/>
              <w:jc w:val="right"/>
              <w:rPr>
                <w:sz w:val="24"/>
              </w:rPr>
            </w:pPr>
            <w:r>
              <w:rPr>
                <w:sz w:val="24"/>
              </w:rPr>
              <w:t>2301146.71</w:t>
            </w:r>
          </w:p>
        </w:tc>
      </w:tr>
      <w:tr>
        <w:trPr>
          <w:trHeight w:val="288" w:hRule="atLeast"/>
        </w:trPr>
        <w:tc>
          <w:tcPr>
            <w:tcW w:w="1742" w:type="dxa"/>
          </w:tcPr>
          <w:p>
            <w:pPr>
              <w:pStyle w:val="TableParagraph"/>
              <w:spacing w:line="269" w:lineRule="exact"/>
              <w:ind w:left="248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428" w:type="dxa"/>
          </w:tcPr>
          <w:p>
            <w:pPr>
              <w:pStyle w:val="TableParagraph"/>
              <w:spacing w:before="4"/>
              <w:ind w:right="1120"/>
              <w:jc w:val="right"/>
              <w:rPr>
                <w:sz w:val="24"/>
              </w:rPr>
            </w:pPr>
            <w:r>
              <w:rPr>
                <w:sz w:val="24"/>
              </w:rPr>
              <w:t>486512.88</w:t>
            </w:r>
          </w:p>
        </w:tc>
        <w:tc>
          <w:tcPr>
            <w:tcW w:w="2485" w:type="dxa"/>
          </w:tcPr>
          <w:p>
            <w:pPr>
              <w:pStyle w:val="TableParagraph"/>
              <w:spacing w:before="4"/>
              <w:ind w:right="207"/>
              <w:jc w:val="right"/>
              <w:rPr>
                <w:sz w:val="24"/>
              </w:rPr>
            </w:pPr>
            <w:r>
              <w:rPr>
                <w:sz w:val="24"/>
              </w:rPr>
              <w:t>2301146.85</w:t>
            </w:r>
          </w:p>
        </w:tc>
      </w:tr>
      <w:tr>
        <w:trPr>
          <w:trHeight w:val="290" w:hRule="atLeast"/>
        </w:trPr>
        <w:tc>
          <w:tcPr>
            <w:tcW w:w="1742" w:type="dxa"/>
          </w:tcPr>
          <w:p>
            <w:pPr>
              <w:pStyle w:val="TableParagraph"/>
              <w:spacing w:line="270" w:lineRule="exact"/>
              <w:ind w:left="248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428" w:type="dxa"/>
          </w:tcPr>
          <w:p>
            <w:pPr>
              <w:pStyle w:val="TableParagraph"/>
              <w:spacing w:line="267" w:lineRule="exact" w:before="3"/>
              <w:ind w:right="1120"/>
              <w:jc w:val="right"/>
              <w:rPr>
                <w:sz w:val="24"/>
              </w:rPr>
            </w:pPr>
            <w:r>
              <w:rPr>
                <w:sz w:val="24"/>
              </w:rPr>
              <w:t>486512.68</w:t>
            </w:r>
          </w:p>
        </w:tc>
        <w:tc>
          <w:tcPr>
            <w:tcW w:w="2485" w:type="dxa"/>
          </w:tcPr>
          <w:p>
            <w:pPr>
              <w:pStyle w:val="TableParagraph"/>
              <w:spacing w:line="263" w:lineRule="exact" w:before="7"/>
              <w:ind w:right="201"/>
              <w:jc w:val="right"/>
              <w:rPr>
                <w:sz w:val="24"/>
              </w:rPr>
            </w:pPr>
            <w:r>
              <w:rPr>
                <w:sz w:val="24"/>
              </w:rPr>
              <w:t>2301146.96</w:t>
            </w:r>
          </w:p>
        </w:tc>
      </w:tr>
      <w:tr>
        <w:trPr>
          <w:trHeight w:val="283" w:hRule="atLeast"/>
        </w:trPr>
        <w:tc>
          <w:tcPr>
            <w:tcW w:w="1742" w:type="dxa"/>
          </w:tcPr>
          <w:p>
            <w:pPr>
              <w:pStyle w:val="TableParagraph"/>
              <w:spacing w:line="264" w:lineRule="exact"/>
              <w:ind w:left="224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428" w:type="dxa"/>
          </w:tcPr>
          <w:p>
            <w:pPr>
              <w:pStyle w:val="TableParagraph"/>
              <w:spacing w:line="262" w:lineRule="exact" w:before="1"/>
              <w:ind w:right="1114"/>
              <w:jc w:val="right"/>
              <w:rPr>
                <w:sz w:val="24"/>
              </w:rPr>
            </w:pPr>
            <w:r>
              <w:rPr>
                <w:sz w:val="24"/>
              </w:rPr>
              <w:t>486512.47</w:t>
            </w:r>
          </w:p>
        </w:tc>
        <w:tc>
          <w:tcPr>
            <w:tcW w:w="2485" w:type="dxa"/>
          </w:tcPr>
          <w:p>
            <w:pPr>
              <w:pStyle w:val="TableParagraph"/>
              <w:spacing w:line="262" w:lineRule="exact" w:before="1"/>
              <w:ind w:right="201"/>
              <w:jc w:val="right"/>
              <w:rPr>
                <w:sz w:val="24"/>
              </w:rPr>
            </w:pPr>
            <w:r>
              <w:rPr>
                <w:sz w:val="24"/>
              </w:rPr>
              <w:t>2301147.04</w:t>
            </w:r>
          </w:p>
        </w:tc>
      </w:tr>
      <w:tr>
        <w:trPr>
          <w:trHeight w:val="290" w:hRule="atLeast"/>
        </w:trPr>
        <w:tc>
          <w:tcPr>
            <w:tcW w:w="1742" w:type="dxa"/>
          </w:tcPr>
          <w:p>
            <w:pPr>
              <w:pStyle w:val="TableParagraph"/>
              <w:spacing w:line="270" w:lineRule="exact"/>
              <w:ind w:left="219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428" w:type="dxa"/>
          </w:tcPr>
          <w:p>
            <w:pPr>
              <w:pStyle w:val="TableParagraph"/>
              <w:spacing w:line="264" w:lineRule="exact" w:before="6"/>
              <w:ind w:right="1125"/>
              <w:jc w:val="right"/>
              <w:rPr>
                <w:sz w:val="24"/>
              </w:rPr>
            </w:pPr>
            <w:r>
              <w:rPr>
                <w:sz w:val="24"/>
              </w:rPr>
              <w:t>486512.25</w:t>
            </w:r>
          </w:p>
        </w:tc>
        <w:tc>
          <w:tcPr>
            <w:tcW w:w="2485" w:type="dxa"/>
          </w:tcPr>
          <w:p>
            <w:pPr>
              <w:pStyle w:val="TableParagraph"/>
              <w:spacing w:line="260" w:lineRule="exact" w:before="10"/>
              <w:ind w:right="212"/>
              <w:jc w:val="right"/>
              <w:rPr>
                <w:sz w:val="24"/>
              </w:rPr>
            </w:pPr>
            <w:r>
              <w:rPr>
                <w:sz w:val="24"/>
              </w:rPr>
              <w:t>2301147.08</w:t>
            </w:r>
          </w:p>
        </w:tc>
      </w:tr>
      <w:tr>
        <w:trPr>
          <w:trHeight w:val="285" w:hRule="atLeast"/>
        </w:trPr>
        <w:tc>
          <w:tcPr>
            <w:tcW w:w="1742" w:type="dxa"/>
          </w:tcPr>
          <w:p>
            <w:pPr>
              <w:pStyle w:val="TableParagraph"/>
              <w:spacing w:line="266" w:lineRule="exact"/>
              <w:ind w:left="219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428" w:type="dxa"/>
          </w:tcPr>
          <w:p>
            <w:pPr>
              <w:pStyle w:val="TableParagraph"/>
              <w:spacing w:line="266" w:lineRule="exact"/>
              <w:ind w:right="1129"/>
              <w:jc w:val="right"/>
              <w:rPr>
                <w:sz w:val="24"/>
              </w:rPr>
            </w:pPr>
            <w:r>
              <w:rPr>
                <w:sz w:val="24"/>
              </w:rPr>
              <w:t>486512.03</w:t>
            </w:r>
          </w:p>
        </w:tc>
        <w:tc>
          <w:tcPr>
            <w:tcW w:w="2485" w:type="dxa"/>
          </w:tcPr>
          <w:p>
            <w:pPr>
              <w:pStyle w:val="TableParagraph"/>
              <w:spacing w:line="262" w:lineRule="exact" w:before="4"/>
              <w:ind w:right="206"/>
              <w:jc w:val="right"/>
              <w:rPr>
                <w:sz w:val="24"/>
              </w:rPr>
            </w:pPr>
            <w:r>
              <w:rPr>
                <w:sz w:val="24"/>
              </w:rPr>
              <w:t>2301147.08</w:t>
            </w:r>
          </w:p>
        </w:tc>
      </w:tr>
      <w:tr>
        <w:trPr>
          <w:trHeight w:val="285" w:hRule="atLeast"/>
        </w:trPr>
        <w:tc>
          <w:tcPr>
            <w:tcW w:w="1742" w:type="dxa"/>
          </w:tcPr>
          <w:p>
            <w:pPr>
              <w:pStyle w:val="TableParagraph"/>
              <w:ind w:left="219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428" w:type="dxa"/>
          </w:tcPr>
          <w:p>
            <w:pPr>
              <w:pStyle w:val="TableParagraph"/>
              <w:spacing w:before="1"/>
              <w:ind w:right="1137"/>
              <w:jc w:val="right"/>
              <w:rPr>
                <w:sz w:val="24"/>
              </w:rPr>
            </w:pPr>
            <w:r>
              <w:rPr>
                <w:sz w:val="24"/>
              </w:rPr>
              <w:t>486511.81</w:t>
            </w:r>
          </w:p>
        </w:tc>
        <w:tc>
          <w:tcPr>
            <w:tcW w:w="2485" w:type="dxa"/>
          </w:tcPr>
          <w:p>
            <w:pPr>
              <w:pStyle w:val="TableParagraph"/>
              <w:spacing w:line="260" w:lineRule="exact" w:before="6"/>
              <w:ind w:right="201"/>
              <w:jc w:val="right"/>
              <w:rPr>
                <w:sz w:val="24"/>
              </w:rPr>
            </w:pPr>
            <w:r>
              <w:rPr>
                <w:sz w:val="24"/>
              </w:rPr>
              <w:t>2301147.04</w:t>
            </w:r>
          </w:p>
        </w:tc>
      </w:tr>
      <w:tr>
        <w:trPr>
          <w:trHeight w:val="292" w:hRule="atLeast"/>
        </w:trPr>
        <w:tc>
          <w:tcPr>
            <w:tcW w:w="1742" w:type="dxa"/>
          </w:tcPr>
          <w:p>
            <w:pPr>
              <w:pStyle w:val="TableParagraph"/>
              <w:spacing w:line="269" w:lineRule="exact"/>
              <w:ind w:left="219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428" w:type="dxa"/>
          </w:tcPr>
          <w:p>
            <w:pPr>
              <w:pStyle w:val="TableParagraph"/>
              <w:spacing w:line="269" w:lineRule="exact" w:before="3"/>
              <w:ind w:right="1119"/>
              <w:jc w:val="right"/>
              <w:rPr>
                <w:sz w:val="24"/>
              </w:rPr>
            </w:pPr>
            <w:r>
              <w:rPr>
                <w:sz w:val="24"/>
              </w:rPr>
              <w:t>486511.60</w:t>
            </w:r>
          </w:p>
        </w:tc>
        <w:tc>
          <w:tcPr>
            <w:tcW w:w="2485" w:type="dxa"/>
          </w:tcPr>
          <w:p>
            <w:pPr>
              <w:pStyle w:val="TableParagraph"/>
              <w:spacing w:line="260" w:lineRule="exact" w:before="12"/>
              <w:ind w:right="206"/>
              <w:jc w:val="right"/>
              <w:rPr>
                <w:sz w:val="24"/>
              </w:rPr>
            </w:pPr>
            <w:r>
              <w:rPr>
                <w:sz w:val="24"/>
              </w:rPr>
              <w:t>2301146.96</w:t>
            </w:r>
          </w:p>
        </w:tc>
      </w:tr>
      <w:tr>
        <w:trPr>
          <w:trHeight w:val="286" w:hRule="atLeast"/>
        </w:trPr>
        <w:tc>
          <w:tcPr>
            <w:tcW w:w="1742" w:type="dxa"/>
          </w:tcPr>
          <w:p>
            <w:pPr>
              <w:pStyle w:val="TableParagraph"/>
              <w:spacing w:line="266" w:lineRule="exact"/>
              <w:ind w:left="219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428" w:type="dxa"/>
          </w:tcPr>
          <w:p>
            <w:pPr>
              <w:pStyle w:val="TableParagraph"/>
              <w:spacing w:line="262" w:lineRule="exact" w:before="4"/>
              <w:ind w:right="1119"/>
              <w:jc w:val="right"/>
              <w:rPr>
                <w:sz w:val="24"/>
              </w:rPr>
            </w:pPr>
            <w:r>
              <w:rPr>
                <w:sz w:val="24"/>
              </w:rPr>
              <w:t>486511.40</w:t>
            </w:r>
          </w:p>
        </w:tc>
        <w:tc>
          <w:tcPr>
            <w:tcW w:w="2485" w:type="dxa"/>
          </w:tcPr>
          <w:p>
            <w:pPr>
              <w:pStyle w:val="TableParagraph"/>
              <w:spacing w:line="262" w:lineRule="exact" w:before="4"/>
              <w:ind w:right="216"/>
              <w:jc w:val="right"/>
              <w:rPr>
                <w:sz w:val="24"/>
              </w:rPr>
            </w:pPr>
            <w:r>
              <w:rPr>
                <w:sz w:val="24"/>
              </w:rPr>
              <w:t>2301146.85</w:t>
            </w:r>
          </w:p>
        </w:tc>
      </w:tr>
      <w:tr>
        <w:trPr>
          <w:trHeight w:val="282" w:hRule="atLeast"/>
        </w:trPr>
        <w:tc>
          <w:tcPr>
            <w:tcW w:w="1742" w:type="dxa"/>
          </w:tcPr>
          <w:p>
            <w:pPr>
              <w:pStyle w:val="TableParagraph"/>
              <w:spacing w:line="263" w:lineRule="exact"/>
              <w:ind w:left="219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428" w:type="dxa"/>
          </w:tcPr>
          <w:p>
            <w:pPr>
              <w:pStyle w:val="TableParagraph"/>
              <w:spacing w:line="262" w:lineRule="exact" w:before="1"/>
              <w:ind w:right="1129"/>
              <w:jc w:val="right"/>
              <w:rPr>
                <w:sz w:val="24"/>
              </w:rPr>
            </w:pPr>
            <w:r>
              <w:rPr>
                <w:sz w:val="24"/>
              </w:rPr>
              <w:t>486511.23</w:t>
            </w:r>
          </w:p>
        </w:tc>
        <w:tc>
          <w:tcPr>
            <w:tcW w:w="2485" w:type="dxa"/>
          </w:tcPr>
          <w:p>
            <w:pPr>
              <w:pStyle w:val="TableParagraph"/>
              <w:spacing w:line="257" w:lineRule="exact" w:before="6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2301146.71</w:t>
            </w:r>
          </w:p>
        </w:tc>
      </w:tr>
      <w:tr>
        <w:trPr>
          <w:trHeight w:val="281" w:hRule="atLeast"/>
        </w:trPr>
        <w:tc>
          <w:tcPr>
            <w:tcW w:w="1742" w:type="dxa"/>
          </w:tcPr>
          <w:p>
            <w:pPr>
              <w:pStyle w:val="TableParagraph"/>
              <w:spacing w:line="261" w:lineRule="exact"/>
              <w:ind w:left="219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428" w:type="dxa"/>
          </w:tcPr>
          <w:p>
            <w:pPr>
              <w:pStyle w:val="TableParagraph"/>
              <w:spacing w:line="260" w:lineRule="exact" w:before="1"/>
              <w:ind w:right="1119"/>
              <w:jc w:val="right"/>
              <w:rPr>
                <w:sz w:val="24"/>
              </w:rPr>
            </w:pPr>
            <w:r>
              <w:rPr>
                <w:sz w:val="24"/>
              </w:rPr>
              <w:t>486511.09</w:t>
            </w:r>
          </w:p>
        </w:tc>
        <w:tc>
          <w:tcPr>
            <w:tcW w:w="2485" w:type="dxa"/>
          </w:tcPr>
          <w:p>
            <w:pPr>
              <w:pStyle w:val="TableParagraph"/>
              <w:spacing w:line="260" w:lineRule="exact" w:before="1"/>
              <w:ind w:right="206"/>
              <w:jc w:val="right"/>
              <w:rPr>
                <w:sz w:val="24"/>
              </w:rPr>
            </w:pPr>
            <w:r>
              <w:rPr>
                <w:sz w:val="24"/>
              </w:rPr>
              <w:t>2301146.54</w:t>
            </w:r>
          </w:p>
        </w:tc>
      </w:tr>
      <w:tr>
        <w:trPr>
          <w:trHeight w:val="282" w:hRule="atLeast"/>
        </w:trPr>
        <w:tc>
          <w:tcPr>
            <w:tcW w:w="1742" w:type="dxa"/>
          </w:tcPr>
          <w:p>
            <w:pPr>
              <w:pStyle w:val="TableParagraph"/>
              <w:spacing w:line="263" w:lineRule="exact"/>
              <w:ind w:left="214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428" w:type="dxa"/>
          </w:tcPr>
          <w:p>
            <w:pPr>
              <w:pStyle w:val="TableParagraph"/>
              <w:spacing w:line="260" w:lineRule="exact" w:before="3"/>
              <w:ind w:right="1130"/>
              <w:jc w:val="right"/>
              <w:rPr>
                <w:sz w:val="24"/>
              </w:rPr>
            </w:pPr>
            <w:r>
              <w:rPr>
                <w:sz w:val="24"/>
              </w:rPr>
              <w:t>486510.98</w:t>
            </w:r>
          </w:p>
        </w:tc>
        <w:tc>
          <w:tcPr>
            <w:tcW w:w="2485" w:type="dxa"/>
          </w:tcPr>
          <w:p>
            <w:pPr>
              <w:pStyle w:val="TableParagraph"/>
              <w:spacing w:line="260" w:lineRule="exact" w:before="3"/>
              <w:ind w:right="213"/>
              <w:jc w:val="right"/>
              <w:rPr>
                <w:sz w:val="24"/>
              </w:rPr>
            </w:pPr>
            <w:r>
              <w:rPr>
                <w:sz w:val="24"/>
              </w:rPr>
              <w:t>2301146.34</w:t>
            </w:r>
          </w:p>
        </w:tc>
      </w:tr>
      <w:tr>
        <w:trPr>
          <w:trHeight w:val="288" w:hRule="atLeast"/>
        </w:trPr>
        <w:tc>
          <w:tcPr>
            <w:tcW w:w="1742" w:type="dxa"/>
          </w:tcPr>
          <w:p>
            <w:pPr>
              <w:pStyle w:val="TableParagraph"/>
              <w:spacing w:line="268" w:lineRule="exact"/>
              <w:ind w:left="219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428" w:type="dxa"/>
          </w:tcPr>
          <w:p>
            <w:pPr>
              <w:pStyle w:val="TableParagraph"/>
              <w:spacing w:before="3"/>
              <w:ind w:right="1124"/>
              <w:jc w:val="right"/>
              <w:rPr>
                <w:sz w:val="24"/>
              </w:rPr>
            </w:pPr>
            <w:r>
              <w:rPr>
                <w:sz w:val="24"/>
              </w:rPr>
              <w:t>486510.90</w:t>
            </w:r>
          </w:p>
        </w:tc>
        <w:tc>
          <w:tcPr>
            <w:tcW w:w="2485" w:type="dxa"/>
          </w:tcPr>
          <w:p>
            <w:pPr>
              <w:pStyle w:val="TableParagraph"/>
              <w:spacing w:line="260" w:lineRule="exact" w:before="8"/>
              <w:ind w:right="221"/>
              <w:jc w:val="right"/>
              <w:rPr>
                <w:sz w:val="24"/>
              </w:rPr>
            </w:pPr>
            <w:r>
              <w:rPr>
                <w:sz w:val="24"/>
              </w:rPr>
              <w:t>2301146.13</w:t>
            </w:r>
          </w:p>
        </w:tc>
      </w:tr>
      <w:tr>
        <w:trPr>
          <w:trHeight w:val="285" w:hRule="atLeast"/>
        </w:trPr>
        <w:tc>
          <w:tcPr>
            <w:tcW w:w="1742" w:type="dxa"/>
          </w:tcPr>
          <w:p>
            <w:pPr>
              <w:pStyle w:val="TableParagraph"/>
              <w:ind w:left="219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428" w:type="dxa"/>
          </w:tcPr>
          <w:p>
            <w:pPr>
              <w:pStyle w:val="TableParagraph"/>
              <w:spacing w:line="263" w:lineRule="exact" w:before="3"/>
              <w:ind w:right="1122"/>
              <w:jc w:val="right"/>
              <w:rPr>
                <w:sz w:val="24"/>
              </w:rPr>
            </w:pPr>
            <w:r>
              <w:rPr>
                <w:sz w:val="24"/>
              </w:rPr>
              <w:t>486510.86</w:t>
            </w:r>
          </w:p>
        </w:tc>
        <w:tc>
          <w:tcPr>
            <w:tcW w:w="2485" w:type="dxa"/>
          </w:tcPr>
          <w:p>
            <w:pPr>
              <w:pStyle w:val="TableParagraph"/>
              <w:spacing w:line="263" w:lineRule="exact" w:before="3"/>
              <w:ind w:right="230"/>
              <w:jc w:val="right"/>
              <w:rPr>
                <w:sz w:val="24"/>
              </w:rPr>
            </w:pPr>
            <w:r>
              <w:rPr>
                <w:sz w:val="24"/>
              </w:rPr>
              <w:t>2301145.91</w:t>
            </w:r>
          </w:p>
        </w:tc>
      </w:tr>
      <w:tr>
        <w:trPr>
          <w:trHeight w:val="290" w:hRule="atLeast"/>
        </w:trPr>
        <w:tc>
          <w:tcPr>
            <w:tcW w:w="1742" w:type="dxa"/>
          </w:tcPr>
          <w:p>
            <w:pPr>
              <w:pStyle w:val="TableParagraph"/>
              <w:spacing w:line="270" w:lineRule="exact"/>
              <w:ind w:left="219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428" w:type="dxa"/>
          </w:tcPr>
          <w:p>
            <w:pPr>
              <w:pStyle w:val="TableParagraph"/>
              <w:spacing w:line="269" w:lineRule="exact" w:before="1"/>
              <w:ind w:right="1124"/>
              <w:jc w:val="right"/>
              <w:rPr>
                <w:sz w:val="24"/>
              </w:rPr>
            </w:pPr>
            <w:r>
              <w:rPr>
                <w:sz w:val="24"/>
              </w:rPr>
              <w:t>486510.86</w:t>
            </w:r>
          </w:p>
        </w:tc>
        <w:tc>
          <w:tcPr>
            <w:tcW w:w="2485" w:type="dxa"/>
          </w:tcPr>
          <w:p>
            <w:pPr>
              <w:pStyle w:val="TableParagraph"/>
              <w:spacing w:line="260" w:lineRule="exact" w:before="10"/>
              <w:ind w:right="213"/>
              <w:jc w:val="right"/>
              <w:rPr>
                <w:sz w:val="24"/>
              </w:rPr>
            </w:pPr>
            <w:r>
              <w:rPr>
                <w:sz w:val="24"/>
              </w:rPr>
              <w:t>2301145.69</w:t>
            </w:r>
          </w:p>
        </w:tc>
      </w:tr>
      <w:tr>
        <w:trPr>
          <w:trHeight w:val="285" w:hRule="atLeast"/>
        </w:trPr>
        <w:tc>
          <w:tcPr>
            <w:tcW w:w="1742" w:type="dxa"/>
          </w:tcPr>
          <w:p>
            <w:pPr>
              <w:pStyle w:val="TableParagraph"/>
              <w:ind w:left="214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428" w:type="dxa"/>
          </w:tcPr>
          <w:p>
            <w:pPr>
              <w:pStyle w:val="TableParagraph"/>
              <w:ind w:right="1129"/>
              <w:jc w:val="right"/>
              <w:rPr>
                <w:sz w:val="24"/>
              </w:rPr>
            </w:pPr>
            <w:r>
              <w:rPr>
                <w:sz w:val="24"/>
              </w:rPr>
              <w:t>486510.90</w:t>
            </w:r>
          </w:p>
        </w:tc>
        <w:tc>
          <w:tcPr>
            <w:tcW w:w="2485" w:type="dxa"/>
          </w:tcPr>
          <w:p>
            <w:pPr>
              <w:pStyle w:val="TableParagraph"/>
              <w:spacing w:line="263" w:lineRule="exact" w:before="3"/>
              <w:ind w:right="213"/>
              <w:jc w:val="right"/>
              <w:rPr>
                <w:sz w:val="24"/>
              </w:rPr>
            </w:pPr>
            <w:r>
              <w:rPr>
                <w:sz w:val="24"/>
              </w:rPr>
              <w:t>2301145.47</w:t>
            </w:r>
          </w:p>
        </w:tc>
      </w:tr>
      <w:tr>
        <w:trPr>
          <w:trHeight w:val="285" w:hRule="atLeast"/>
        </w:trPr>
        <w:tc>
          <w:tcPr>
            <w:tcW w:w="1742" w:type="dxa"/>
          </w:tcPr>
          <w:p>
            <w:pPr>
              <w:pStyle w:val="TableParagraph"/>
              <w:ind w:left="214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428" w:type="dxa"/>
          </w:tcPr>
          <w:p>
            <w:pPr>
              <w:pStyle w:val="TableParagraph"/>
              <w:spacing w:line="264" w:lineRule="exact" w:before="1"/>
              <w:ind w:right="1130"/>
              <w:jc w:val="right"/>
              <w:rPr>
                <w:sz w:val="24"/>
              </w:rPr>
            </w:pPr>
            <w:r>
              <w:rPr>
                <w:sz w:val="24"/>
              </w:rPr>
              <w:t>486510.98</w:t>
            </w:r>
          </w:p>
        </w:tc>
        <w:tc>
          <w:tcPr>
            <w:tcW w:w="2485" w:type="dxa"/>
          </w:tcPr>
          <w:p>
            <w:pPr>
              <w:pStyle w:val="TableParagraph"/>
              <w:spacing w:line="260" w:lineRule="exact" w:before="5"/>
              <w:ind w:right="213"/>
              <w:jc w:val="right"/>
              <w:rPr>
                <w:sz w:val="24"/>
              </w:rPr>
            </w:pPr>
            <w:r>
              <w:rPr>
                <w:sz w:val="24"/>
              </w:rPr>
              <w:t>2301145.26</w:t>
            </w:r>
          </w:p>
        </w:tc>
      </w:tr>
      <w:tr>
        <w:trPr>
          <w:trHeight w:val="290" w:hRule="atLeast"/>
        </w:trPr>
        <w:tc>
          <w:tcPr>
            <w:tcW w:w="1742" w:type="dxa"/>
          </w:tcPr>
          <w:p>
            <w:pPr>
              <w:pStyle w:val="TableParagraph"/>
              <w:spacing w:line="270" w:lineRule="exact"/>
              <w:ind w:left="214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428" w:type="dxa"/>
          </w:tcPr>
          <w:p>
            <w:pPr>
              <w:pStyle w:val="TableParagraph"/>
              <w:spacing w:line="267" w:lineRule="exact" w:before="4"/>
              <w:ind w:right="1124"/>
              <w:jc w:val="right"/>
              <w:rPr>
                <w:sz w:val="24"/>
              </w:rPr>
            </w:pPr>
            <w:r>
              <w:rPr>
                <w:sz w:val="24"/>
              </w:rPr>
              <w:t>486511.09</w:t>
            </w:r>
          </w:p>
        </w:tc>
        <w:tc>
          <w:tcPr>
            <w:tcW w:w="2485" w:type="dxa"/>
          </w:tcPr>
          <w:p>
            <w:pPr>
              <w:pStyle w:val="TableParagraph"/>
              <w:spacing w:line="263" w:lineRule="exact" w:before="8"/>
              <w:ind w:right="215"/>
              <w:jc w:val="right"/>
              <w:rPr>
                <w:sz w:val="24"/>
              </w:rPr>
            </w:pPr>
            <w:r>
              <w:rPr>
                <w:sz w:val="24"/>
              </w:rPr>
              <w:t>2301145.06</w:t>
            </w:r>
          </w:p>
        </w:tc>
      </w:tr>
      <w:tr>
        <w:trPr>
          <w:trHeight w:val="285" w:hRule="atLeast"/>
        </w:trPr>
        <w:tc>
          <w:tcPr>
            <w:tcW w:w="1742" w:type="dxa"/>
          </w:tcPr>
          <w:p>
            <w:pPr>
              <w:pStyle w:val="TableParagraph"/>
              <w:spacing w:line="266" w:lineRule="exact"/>
              <w:ind w:left="214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3428" w:type="dxa"/>
          </w:tcPr>
          <w:p>
            <w:pPr>
              <w:pStyle w:val="TableParagraph"/>
              <w:spacing w:line="264" w:lineRule="exact" w:before="1"/>
              <w:ind w:right="1144"/>
              <w:jc w:val="right"/>
              <w:rPr>
                <w:sz w:val="24"/>
              </w:rPr>
            </w:pPr>
            <w:r>
              <w:rPr>
                <w:sz w:val="24"/>
              </w:rPr>
              <w:t>486511.23</w:t>
            </w:r>
          </w:p>
        </w:tc>
        <w:tc>
          <w:tcPr>
            <w:tcW w:w="2485" w:type="dxa"/>
          </w:tcPr>
          <w:p>
            <w:pPr>
              <w:pStyle w:val="TableParagraph"/>
              <w:spacing w:line="260" w:lineRule="exact" w:before="5"/>
              <w:ind w:right="215"/>
              <w:jc w:val="right"/>
              <w:rPr>
                <w:sz w:val="24"/>
              </w:rPr>
            </w:pPr>
            <w:r>
              <w:rPr>
                <w:sz w:val="24"/>
              </w:rPr>
              <w:t>2301144.89</w:t>
            </w:r>
          </w:p>
        </w:tc>
      </w:tr>
      <w:tr>
        <w:trPr>
          <w:trHeight w:val="285" w:hRule="atLeast"/>
        </w:trPr>
        <w:tc>
          <w:tcPr>
            <w:tcW w:w="1742" w:type="dxa"/>
          </w:tcPr>
          <w:p>
            <w:pPr>
              <w:pStyle w:val="TableParagraph"/>
              <w:spacing w:line="266" w:lineRule="exact"/>
              <w:ind w:left="210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3428" w:type="dxa"/>
          </w:tcPr>
          <w:p>
            <w:pPr>
              <w:pStyle w:val="TableParagraph"/>
              <w:spacing w:line="262" w:lineRule="exact" w:before="4"/>
              <w:ind w:right="1129"/>
              <w:jc w:val="right"/>
              <w:rPr>
                <w:sz w:val="24"/>
              </w:rPr>
            </w:pPr>
            <w:r>
              <w:rPr>
                <w:sz w:val="24"/>
              </w:rPr>
              <w:t>486511.40</w:t>
            </w:r>
          </w:p>
        </w:tc>
        <w:tc>
          <w:tcPr>
            <w:tcW w:w="2485" w:type="dxa"/>
          </w:tcPr>
          <w:p>
            <w:pPr>
              <w:pStyle w:val="TableParagraph"/>
              <w:spacing w:line="262" w:lineRule="exact" w:before="4"/>
              <w:ind w:right="226"/>
              <w:jc w:val="right"/>
              <w:rPr>
                <w:sz w:val="24"/>
              </w:rPr>
            </w:pPr>
            <w:r>
              <w:rPr>
                <w:sz w:val="24"/>
              </w:rPr>
              <w:t>2301144.75</w:t>
            </w:r>
          </w:p>
        </w:tc>
      </w:tr>
      <w:tr>
        <w:trPr>
          <w:trHeight w:val="285" w:hRule="atLeast"/>
        </w:trPr>
        <w:tc>
          <w:tcPr>
            <w:tcW w:w="1742" w:type="dxa"/>
          </w:tcPr>
          <w:p>
            <w:pPr>
              <w:pStyle w:val="TableParagraph"/>
              <w:ind w:left="214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3428" w:type="dxa"/>
          </w:tcPr>
          <w:p>
            <w:pPr>
              <w:pStyle w:val="TableParagraph"/>
              <w:spacing w:before="1"/>
              <w:ind w:right="1129"/>
              <w:jc w:val="right"/>
              <w:rPr>
                <w:sz w:val="24"/>
              </w:rPr>
            </w:pPr>
            <w:r>
              <w:rPr>
                <w:sz w:val="24"/>
              </w:rPr>
              <w:t>486511.60</w:t>
            </w:r>
          </w:p>
        </w:tc>
        <w:tc>
          <w:tcPr>
            <w:tcW w:w="2485" w:type="dxa"/>
          </w:tcPr>
          <w:p>
            <w:pPr>
              <w:pStyle w:val="TableParagraph"/>
              <w:spacing w:line="260" w:lineRule="exact" w:before="6"/>
              <w:ind w:right="215"/>
              <w:jc w:val="right"/>
              <w:rPr>
                <w:sz w:val="24"/>
              </w:rPr>
            </w:pPr>
            <w:r>
              <w:rPr>
                <w:sz w:val="24"/>
              </w:rPr>
              <w:t>2301144.64</w:t>
            </w:r>
          </w:p>
        </w:tc>
      </w:tr>
      <w:tr>
        <w:trPr>
          <w:trHeight w:val="285" w:hRule="atLeast"/>
        </w:trPr>
        <w:tc>
          <w:tcPr>
            <w:tcW w:w="1742" w:type="dxa"/>
          </w:tcPr>
          <w:p>
            <w:pPr>
              <w:pStyle w:val="TableParagraph"/>
              <w:spacing w:line="266" w:lineRule="exact"/>
              <w:ind w:left="214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3428" w:type="dxa"/>
          </w:tcPr>
          <w:p>
            <w:pPr>
              <w:pStyle w:val="TableParagraph"/>
              <w:spacing w:line="262" w:lineRule="exact" w:before="3"/>
              <w:ind w:right="1153"/>
              <w:jc w:val="right"/>
              <w:rPr>
                <w:sz w:val="24"/>
              </w:rPr>
            </w:pPr>
            <w:r>
              <w:rPr>
                <w:sz w:val="24"/>
              </w:rPr>
              <w:t>486511.81</w:t>
            </w:r>
          </w:p>
        </w:tc>
        <w:tc>
          <w:tcPr>
            <w:tcW w:w="2485" w:type="dxa"/>
          </w:tcPr>
          <w:p>
            <w:pPr>
              <w:pStyle w:val="TableParagraph"/>
              <w:spacing w:line="257" w:lineRule="exact" w:before="8"/>
              <w:ind w:right="215"/>
              <w:jc w:val="right"/>
              <w:rPr>
                <w:sz w:val="24"/>
              </w:rPr>
            </w:pPr>
            <w:r>
              <w:rPr>
                <w:sz w:val="24"/>
              </w:rPr>
              <w:t>2301144.56</w:t>
            </w:r>
          </w:p>
        </w:tc>
      </w:tr>
      <w:tr>
        <w:trPr>
          <w:trHeight w:val="281" w:hRule="atLeast"/>
        </w:trPr>
        <w:tc>
          <w:tcPr>
            <w:tcW w:w="1742" w:type="dxa"/>
          </w:tcPr>
          <w:p>
            <w:pPr>
              <w:pStyle w:val="TableParagraph"/>
              <w:spacing w:line="261" w:lineRule="exact"/>
              <w:ind w:left="210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3428" w:type="dxa"/>
          </w:tcPr>
          <w:p>
            <w:pPr>
              <w:pStyle w:val="TableParagraph"/>
              <w:spacing w:line="261" w:lineRule="exact"/>
              <w:ind w:right="1144"/>
              <w:jc w:val="right"/>
              <w:rPr>
                <w:sz w:val="24"/>
              </w:rPr>
            </w:pPr>
            <w:r>
              <w:rPr>
                <w:sz w:val="24"/>
              </w:rPr>
              <w:t>486512.03</w:t>
            </w:r>
          </w:p>
        </w:tc>
        <w:tc>
          <w:tcPr>
            <w:tcW w:w="2485" w:type="dxa"/>
          </w:tcPr>
          <w:p>
            <w:pPr>
              <w:pStyle w:val="TableParagraph"/>
              <w:spacing w:line="260" w:lineRule="exact" w:before="1"/>
              <w:ind w:right="220"/>
              <w:jc w:val="right"/>
              <w:rPr>
                <w:sz w:val="24"/>
              </w:rPr>
            </w:pPr>
            <w:r>
              <w:rPr>
                <w:sz w:val="24"/>
              </w:rPr>
              <w:t>2301144.52</w:t>
            </w:r>
          </w:p>
        </w:tc>
      </w:tr>
      <w:tr>
        <w:trPr>
          <w:trHeight w:val="282" w:hRule="atLeast"/>
        </w:trPr>
        <w:tc>
          <w:tcPr>
            <w:tcW w:w="1742" w:type="dxa"/>
          </w:tcPr>
          <w:p>
            <w:pPr>
              <w:pStyle w:val="TableParagraph"/>
              <w:spacing w:line="263" w:lineRule="exact"/>
              <w:ind w:left="205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3428" w:type="dxa"/>
          </w:tcPr>
          <w:p>
            <w:pPr>
              <w:pStyle w:val="TableParagraph"/>
              <w:spacing w:line="263" w:lineRule="exact"/>
              <w:ind w:right="1144"/>
              <w:jc w:val="right"/>
              <w:rPr>
                <w:sz w:val="24"/>
              </w:rPr>
            </w:pPr>
            <w:r>
              <w:rPr>
                <w:sz w:val="24"/>
              </w:rPr>
              <w:t>486512.25</w:t>
            </w:r>
          </w:p>
        </w:tc>
        <w:tc>
          <w:tcPr>
            <w:tcW w:w="2485" w:type="dxa"/>
          </w:tcPr>
          <w:p>
            <w:pPr>
              <w:pStyle w:val="TableParagraph"/>
              <w:spacing w:line="260" w:lineRule="exact" w:before="3"/>
              <w:ind w:right="220"/>
              <w:jc w:val="right"/>
              <w:rPr>
                <w:sz w:val="24"/>
              </w:rPr>
            </w:pPr>
            <w:r>
              <w:rPr>
                <w:sz w:val="24"/>
              </w:rPr>
              <w:t>2301144.52</w:t>
            </w:r>
          </w:p>
        </w:tc>
      </w:tr>
      <w:tr>
        <w:trPr>
          <w:trHeight w:val="287" w:hRule="atLeast"/>
        </w:trPr>
        <w:tc>
          <w:tcPr>
            <w:tcW w:w="1742" w:type="dxa"/>
          </w:tcPr>
          <w:p>
            <w:pPr>
              <w:pStyle w:val="TableParagraph"/>
              <w:spacing w:line="268" w:lineRule="exact"/>
              <w:ind w:left="205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3428" w:type="dxa"/>
          </w:tcPr>
          <w:p>
            <w:pPr>
              <w:pStyle w:val="TableParagraph"/>
              <w:spacing w:before="3"/>
              <w:ind w:right="1129"/>
              <w:jc w:val="right"/>
              <w:rPr>
                <w:sz w:val="24"/>
              </w:rPr>
            </w:pPr>
            <w:r>
              <w:rPr>
                <w:sz w:val="24"/>
              </w:rPr>
              <w:t>486512.47</w:t>
            </w:r>
          </w:p>
        </w:tc>
        <w:tc>
          <w:tcPr>
            <w:tcW w:w="2485" w:type="dxa"/>
          </w:tcPr>
          <w:p>
            <w:pPr>
              <w:pStyle w:val="TableParagraph"/>
              <w:spacing w:line="260" w:lineRule="exact" w:before="8"/>
              <w:ind w:right="220"/>
              <w:jc w:val="right"/>
              <w:rPr>
                <w:sz w:val="24"/>
              </w:rPr>
            </w:pPr>
            <w:r>
              <w:rPr>
                <w:sz w:val="24"/>
              </w:rPr>
              <w:t>2301144.56</w:t>
            </w:r>
          </w:p>
        </w:tc>
      </w:tr>
      <w:tr>
        <w:trPr>
          <w:trHeight w:val="282" w:hRule="atLeast"/>
        </w:trPr>
        <w:tc>
          <w:tcPr>
            <w:tcW w:w="1742" w:type="dxa"/>
          </w:tcPr>
          <w:p>
            <w:pPr>
              <w:pStyle w:val="TableParagraph"/>
              <w:spacing w:line="263" w:lineRule="exact"/>
              <w:ind w:left="205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3428" w:type="dxa"/>
          </w:tcPr>
          <w:p>
            <w:pPr>
              <w:pStyle w:val="TableParagraph"/>
              <w:spacing w:line="263" w:lineRule="exact"/>
              <w:ind w:right="1138"/>
              <w:jc w:val="right"/>
              <w:rPr>
                <w:sz w:val="24"/>
              </w:rPr>
            </w:pPr>
            <w:r>
              <w:rPr>
                <w:sz w:val="24"/>
              </w:rPr>
              <w:t>486512.68</w:t>
            </w:r>
          </w:p>
        </w:tc>
        <w:tc>
          <w:tcPr>
            <w:tcW w:w="2485" w:type="dxa"/>
          </w:tcPr>
          <w:p>
            <w:pPr>
              <w:pStyle w:val="TableParagraph"/>
              <w:spacing w:line="260" w:lineRule="exact" w:before="3"/>
              <w:ind w:right="220"/>
              <w:jc w:val="right"/>
              <w:rPr>
                <w:sz w:val="24"/>
              </w:rPr>
            </w:pPr>
            <w:r>
              <w:rPr>
                <w:sz w:val="24"/>
              </w:rPr>
              <w:t>2301144.64</w:t>
            </w:r>
          </w:p>
        </w:tc>
      </w:tr>
      <w:tr>
        <w:trPr>
          <w:trHeight w:val="288" w:hRule="atLeast"/>
        </w:trPr>
        <w:tc>
          <w:tcPr>
            <w:tcW w:w="1742" w:type="dxa"/>
          </w:tcPr>
          <w:p>
            <w:pPr>
              <w:pStyle w:val="TableParagraph"/>
              <w:spacing w:line="268" w:lineRule="exact"/>
              <w:ind w:left="205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3428" w:type="dxa"/>
          </w:tcPr>
          <w:p>
            <w:pPr>
              <w:pStyle w:val="TableParagraph"/>
              <w:spacing w:line="264" w:lineRule="exact" w:before="4"/>
              <w:ind w:right="1138"/>
              <w:jc w:val="right"/>
              <w:rPr>
                <w:sz w:val="24"/>
              </w:rPr>
            </w:pPr>
            <w:r>
              <w:rPr>
                <w:sz w:val="24"/>
              </w:rPr>
              <w:t>486512.88</w:t>
            </w:r>
          </w:p>
        </w:tc>
        <w:tc>
          <w:tcPr>
            <w:tcW w:w="2485" w:type="dxa"/>
          </w:tcPr>
          <w:p>
            <w:pPr>
              <w:pStyle w:val="TableParagraph"/>
              <w:spacing w:line="260" w:lineRule="exact" w:before="8"/>
              <w:ind w:right="230"/>
              <w:jc w:val="right"/>
              <w:rPr>
                <w:sz w:val="24"/>
              </w:rPr>
            </w:pPr>
            <w:r>
              <w:rPr>
                <w:sz w:val="24"/>
              </w:rPr>
              <w:t>2301144.75</w:t>
            </w:r>
          </w:p>
        </w:tc>
      </w:tr>
      <w:tr>
        <w:trPr>
          <w:trHeight w:val="287" w:hRule="atLeast"/>
        </w:trPr>
        <w:tc>
          <w:tcPr>
            <w:tcW w:w="1742" w:type="dxa"/>
          </w:tcPr>
          <w:p>
            <w:pPr>
              <w:pStyle w:val="TableParagraph"/>
              <w:spacing w:line="268" w:lineRule="exact"/>
              <w:ind w:left="200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3428" w:type="dxa"/>
          </w:tcPr>
          <w:p>
            <w:pPr>
              <w:pStyle w:val="TableParagraph"/>
              <w:spacing w:line="264" w:lineRule="exact" w:before="4"/>
              <w:ind w:right="1148"/>
              <w:jc w:val="right"/>
              <w:rPr>
                <w:sz w:val="24"/>
              </w:rPr>
            </w:pPr>
            <w:r>
              <w:rPr>
                <w:sz w:val="24"/>
              </w:rPr>
              <w:t>486513.05</w:t>
            </w:r>
          </w:p>
        </w:tc>
        <w:tc>
          <w:tcPr>
            <w:tcW w:w="2485" w:type="dxa"/>
          </w:tcPr>
          <w:p>
            <w:pPr>
              <w:pStyle w:val="TableParagraph"/>
              <w:spacing w:line="260" w:lineRule="exact" w:before="8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2301144.89</w:t>
            </w:r>
          </w:p>
        </w:tc>
      </w:tr>
      <w:tr>
        <w:trPr>
          <w:trHeight w:val="285" w:hRule="atLeast"/>
        </w:trPr>
        <w:tc>
          <w:tcPr>
            <w:tcW w:w="1742" w:type="dxa"/>
          </w:tcPr>
          <w:p>
            <w:pPr>
              <w:pStyle w:val="TableParagraph"/>
              <w:spacing w:line="266" w:lineRule="exact"/>
              <w:ind w:left="205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3428" w:type="dxa"/>
          </w:tcPr>
          <w:p>
            <w:pPr>
              <w:pStyle w:val="TableParagraph"/>
              <w:spacing w:line="262" w:lineRule="exact" w:before="4"/>
              <w:ind w:right="1136"/>
              <w:jc w:val="right"/>
              <w:rPr>
                <w:sz w:val="24"/>
              </w:rPr>
            </w:pPr>
            <w:r>
              <w:rPr>
                <w:sz w:val="24"/>
              </w:rPr>
              <w:t>486513.19</w:t>
            </w:r>
          </w:p>
        </w:tc>
        <w:tc>
          <w:tcPr>
            <w:tcW w:w="2485" w:type="dxa"/>
          </w:tcPr>
          <w:p>
            <w:pPr>
              <w:pStyle w:val="TableParagraph"/>
              <w:spacing w:line="262" w:lineRule="exact" w:before="4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2301145.06</w:t>
            </w:r>
          </w:p>
        </w:tc>
      </w:tr>
      <w:tr>
        <w:trPr>
          <w:trHeight w:val="288" w:hRule="atLeast"/>
        </w:trPr>
        <w:tc>
          <w:tcPr>
            <w:tcW w:w="1742" w:type="dxa"/>
          </w:tcPr>
          <w:p>
            <w:pPr>
              <w:pStyle w:val="TableParagraph"/>
              <w:spacing w:line="268" w:lineRule="exact"/>
              <w:ind w:left="200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3428" w:type="dxa"/>
          </w:tcPr>
          <w:p>
            <w:pPr>
              <w:pStyle w:val="TableParagraph"/>
              <w:spacing w:line="262" w:lineRule="exact" w:before="6"/>
              <w:ind w:right="1138"/>
              <w:jc w:val="right"/>
              <w:rPr>
                <w:sz w:val="24"/>
              </w:rPr>
            </w:pPr>
            <w:r>
              <w:rPr>
                <w:sz w:val="24"/>
              </w:rPr>
              <w:t>486513.30</w:t>
            </w:r>
          </w:p>
        </w:tc>
        <w:tc>
          <w:tcPr>
            <w:tcW w:w="2485" w:type="dxa"/>
          </w:tcPr>
          <w:p>
            <w:pPr>
              <w:pStyle w:val="TableParagraph"/>
              <w:spacing w:line="262" w:lineRule="exact" w:before="6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2301145.26</w:t>
            </w:r>
          </w:p>
        </w:tc>
      </w:tr>
      <w:tr>
        <w:trPr>
          <w:trHeight w:val="285" w:hRule="atLeast"/>
        </w:trPr>
        <w:tc>
          <w:tcPr>
            <w:tcW w:w="1742" w:type="dxa"/>
          </w:tcPr>
          <w:p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3428" w:type="dxa"/>
          </w:tcPr>
          <w:p>
            <w:pPr>
              <w:pStyle w:val="TableParagraph"/>
              <w:spacing w:before="1"/>
              <w:ind w:right="1143"/>
              <w:jc w:val="right"/>
              <w:rPr>
                <w:sz w:val="24"/>
              </w:rPr>
            </w:pPr>
            <w:r>
              <w:rPr>
                <w:sz w:val="24"/>
              </w:rPr>
              <w:t>486513.38</w:t>
            </w:r>
          </w:p>
        </w:tc>
        <w:tc>
          <w:tcPr>
            <w:tcW w:w="2485" w:type="dxa"/>
          </w:tcPr>
          <w:p>
            <w:pPr>
              <w:pStyle w:val="TableParagraph"/>
              <w:spacing w:line="260" w:lineRule="exact" w:before="6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2301145.47</w:t>
            </w:r>
          </w:p>
        </w:tc>
      </w:tr>
      <w:tr>
        <w:trPr>
          <w:trHeight w:val="284" w:hRule="atLeast"/>
        </w:trPr>
        <w:tc>
          <w:tcPr>
            <w:tcW w:w="1742" w:type="dxa"/>
          </w:tcPr>
          <w:p>
            <w:pPr>
              <w:pStyle w:val="TableParagraph"/>
              <w:spacing w:line="264" w:lineRule="exact"/>
              <w:ind w:left="219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428" w:type="dxa"/>
          </w:tcPr>
          <w:p>
            <w:pPr>
              <w:pStyle w:val="TableParagraph"/>
              <w:spacing w:line="261" w:lineRule="exact" w:before="3"/>
              <w:ind w:right="1143"/>
              <w:jc w:val="right"/>
              <w:rPr>
                <w:sz w:val="24"/>
              </w:rPr>
            </w:pPr>
            <w:r>
              <w:rPr>
                <w:sz w:val="24"/>
              </w:rPr>
              <w:t>486513.42</w:t>
            </w:r>
          </w:p>
        </w:tc>
        <w:tc>
          <w:tcPr>
            <w:tcW w:w="2485" w:type="dxa"/>
          </w:tcPr>
          <w:p>
            <w:pPr>
              <w:pStyle w:val="TableParagraph"/>
              <w:spacing w:line="256" w:lineRule="exact" w:before="8"/>
              <w:ind w:right="230"/>
              <w:jc w:val="right"/>
              <w:rPr>
                <w:sz w:val="24"/>
              </w:rPr>
            </w:pPr>
            <w:r>
              <w:rPr>
                <w:sz w:val="24"/>
              </w:rPr>
              <w:t>2301145.69</w:t>
            </w:r>
          </w:p>
        </w:tc>
      </w:tr>
    </w:tbl>
    <w:p>
      <w:pPr>
        <w:rPr>
          <w:sz w:val="2"/>
          <w:szCs w:val="2"/>
        </w:rPr>
      </w:pPr>
      <w:r>
        <w:rPr/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4759" cy="10722610"/>
            <wp:effectExtent l="0" t="0" r="0" b="0"/>
            <wp:wrapNone/>
            <wp:docPr id="5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4759" cy="10722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"/>
          <w:szCs w:val="2"/>
        </w:rPr>
        <w:sectPr>
          <w:pgSz w:w="11980" w:h="16890"/>
          <w:pgMar w:top="1180" w:bottom="280" w:left="1680" w:right="1680"/>
        </w:sectPr>
      </w:pPr>
    </w:p>
    <w:p>
      <w:pPr>
        <w:spacing w:before="29"/>
        <w:ind w:left="553" w:right="0" w:firstLine="0"/>
        <w:jc w:val="left"/>
        <w:rPr>
          <w:sz w:val="110"/>
        </w:rPr>
      </w:pPr>
      <w:r>
        <w:rPr/>
        <w:pict>
          <v:group style="position:absolute;margin-left:0pt;margin-top:0pt;width:595.2pt;height:841.7pt;mso-position-horizontal-relative:page;mso-position-vertical-relative:page;z-index:15730688" coordorigin="0,0" coordsize="11904,16834">
            <v:shape style="position:absolute;left:0;top:0;width:11904;height:16834" type="#_x0000_t75" stroked="false">
              <v:imagedata r:id="rId10" o:title=""/>
            </v:shape>
            <v:shape style="position:absolute;left:2520;top:4925;width:7004;height:5746" type="#_x0000_t75" stroked="false">
              <v:imagedata r:id="rId11" o:title=""/>
            </v:shape>
            <w10:wrap type="none"/>
          </v:group>
        </w:pict>
      </w:r>
      <w:r>
        <w:rPr>
          <w:sz w:val="110"/>
        </w:rPr>
        <w:t>1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9"/>
        </w:rPr>
      </w:pPr>
    </w:p>
    <w:p>
      <w:pPr>
        <w:pStyle w:val="Heading2"/>
        <w:spacing w:before="90"/>
        <w:ind w:right="646"/>
        <w:jc w:val="center"/>
      </w:pPr>
      <w:r>
        <w:rPr/>
        <w:t>Масштаб:</w:t>
      </w:r>
      <w:r>
        <w:rPr>
          <w:spacing w:val="8"/>
        </w:rPr>
        <w:t> </w:t>
      </w:r>
      <w:r>
        <w:rPr/>
        <w:t>1:2800</w:t>
      </w:r>
    </w:p>
    <w:p>
      <w:pPr>
        <w:spacing w:after="0"/>
        <w:jc w:val="center"/>
        <w:sectPr>
          <w:pgSz w:w="11910" w:h="16840"/>
          <w:pgMar w:top="1320" w:bottom="280" w:left="1180" w:right="140"/>
        </w:sectPr>
      </w:pPr>
    </w:p>
    <w:p>
      <w:pPr>
        <w:pStyle w:val="BodyText"/>
        <w:rPr>
          <w:b/>
          <w:sz w:val="20"/>
        </w:rPr>
      </w:pPr>
      <w:r>
        <w:rPr/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589"/>
            <wp:effectExtent l="0" t="0" r="0" b="0"/>
            <wp:wrapNone/>
            <wp:docPr id="7" name="image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8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5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7"/>
        <w:rPr>
          <w:b/>
          <w:sz w:val="16"/>
        </w:rPr>
      </w:pPr>
    </w:p>
    <w:p>
      <w:pPr>
        <w:spacing w:before="79"/>
        <w:ind w:left="0" w:right="257" w:firstLine="0"/>
        <w:jc w:val="center"/>
        <w:rPr>
          <w:b/>
          <w:sz w:val="48"/>
        </w:rPr>
      </w:pPr>
      <w:r>
        <w:rPr>
          <w:b/>
          <w:sz w:val="48"/>
        </w:rPr>
        <w:t>ЗЕМЛЕУСТРОИТЕЛЬНОЕ</w:t>
      </w:r>
      <w:r>
        <w:rPr>
          <w:b/>
          <w:spacing w:val="114"/>
          <w:sz w:val="48"/>
        </w:rPr>
        <w:t> </w:t>
      </w:r>
      <w:r>
        <w:rPr>
          <w:b/>
          <w:sz w:val="48"/>
        </w:rPr>
        <w:t>ДЕЛО</w:t>
      </w:r>
    </w:p>
    <w:p>
      <w:pPr>
        <w:spacing w:before="40"/>
        <w:ind w:left="0" w:right="265" w:firstLine="0"/>
        <w:jc w:val="center"/>
        <w:rPr>
          <w:b/>
          <w:sz w:val="32"/>
        </w:rPr>
      </w:pPr>
      <w:r>
        <w:rPr>
          <w:b/>
          <w:sz w:val="32"/>
        </w:rPr>
        <w:t>ПО</w:t>
      </w:r>
      <w:r>
        <w:rPr>
          <w:b/>
          <w:spacing w:val="49"/>
          <w:sz w:val="32"/>
        </w:rPr>
        <w:t> </w:t>
      </w:r>
      <w:r>
        <w:rPr>
          <w:b/>
          <w:spacing w:val="11"/>
          <w:sz w:val="32"/>
        </w:rPr>
        <w:t>МЕЖЕВАНИЮ</w:t>
      </w:r>
      <w:r>
        <w:rPr>
          <w:b/>
          <w:spacing w:val="56"/>
          <w:sz w:val="32"/>
        </w:rPr>
        <w:t> </w:t>
      </w:r>
      <w:r>
        <w:rPr>
          <w:b/>
          <w:sz w:val="32"/>
        </w:rPr>
        <w:t>ЗЕМЕЛЬНОГО</w:t>
      </w:r>
      <w:r>
        <w:rPr>
          <w:b/>
          <w:spacing w:val="42"/>
          <w:sz w:val="32"/>
        </w:rPr>
        <w:t> </w:t>
      </w:r>
      <w:r>
        <w:rPr>
          <w:b/>
          <w:spacing w:val="12"/>
          <w:sz w:val="32"/>
        </w:rPr>
        <w:t>УЧАСТКА</w:t>
      </w:r>
    </w:p>
    <w:p>
      <w:pPr>
        <w:pStyle w:val="BodyText"/>
        <w:rPr>
          <w:b/>
          <w:sz w:val="34"/>
        </w:rPr>
      </w:pPr>
    </w:p>
    <w:p>
      <w:pPr>
        <w:pStyle w:val="BodyText"/>
        <w:spacing w:before="10"/>
        <w:rPr>
          <w:b/>
          <w:sz w:val="31"/>
        </w:rPr>
      </w:pPr>
    </w:p>
    <w:p>
      <w:pPr>
        <w:pStyle w:val="Heading1"/>
        <w:tabs>
          <w:tab w:pos="2586" w:val="left" w:leader="none"/>
        </w:tabs>
        <w:ind w:left="0" w:right="300"/>
        <w:jc w:val="center"/>
      </w:pPr>
      <w:r>
        <w:rPr>
          <w:spacing w:val="9"/>
        </w:rPr>
        <w:t>Кадастровый</w:t>
      </w:r>
      <w:r>
        <w:rPr>
          <w:spacing w:val="32"/>
        </w:rPr>
        <w:t> </w:t>
      </w:r>
      <w:r>
        <w:rPr/>
        <w:t>номер</w:t>
        <w:tab/>
        <w:t>23:21:0401004:ЗУ1</w:t>
      </w:r>
    </w:p>
    <w:p>
      <w:pPr>
        <w:pStyle w:val="BodyText"/>
        <w:rPr>
          <w:sz w:val="28"/>
        </w:rPr>
      </w:pPr>
    </w:p>
    <w:p>
      <w:pPr>
        <w:pStyle w:val="BodyText"/>
        <w:rPr>
          <w:sz w:val="22"/>
        </w:rPr>
      </w:pPr>
    </w:p>
    <w:p>
      <w:pPr>
        <w:spacing w:line="259" w:lineRule="auto" w:before="1"/>
        <w:ind w:left="2313" w:right="430" w:hanging="1310"/>
        <w:jc w:val="left"/>
        <w:rPr>
          <w:sz w:val="26"/>
        </w:rPr>
      </w:pPr>
      <w:r>
        <w:rPr>
          <w:spacing w:val="9"/>
          <w:sz w:val="26"/>
        </w:rPr>
        <w:t>Краснодарский</w:t>
      </w:r>
      <w:r>
        <w:rPr>
          <w:spacing w:val="10"/>
          <w:sz w:val="26"/>
        </w:rPr>
        <w:t> </w:t>
      </w:r>
      <w:r>
        <w:rPr>
          <w:sz w:val="26"/>
        </w:rPr>
        <w:t>край,</w:t>
      </w:r>
      <w:r>
        <w:rPr>
          <w:spacing w:val="1"/>
          <w:sz w:val="26"/>
        </w:rPr>
        <w:t> </w:t>
      </w:r>
      <w:r>
        <w:rPr>
          <w:sz w:val="26"/>
        </w:rPr>
        <w:t>Новокубанский</w:t>
      </w:r>
      <w:r>
        <w:rPr>
          <w:spacing w:val="1"/>
          <w:sz w:val="26"/>
        </w:rPr>
        <w:t> </w:t>
      </w:r>
      <w:r>
        <w:rPr>
          <w:sz w:val="26"/>
        </w:rPr>
        <w:t>район.</w:t>
      </w:r>
      <w:r>
        <w:rPr>
          <w:spacing w:val="1"/>
          <w:sz w:val="26"/>
        </w:rPr>
        <w:t> </w:t>
      </w:r>
      <w:r>
        <w:rPr>
          <w:spacing w:val="9"/>
          <w:sz w:val="26"/>
        </w:rPr>
        <w:t>Новокубанское</w:t>
      </w:r>
      <w:r>
        <w:rPr>
          <w:spacing w:val="10"/>
          <w:sz w:val="26"/>
        </w:rPr>
        <w:t> </w:t>
      </w:r>
      <w:r>
        <w:rPr>
          <w:sz w:val="26"/>
        </w:rPr>
        <w:t>городское</w:t>
      </w:r>
      <w:r>
        <w:rPr>
          <w:spacing w:val="-62"/>
          <w:sz w:val="26"/>
        </w:rPr>
        <w:t> </w:t>
      </w:r>
      <w:r>
        <w:rPr>
          <w:sz w:val="26"/>
        </w:rPr>
        <w:t>поселение.,</w:t>
      </w:r>
      <w:r>
        <w:rPr>
          <w:spacing w:val="24"/>
          <w:sz w:val="26"/>
        </w:rPr>
        <w:t> </w:t>
      </w:r>
      <w:r>
        <w:rPr>
          <w:sz w:val="26"/>
        </w:rPr>
        <w:t>город</w:t>
      </w:r>
      <w:r>
        <w:rPr>
          <w:spacing w:val="21"/>
          <w:sz w:val="26"/>
        </w:rPr>
        <w:t> </w:t>
      </w:r>
      <w:r>
        <w:rPr>
          <w:sz w:val="26"/>
        </w:rPr>
        <w:t>Новокубанск,</w:t>
      </w:r>
      <w:r>
        <w:rPr>
          <w:spacing w:val="20"/>
          <w:sz w:val="26"/>
        </w:rPr>
        <w:t> </w:t>
      </w:r>
      <w:r>
        <w:rPr>
          <w:sz w:val="26"/>
        </w:rPr>
        <w:t>ул.</w:t>
      </w:r>
      <w:r>
        <w:rPr>
          <w:spacing w:val="25"/>
          <w:sz w:val="26"/>
        </w:rPr>
        <w:t> </w:t>
      </w:r>
      <w:r>
        <w:rPr>
          <w:spacing w:val="9"/>
          <w:sz w:val="26"/>
        </w:rPr>
        <w:t>Бронная,</w:t>
      </w:r>
      <w:r>
        <w:rPr>
          <w:spacing w:val="58"/>
          <w:sz w:val="26"/>
        </w:rPr>
        <w:t> </w:t>
      </w:r>
      <w:r>
        <w:rPr>
          <w:sz w:val="26"/>
        </w:rPr>
        <w:t>14</w:t>
      </w: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Heading1"/>
        <w:spacing w:before="208"/>
        <w:ind w:left="1845" w:right="1523"/>
        <w:jc w:val="center"/>
      </w:pPr>
      <w:r>
        <w:rPr/>
        <w:t>г.</w:t>
      </w:r>
      <w:r>
        <w:rPr>
          <w:spacing w:val="37"/>
        </w:rPr>
        <w:t> </w:t>
      </w:r>
      <w:r>
        <w:rPr/>
        <w:t>Новокубанск</w:t>
      </w:r>
      <w:r>
        <w:rPr>
          <w:spacing w:val="41"/>
        </w:rPr>
        <w:t> </w:t>
      </w:r>
      <w:r>
        <w:rPr/>
        <w:t>2023</w:t>
      </w:r>
      <w:r>
        <w:rPr>
          <w:spacing w:val="65"/>
        </w:rPr>
        <w:t> </w:t>
      </w:r>
      <w:r>
        <w:rPr/>
        <w:t>г</w:t>
      </w:r>
    </w:p>
    <w:p>
      <w:pPr>
        <w:spacing w:after="0"/>
        <w:jc w:val="center"/>
        <w:sectPr>
          <w:pgSz w:w="11910" w:h="16840"/>
          <w:pgMar w:top="1580" w:bottom="280" w:left="1180" w:right="140"/>
        </w:sectPr>
      </w:pPr>
    </w:p>
    <w:p>
      <w:pPr>
        <w:spacing w:before="63"/>
        <w:ind w:left="1548" w:right="1523" w:firstLine="0"/>
        <w:jc w:val="center"/>
        <w:rPr>
          <w:sz w:val="26"/>
        </w:rPr>
      </w:pPr>
      <w:r>
        <w:rPr/>
        <w:drawing>
          <wp:anchor distT="0" distB="0" distL="0" distR="0" allowOverlap="1" layoutInCell="1" locked="0" behindDoc="0" simplePos="0" relativeHeight="1573171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589"/>
            <wp:effectExtent l="0" t="0" r="0" b="0"/>
            <wp:wrapNone/>
            <wp:docPr id="9" name="image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9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5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11"/>
          <w:sz w:val="26"/>
        </w:rPr>
        <w:t>ПОЯСНИТЕЛЬНАЯ</w:t>
      </w:r>
      <w:r>
        <w:rPr>
          <w:spacing w:val="27"/>
          <w:sz w:val="26"/>
        </w:rPr>
        <w:t> </w:t>
      </w:r>
      <w:r>
        <w:rPr>
          <w:spacing w:val="10"/>
          <w:sz w:val="26"/>
        </w:rPr>
        <w:t>ЗАПИСКА</w:t>
      </w:r>
    </w:p>
    <w:p>
      <w:pPr>
        <w:pStyle w:val="ListParagraph"/>
        <w:numPr>
          <w:ilvl w:val="0"/>
          <w:numId w:val="2"/>
        </w:numPr>
        <w:tabs>
          <w:tab w:pos="1130" w:val="left" w:leader="none"/>
        </w:tabs>
        <w:spacing w:line="242" w:lineRule="auto" w:before="181" w:after="0"/>
        <w:ind w:left="174" w:right="128" w:firstLine="590"/>
        <w:jc w:val="both"/>
        <w:rPr>
          <w:sz w:val="24"/>
        </w:rPr>
      </w:pPr>
      <w:r>
        <w:rPr>
          <w:sz w:val="24"/>
        </w:rPr>
        <w:t>Сведения об органе межевания: Индивидуальный предприниматель Ивахненко Андрей</w:t>
      </w:r>
      <w:r>
        <w:rPr>
          <w:spacing w:val="1"/>
          <w:sz w:val="24"/>
        </w:rPr>
        <w:t> </w:t>
      </w:r>
      <w:r>
        <w:rPr>
          <w:sz w:val="24"/>
        </w:rPr>
        <w:t>Васильевич (ОГНИП 321237500005760 от 21 января 2021 года; ИНН 234307266813),</w:t>
      </w:r>
      <w:r>
        <w:rPr>
          <w:spacing w:val="1"/>
          <w:sz w:val="24"/>
        </w:rPr>
        <w:t> </w:t>
      </w:r>
      <w:r>
        <w:rPr>
          <w:sz w:val="24"/>
        </w:rPr>
        <w:t>352240 Крас­</w:t>
      </w:r>
      <w:r>
        <w:rPr>
          <w:spacing w:val="1"/>
          <w:sz w:val="24"/>
        </w:rPr>
        <w:t> </w:t>
      </w:r>
      <w:r>
        <w:rPr>
          <w:sz w:val="24"/>
        </w:rPr>
        <w:t>нодарский край, г. Новокубанск, ул. Дзержинского, д.43, Кадастровый инженер Ивахненко А.В.</w:t>
      </w:r>
      <w:r>
        <w:rPr>
          <w:spacing w:val="1"/>
          <w:sz w:val="24"/>
        </w:rPr>
        <w:t> </w:t>
      </w:r>
      <w:r>
        <w:rPr>
          <w:sz w:val="24"/>
        </w:rPr>
        <w:t>является членом СРО кадастровых</w:t>
      </w:r>
      <w:r>
        <w:rPr>
          <w:spacing w:val="1"/>
          <w:sz w:val="24"/>
        </w:rPr>
        <w:t> </w:t>
      </w:r>
      <w:r>
        <w:rPr>
          <w:sz w:val="24"/>
        </w:rPr>
        <w:t>инженеров по 221-ФЗ "СРО "Кадастровые инженеры юга",</w:t>
      </w:r>
      <w:r>
        <w:rPr>
          <w:spacing w:val="1"/>
          <w:sz w:val="24"/>
        </w:rPr>
        <w:t> </w:t>
      </w:r>
      <w:r>
        <w:rPr>
          <w:sz w:val="24"/>
        </w:rPr>
        <w:t>№</w:t>
      </w:r>
      <w:r>
        <w:rPr>
          <w:spacing w:val="1"/>
          <w:sz w:val="24"/>
        </w:rPr>
        <w:t> </w:t>
      </w:r>
      <w:r>
        <w:rPr>
          <w:sz w:val="24"/>
        </w:rPr>
        <w:t>006 в Гос. реестре СРО, Дата вступления в СРО 31.07.2020г, Свидетельство о членстве в Саморе-</w:t>
      </w:r>
      <w:r>
        <w:rPr>
          <w:spacing w:val="1"/>
          <w:sz w:val="24"/>
        </w:rPr>
        <w:t> </w:t>
      </w:r>
      <w:r>
        <w:rPr>
          <w:sz w:val="24"/>
        </w:rPr>
        <w:t>гулируемой</w:t>
      </w:r>
      <w:r>
        <w:rPr>
          <w:spacing w:val="4"/>
          <w:sz w:val="24"/>
        </w:rPr>
        <w:t> </w:t>
      </w:r>
      <w:r>
        <w:rPr>
          <w:sz w:val="24"/>
        </w:rPr>
        <w:t>организации</w:t>
      </w:r>
      <w:r>
        <w:rPr>
          <w:spacing w:val="6"/>
          <w:sz w:val="24"/>
        </w:rPr>
        <w:t> </w:t>
      </w:r>
      <w:r>
        <w:rPr>
          <w:sz w:val="24"/>
        </w:rPr>
        <w:t>кадастровых</w:t>
      </w:r>
      <w:r>
        <w:rPr>
          <w:spacing w:val="1"/>
          <w:sz w:val="24"/>
        </w:rPr>
        <w:t> </w:t>
      </w:r>
      <w:r>
        <w:rPr>
          <w:sz w:val="24"/>
        </w:rPr>
        <w:t>инженеров</w:t>
      </w:r>
      <w:r>
        <w:rPr>
          <w:spacing w:val="-1"/>
          <w:sz w:val="24"/>
        </w:rPr>
        <w:t> </w:t>
      </w:r>
      <w:r>
        <w:rPr>
          <w:sz w:val="24"/>
        </w:rPr>
        <w:t>№</w:t>
      </w:r>
      <w:r>
        <w:rPr>
          <w:spacing w:val="2"/>
          <w:sz w:val="24"/>
        </w:rPr>
        <w:t> </w:t>
      </w:r>
      <w:r>
        <w:rPr>
          <w:sz w:val="24"/>
        </w:rPr>
        <w:t>НП002902</w:t>
      </w:r>
      <w:r>
        <w:rPr>
          <w:spacing w:val="9"/>
          <w:sz w:val="24"/>
        </w:rPr>
        <w:t> </w:t>
      </w:r>
      <w:r>
        <w:rPr>
          <w:sz w:val="24"/>
        </w:rPr>
        <w:t>от</w:t>
      </w:r>
      <w:r>
        <w:rPr>
          <w:spacing w:val="1"/>
          <w:sz w:val="24"/>
        </w:rPr>
        <w:t> </w:t>
      </w:r>
      <w:r>
        <w:rPr>
          <w:sz w:val="24"/>
        </w:rPr>
        <w:t>31.07.2020</w:t>
      </w:r>
      <w:r>
        <w:rPr>
          <w:spacing w:val="6"/>
          <w:sz w:val="24"/>
        </w:rPr>
        <w:t> </w:t>
      </w:r>
      <w:r>
        <w:rPr>
          <w:sz w:val="24"/>
        </w:rPr>
        <w:t>г.</w:t>
      </w:r>
    </w:p>
    <w:p>
      <w:pPr>
        <w:pStyle w:val="ListParagraph"/>
        <w:numPr>
          <w:ilvl w:val="0"/>
          <w:numId w:val="2"/>
        </w:numPr>
        <w:tabs>
          <w:tab w:pos="1100" w:val="left" w:leader="none"/>
        </w:tabs>
        <w:spacing w:line="265" w:lineRule="exact" w:before="0" w:after="0"/>
        <w:ind w:left="1100" w:right="0" w:hanging="360"/>
        <w:jc w:val="both"/>
        <w:rPr>
          <w:sz w:val="24"/>
        </w:rPr>
      </w:pPr>
      <w:r>
        <w:rPr>
          <w:sz w:val="24"/>
        </w:rPr>
        <w:t>Сведения</w:t>
      </w:r>
      <w:r>
        <w:rPr>
          <w:spacing w:val="-4"/>
          <w:sz w:val="24"/>
        </w:rPr>
        <w:t> </w:t>
      </w:r>
      <w:r>
        <w:rPr>
          <w:sz w:val="24"/>
        </w:rPr>
        <w:t>о</w:t>
      </w:r>
      <w:r>
        <w:rPr>
          <w:spacing w:val="-10"/>
          <w:sz w:val="24"/>
        </w:rPr>
        <w:t> </w:t>
      </w:r>
      <w:r>
        <w:rPr>
          <w:sz w:val="24"/>
        </w:rPr>
        <w:t>правообладателе земельного</w:t>
      </w:r>
      <w:r>
        <w:rPr>
          <w:spacing w:val="-3"/>
          <w:sz w:val="24"/>
        </w:rPr>
        <w:t> </w:t>
      </w:r>
      <w:r>
        <w:rPr>
          <w:sz w:val="24"/>
        </w:rPr>
        <w:t>участка:</w:t>
      </w:r>
    </w:p>
    <w:p>
      <w:pPr>
        <w:pStyle w:val="BodyText"/>
        <w:spacing w:before="2"/>
        <w:ind w:left="2119" w:right="1523"/>
        <w:jc w:val="center"/>
      </w:pPr>
      <w:r>
        <w:rPr/>
        <w:t>отсутствуют</w:t>
      </w:r>
    </w:p>
    <w:p>
      <w:pPr>
        <w:spacing w:before="9"/>
        <w:ind w:left="2117" w:right="1523" w:firstLine="0"/>
        <w:jc w:val="center"/>
        <w:rPr>
          <w:b/>
          <w:sz w:val="14"/>
        </w:rPr>
      </w:pPr>
      <w:r>
        <w:rPr>
          <w:b/>
          <w:sz w:val="14"/>
        </w:rPr>
        <w:t>(ФИО</w:t>
      </w:r>
      <w:r>
        <w:rPr>
          <w:b/>
          <w:spacing w:val="48"/>
          <w:sz w:val="14"/>
        </w:rPr>
        <w:t> </w:t>
      </w:r>
      <w:r>
        <w:rPr>
          <w:b/>
          <w:sz w:val="14"/>
        </w:rPr>
        <w:t>или</w:t>
      </w:r>
      <w:r>
        <w:rPr>
          <w:b/>
          <w:spacing w:val="55"/>
          <w:sz w:val="14"/>
        </w:rPr>
        <w:t> </w:t>
      </w:r>
      <w:r>
        <w:rPr>
          <w:b/>
          <w:sz w:val="14"/>
        </w:rPr>
        <w:t>наименование</w:t>
      </w:r>
      <w:r>
        <w:rPr>
          <w:b/>
          <w:spacing w:val="43"/>
          <w:sz w:val="14"/>
        </w:rPr>
        <w:t> </w:t>
      </w:r>
      <w:r>
        <w:rPr>
          <w:b/>
          <w:sz w:val="14"/>
        </w:rPr>
        <w:t>юридического</w:t>
      </w:r>
      <w:r>
        <w:rPr>
          <w:b/>
          <w:spacing w:val="39"/>
          <w:sz w:val="14"/>
        </w:rPr>
        <w:t> </w:t>
      </w:r>
      <w:r>
        <w:rPr>
          <w:b/>
          <w:sz w:val="14"/>
        </w:rPr>
        <w:t>лица,</w:t>
      </w:r>
      <w:r>
        <w:rPr>
          <w:b/>
          <w:spacing w:val="41"/>
          <w:sz w:val="14"/>
        </w:rPr>
        <w:t> </w:t>
      </w:r>
      <w:r>
        <w:rPr>
          <w:b/>
          <w:sz w:val="14"/>
        </w:rPr>
        <w:t>правообладателя</w:t>
      </w:r>
      <w:r>
        <w:rPr>
          <w:b/>
          <w:spacing w:val="44"/>
          <w:sz w:val="14"/>
        </w:rPr>
        <w:t> </w:t>
      </w:r>
      <w:r>
        <w:rPr>
          <w:b/>
          <w:sz w:val="14"/>
        </w:rPr>
        <w:t>земельного</w:t>
      </w:r>
      <w:r>
        <w:rPr>
          <w:b/>
          <w:spacing w:val="47"/>
          <w:sz w:val="14"/>
        </w:rPr>
        <w:t> </w:t>
      </w:r>
      <w:r>
        <w:rPr>
          <w:b/>
          <w:sz w:val="14"/>
        </w:rPr>
        <w:t>участка)</w:t>
      </w:r>
    </w:p>
    <w:p>
      <w:pPr>
        <w:pStyle w:val="ListParagraph"/>
        <w:numPr>
          <w:ilvl w:val="0"/>
          <w:numId w:val="2"/>
        </w:numPr>
        <w:tabs>
          <w:tab w:pos="1066" w:val="left" w:leader="none"/>
        </w:tabs>
        <w:spacing w:line="235" w:lineRule="auto" w:before="130" w:after="0"/>
        <w:ind w:left="169" w:right="133" w:firstLine="570"/>
        <w:jc w:val="both"/>
        <w:rPr>
          <w:sz w:val="24"/>
        </w:rPr>
      </w:pPr>
      <w:r>
        <w:rPr>
          <w:sz w:val="24"/>
        </w:rPr>
        <w:t>Цель и основания выполнения работ:</w:t>
      </w:r>
      <w:r>
        <w:rPr>
          <w:spacing w:val="1"/>
          <w:sz w:val="24"/>
        </w:rPr>
        <w:t> </w:t>
      </w:r>
      <w:r>
        <w:rPr>
          <w:sz w:val="24"/>
        </w:rPr>
        <w:t>установление (упорядочивание) на местности гра­</w:t>
      </w:r>
      <w:r>
        <w:rPr>
          <w:spacing w:val="1"/>
          <w:sz w:val="24"/>
        </w:rPr>
        <w:t> </w:t>
      </w:r>
      <w:r>
        <w:rPr>
          <w:sz w:val="24"/>
        </w:rPr>
        <w:t>ниц вновь образованного земельного участка, составление карты (плана) объекта землеустройства,</w:t>
      </w:r>
      <w:r>
        <w:rPr>
          <w:spacing w:val="1"/>
          <w:sz w:val="24"/>
        </w:rPr>
        <w:t> </w:t>
      </w:r>
      <w:r>
        <w:rPr>
          <w:sz w:val="24"/>
        </w:rPr>
        <w:t>подготовка межевого плана. Основанием для выполнения работ является заявка заказчика, договор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-6"/>
          <w:sz w:val="24"/>
        </w:rPr>
        <w:t> </w:t>
      </w:r>
      <w:r>
        <w:rPr>
          <w:sz w:val="24"/>
        </w:rPr>
        <w:t>производство</w:t>
      </w:r>
      <w:r>
        <w:rPr>
          <w:spacing w:val="-1"/>
          <w:sz w:val="24"/>
        </w:rPr>
        <w:t> </w:t>
      </w:r>
      <w:r>
        <w:rPr>
          <w:sz w:val="24"/>
        </w:rPr>
        <w:t>работ и</w:t>
      </w:r>
      <w:r>
        <w:rPr>
          <w:spacing w:val="-2"/>
          <w:sz w:val="24"/>
        </w:rPr>
        <w:t> </w:t>
      </w:r>
      <w:r>
        <w:rPr>
          <w:sz w:val="24"/>
        </w:rPr>
        <w:t>задание</w:t>
      </w:r>
      <w:r>
        <w:rPr>
          <w:spacing w:val="4"/>
          <w:sz w:val="24"/>
        </w:rPr>
        <w:t> </w:t>
      </w:r>
      <w:r>
        <w:rPr>
          <w:sz w:val="24"/>
        </w:rPr>
        <w:t>на</w:t>
      </w:r>
      <w:r>
        <w:rPr>
          <w:spacing w:val="-3"/>
          <w:sz w:val="24"/>
        </w:rPr>
        <w:t> </w:t>
      </w:r>
      <w:r>
        <w:rPr>
          <w:sz w:val="24"/>
        </w:rPr>
        <w:t>межевание.</w:t>
      </w:r>
    </w:p>
    <w:p>
      <w:pPr>
        <w:pStyle w:val="ListParagraph"/>
        <w:numPr>
          <w:ilvl w:val="0"/>
          <w:numId w:val="2"/>
        </w:numPr>
        <w:tabs>
          <w:tab w:pos="1096" w:val="left" w:leader="none"/>
        </w:tabs>
        <w:spacing w:line="240" w:lineRule="auto" w:before="12" w:after="0"/>
        <w:ind w:left="1095" w:right="0" w:hanging="366"/>
        <w:jc w:val="both"/>
        <w:rPr>
          <w:sz w:val="24"/>
        </w:rPr>
      </w:pPr>
      <w:r>
        <w:rPr>
          <w:sz w:val="24"/>
        </w:rPr>
        <w:t>Сведения</w:t>
      </w:r>
      <w:r>
        <w:rPr>
          <w:spacing w:val="-5"/>
          <w:sz w:val="24"/>
        </w:rPr>
        <w:t> </w:t>
      </w:r>
      <w:r>
        <w:rPr>
          <w:sz w:val="24"/>
        </w:rPr>
        <w:t>о</w:t>
      </w:r>
      <w:r>
        <w:rPr>
          <w:spacing w:val="-6"/>
          <w:sz w:val="24"/>
        </w:rPr>
        <w:t> </w:t>
      </w:r>
      <w:r>
        <w:rPr>
          <w:sz w:val="24"/>
        </w:rPr>
        <w:t>правоудостоверяющих</w:t>
      </w:r>
      <w:r>
        <w:rPr>
          <w:spacing w:val="3"/>
          <w:sz w:val="24"/>
        </w:rPr>
        <w:t> </w:t>
      </w:r>
      <w:r>
        <w:rPr>
          <w:sz w:val="24"/>
        </w:rPr>
        <w:t>(правоустанавливающих)</w:t>
      </w:r>
      <w:r>
        <w:rPr>
          <w:spacing w:val="-3"/>
          <w:sz w:val="24"/>
        </w:rPr>
        <w:t> </w:t>
      </w:r>
      <w:r>
        <w:rPr>
          <w:sz w:val="24"/>
        </w:rPr>
        <w:t>документах:</w:t>
      </w:r>
    </w:p>
    <w:p>
      <w:pPr>
        <w:pStyle w:val="BodyText"/>
        <w:spacing w:before="6"/>
        <w:rPr>
          <w:sz w:val="17"/>
        </w:rPr>
      </w:pPr>
    </w:p>
    <w:p>
      <w:pPr>
        <w:pStyle w:val="BodyText"/>
        <w:tabs>
          <w:tab w:pos="4939" w:val="left" w:leader="none"/>
          <w:tab w:pos="10473" w:val="left" w:leader="none"/>
        </w:tabs>
        <w:spacing w:before="90"/>
        <w:ind w:left="130"/>
      </w:pPr>
      <w:r>
        <w:rPr>
          <w:u w:val="single"/>
        </w:rPr>
        <w:t> </w:t>
        <w:tab/>
      </w:r>
      <w:r>
        <w:rPr/>
        <w:t>отсутствуют</w:t>
      </w:r>
      <w:r>
        <w:rPr>
          <w:u w:val="single"/>
        </w:rPr>
        <w:t> </w:t>
        <w:tab/>
      </w:r>
    </w:p>
    <w:p>
      <w:pPr>
        <w:pStyle w:val="ListParagraph"/>
        <w:numPr>
          <w:ilvl w:val="0"/>
          <w:numId w:val="2"/>
        </w:numPr>
        <w:tabs>
          <w:tab w:pos="1023" w:val="left" w:leader="none"/>
        </w:tabs>
        <w:spacing w:line="240" w:lineRule="auto" w:before="21" w:after="0"/>
        <w:ind w:left="1023" w:right="0" w:hanging="288"/>
        <w:jc w:val="left"/>
        <w:rPr>
          <w:sz w:val="24"/>
        </w:rPr>
      </w:pPr>
      <w:r>
        <w:rPr>
          <w:sz w:val="24"/>
        </w:rPr>
        <w:t>Местоположение</w:t>
      </w:r>
      <w:r>
        <w:rPr>
          <w:spacing w:val="-6"/>
          <w:sz w:val="24"/>
        </w:rPr>
        <w:t> </w:t>
      </w:r>
      <w:r>
        <w:rPr>
          <w:sz w:val="24"/>
        </w:rPr>
        <w:t>межуемого</w:t>
      </w:r>
      <w:r>
        <w:rPr>
          <w:spacing w:val="-1"/>
          <w:sz w:val="24"/>
        </w:rPr>
        <w:t> </w:t>
      </w:r>
      <w:r>
        <w:rPr>
          <w:sz w:val="24"/>
        </w:rPr>
        <w:t>земельного</w:t>
      </w:r>
      <w:r>
        <w:rPr>
          <w:spacing w:val="-3"/>
          <w:sz w:val="24"/>
        </w:rPr>
        <w:t> </w:t>
      </w:r>
      <w:r>
        <w:rPr>
          <w:sz w:val="24"/>
        </w:rPr>
        <w:t>участка:</w:t>
      </w:r>
    </w:p>
    <w:p>
      <w:pPr>
        <w:pStyle w:val="BodyText"/>
        <w:spacing w:before="3"/>
        <w:ind w:left="4782"/>
      </w:pPr>
      <w:r>
        <w:rPr/>
        <w:t>23:21:0401004:ЗУ1</w:t>
      </w:r>
    </w:p>
    <w:p>
      <w:pPr>
        <w:spacing w:before="4"/>
        <w:ind w:left="2285" w:right="1523" w:firstLine="0"/>
        <w:jc w:val="center"/>
        <w:rPr>
          <w:b/>
          <w:sz w:val="14"/>
        </w:rPr>
      </w:pPr>
      <w:r>
        <w:rPr>
          <w:b/>
          <w:sz w:val="14"/>
        </w:rPr>
        <w:t>(кадастровый</w:t>
      </w:r>
      <w:r>
        <w:rPr>
          <w:b/>
          <w:spacing w:val="40"/>
          <w:sz w:val="14"/>
        </w:rPr>
        <w:t> </w:t>
      </w:r>
      <w:r>
        <w:rPr>
          <w:b/>
          <w:sz w:val="14"/>
        </w:rPr>
        <w:t>номер,</w:t>
      </w:r>
    </w:p>
    <w:p>
      <w:pPr>
        <w:pStyle w:val="BodyText"/>
        <w:spacing w:before="130"/>
        <w:ind w:left="164" w:right="430" w:hanging="5"/>
      </w:pPr>
      <w:r>
        <w:rPr/>
        <w:t>Краснодарский край. Новокубанский район. Новокубанское городское поселение, город Новоку­</w:t>
      </w:r>
      <w:r>
        <w:rPr>
          <w:spacing w:val="-57"/>
        </w:rPr>
        <w:t> </w:t>
      </w:r>
      <w:r>
        <w:rPr/>
        <w:t>банск.</w:t>
      </w:r>
      <w:r>
        <w:rPr>
          <w:spacing w:val="4"/>
        </w:rPr>
        <w:t> </w:t>
      </w:r>
      <w:r>
        <w:rPr/>
        <w:t>ул.</w:t>
      </w:r>
      <w:r>
        <w:rPr>
          <w:spacing w:val="9"/>
        </w:rPr>
        <w:t> </w:t>
      </w:r>
      <w:r>
        <w:rPr/>
        <w:t>Бронная,</w:t>
      </w:r>
      <w:r>
        <w:rPr>
          <w:spacing w:val="35"/>
        </w:rPr>
        <w:t> </w:t>
      </w:r>
      <w:r>
        <w:rPr/>
        <w:t>14</w:t>
      </w:r>
    </w:p>
    <w:p>
      <w:pPr>
        <w:pStyle w:val="BodyText"/>
        <w:spacing w:before="8"/>
        <w:rPr>
          <w:sz w:val="22"/>
        </w:rPr>
      </w:pPr>
    </w:p>
    <w:p>
      <w:pPr>
        <w:spacing w:before="0"/>
        <w:ind w:left="4844" w:right="0" w:firstLine="0"/>
        <w:jc w:val="left"/>
        <w:rPr>
          <w:b/>
          <w:sz w:val="14"/>
        </w:rPr>
      </w:pPr>
      <w:r>
        <w:rPr>
          <w:b/>
          <w:sz w:val="14"/>
        </w:rPr>
        <w:t>(адрес</w:t>
      </w:r>
      <w:r>
        <w:rPr>
          <w:b/>
          <w:spacing w:val="32"/>
          <w:sz w:val="14"/>
        </w:rPr>
        <w:t> </w:t>
      </w:r>
      <w:r>
        <w:rPr>
          <w:b/>
          <w:sz w:val="14"/>
        </w:rPr>
        <w:t>земельного</w:t>
      </w:r>
      <w:r>
        <w:rPr>
          <w:b/>
          <w:spacing w:val="43"/>
          <w:sz w:val="14"/>
        </w:rPr>
        <w:t> </w:t>
      </w:r>
      <w:r>
        <w:rPr>
          <w:b/>
          <w:sz w:val="14"/>
        </w:rPr>
        <w:t>участка)</w:t>
      </w:r>
    </w:p>
    <w:p>
      <w:pPr>
        <w:pStyle w:val="ListParagraph"/>
        <w:numPr>
          <w:ilvl w:val="0"/>
          <w:numId w:val="2"/>
        </w:numPr>
        <w:tabs>
          <w:tab w:pos="1071" w:val="left" w:leader="none"/>
        </w:tabs>
        <w:spacing w:line="240" w:lineRule="auto" w:before="125" w:after="0"/>
        <w:ind w:left="1070" w:right="0" w:hanging="350"/>
        <w:jc w:val="both"/>
        <w:rPr>
          <w:sz w:val="24"/>
        </w:rPr>
      </w:pPr>
      <w:r>
        <w:rPr>
          <w:sz w:val="24"/>
        </w:rPr>
        <w:t>Категория</w:t>
      </w:r>
      <w:r>
        <w:rPr>
          <w:spacing w:val="-3"/>
          <w:sz w:val="24"/>
        </w:rPr>
        <w:t> </w:t>
      </w:r>
      <w:r>
        <w:rPr>
          <w:sz w:val="24"/>
        </w:rPr>
        <w:t>земель:</w:t>
      </w:r>
      <w:r>
        <w:rPr>
          <w:spacing w:val="14"/>
          <w:sz w:val="24"/>
        </w:rPr>
        <w:t> </w:t>
      </w:r>
      <w:r>
        <w:rPr>
          <w:sz w:val="24"/>
        </w:rPr>
        <w:t>“</w:t>
      </w:r>
      <w:r>
        <w:rPr>
          <w:spacing w:val="3"/>
          <w:sz w:val="24"/>
        </w:rPr>
        <w:t> </w:t>
      </w:r>
      <w:r>
        <w:rPr>
          <w:sz w:val="24"/>
        </w:rPr>
        <w:t>земли</w:t>
      </w:r>
      <w:r>
        <w:rPr>
          <w:spacing w:val="10"/>
          <w:sz w:val="24"/>
        </w:rPr>
        <w:t> </w:t>
      </w:r>
      <w:r>
        <w:rPr>
          <w:sz w:val="24"/>
        </w:rPr>
        <w:t>населенных</w:t>
      </w:r>
      <w:r>
        <w:rPr>
          <w:spacing w:val="3"/>
          <w:sz w:val="24"/>
        </w:rPr>
        <w:t> </w:t>
      </w:r>
      <w:r>
        <w:rPr>
          <w:sz w:val="24"/>
        </w:rPr>
        <w:t>пунктов</w:t>
      </w:r>
      <w:r>
        <w:rPr>
          <w:spacing w:val="1"/>
          <w:sz w:val="24"/>
        </w:rPr>
        <w:t> </w:t>
      </w:r>
      <w:r>
        <w:rPr>
          <w:sz w:val="24"/>
        </w:rPr>
        <w:t>”.</w:t>
      </w:r>
    </w:p>
    <w:p>
      <w:pPr>
        <w:pStyle w:val="ListParagraph"/>
        <w:numPr>
          <w:ilvl w:val="0"/>
          <w:numId w:val="2"/>
        </w:numPr>
        <w:tabs>
          <w:tab w:pos="1071" w:val="left" w:leader="none"/>
        </w:tabs>
        <w:spacing w:line="274" w:lineRule="exact" w:before="3" w:after="0"/>
        <w:ind w:left="1070" w:right="0" w:hanging="350"/>
        <w:jc w:val="both"/>
        <w:rPr>
          <w:sz w:val="24"/>
        </w:rPr>
      </w:pPr>
      <w:r>
        <w:rPr>
          <w:sz w:val="24"/>
        </w:rPr>
        <w:t>Разрешенное</w:t>
      </w:r>
      <w:r>
        <w:rPr>
          <w:spacing w:val="-5"/>
          <w:sz w:val="24"/>
        </w:rPr>
        <w:t> </w:t>
      </w:r>
      <w:r>
        <w:rPr>
          <w:sz w:val="24"/>
        </w:rPr>
        <w:t>использование</w:t>
      </w:r>
      <w:r>
        <w:rPr>
          <w:spacing w:val="-6"/>
          <w:sz w:val="24"/>
        </w:rPr>
        <w:t> </w:t>
      </w:r>
      <w:r>
        <w:rPr>
          <w:sz w:val="24"/>
        </w:rPr>
        <w:t>земельного</w:t>
      </w:r>
      <w:r>
        <w:rPr>
          <w:spacing w:val="-2"/>
          <w:sz w:val="24"/>
        </w:rPr>
        <w:t> </w:t>
      </w:r>
      <w:r>
        <w:rPr>
          <w:sz w:val="24"/>
        </w:rPr>
        <w:t>участка:</w:t>
      </w:r>
    </w:p>
    <w:p>
      <w:pPr>
        <w:pStyle w:val="Heading2"/>
        <w:spacing w:line="274" w:lineRule="exact"/>
        <w:ind w:left="926"/>
        <w:jc w:val="both"/>
      </w:pPr>
      <w:r>
        <w:rPr/>
        <w:t>-</w:t>
      </w:r>
      <w:r>
        <w:rPr>
          <w:spacing w:val="-9"/>
        </w:rPr>
        <w:t> </w:t>
      </w:r>
      <w:r>
        <w:rPr/>
        <w:t>малоэтажная</w:t>
      </w:r>
      <w:r>
        <w:rPr>
          <w:spacing w:val="9"/>
        </w:rPr>
        <w:t> </w:t>
      </w:r>
      <w:r>
        <w:rPr/>
        <w:t>многоквартирная</w:t>
      </w:r>
      <w:r>
        <w:rPr>
          <w:spacing w:val="-6"/>
        </w:rPr>
        <w:t> </w:t>
      </w:r>
      <w:r>
        <w:rPr/>
        <w:t>жилая</w:t>
      </w:r>
      <w:r>
        <w:rPr>
          <w:spacing w:val="-5"/>
        </w:rPr>
        <w:t> </w:t>
      </w:r>
      <w:r>
        <w:rPr/>
        <w:t>застройка.</w:t>
      </w:r>
    </w:p>
    <w:p>
      <w:pPr>
        <w:pStyle w:val="ListParagraph"/>
        <w:numPr>
          <w:ilvl w:val="0"/>
          <w:numId w:val="2"/>
        </w:numPr>
        <w:tabs>
          <w:tab w:pos="942" w:val="left" w:leader="none"/>
        </w:tabs>
        <w:spacing w:line="235" w:lineRule="auto" w:before="12" w:after="0"/>
        <w:ind w:left="144" w:right="161" w:firstLine="547"/>
        <w:jc w:val="both"/>
        <w:rPr>
          <w:sz w:val="24"/>
        </w:rPr>
      </w:pPr>
      <w:r>
        <w:rPr>
          <w:b/>
          <w:sz w:val="24"/>
        </w:rPr>
        <w:t>Сведения о площади земельного участка: </w:t>
      </w:r>
      <w:r>
        <w:rPr>
          <w:sz w:val="24"/>
        </w:rPr>
        <w:t>После обработки полевых материалов был со­</w:t>
      </w:r>
      <w:r>
        <w:rPr>
          <w:spacing w:val="1"/>
          <w:sz w:val="24"/>
        </w:rPr>
        <w:t> </w:t>
      </w:r>
      <w:r>
        <w:rPr>
          <w:sz w:val="24"/>
        </w:rPr>
        <w:t>ставлен каталог координат границ земельного участка в местной системе координат и вычислена</w:t>
      </w:r>
      <w:r>
        <w:rPr>
          <w:spacing w:val="1"/>
          <w:sz w:val="24"/>
        </w:rPr>
        <w:t> </w:t>
      </w:r>
      <w:r>
        <w:rPr>
          <w:sz w:val="24"/>
        </w:rPr>
        <w:t>площадь</w:t>
      </w:r>
      <w:r>
        <w:rPr>
          <w:spacing w:val="2"/>
          <w:sz w:val="24"/>
        </w:rPr>
        <w:t> </w:t>
      </w:r>
      <w:r>
        <w:rPr>
          <w:sz w:val="24"/>
        </w:rPr>
        <w:t>аналитическим</w:t>
      </w:r>
      <w:r>
        <w:rPr>
          <w:spacing w:val="7"/>
          <w:sz w:val="24"/>
        </w:rPr>
        <w:t> </w:t>
      </w:r>
      <w:r>
        <w:rPr>
          <w:sz w:val="24"/>
        </w:rPr>
        <w:t>способом.</w:t>
      </w:r>
    </w:p>
    <w:p>
      <w:pPr>
        <w:pStyle w:val="BodyText"/>
        <w:ind w:left="686"/>
      </w:pPr>
      <w:r>
        <w:rPr>
          <w:spacing w:val="-1"/>
        </w:rPr>
        <w:t>Оценка</w:t>
      </w:r>
      <w:r>
        <w:rPr>
          <w:spacing w:val="-14"/>
        </w:rPr>
        <w:t> </w:t>
      </w:r>
      <w:r>
        <w:rPr>
          <w:spacing w:val="-1"/>
        </w:rPr>
        <w:t>точности</w:t>
      </w:r>
      <w:r>
        <w:rPr>
          <w:spacing w:val="8"/>
        </w:rPr>
        <w:t> </w:t>
      </w:r>
      <w:r>
        <w:rPr>
          <w:spacing w:val="-1"/>
        </w:rPr>
        <w:t>определения</w:t>
      </w:r>
      <w:r>
        <w:rPr>
          <w:spacing w:val="3"/>
        </w:rPr>
        <w:t> </w:t>
      </w:r>
      <w:r>
        <w:rPr/>
        <w:t>площади</w:t>
      </w:r>
      <w:r>
        <w:rPr>
          <w:spacing w:val="-3"/>
        </w:rPr>
        <w:t> </w:t>
      </w:r>
      <w:r>
        <w:rPr/>
        <w:t>участка:</w:t>
      </w:r>
    </w:p>
    <w:p>
      <w:pPr>
        <w:pStyle w:val="BodyText"/>
        <w:spacing w:line="237" w:lineRule="auto" w:before="5"/>
        <w:ind w:left="678" w:right="3339"/>
      </w:pPr>
      <w:r>
        <w:rPr/>
        <w:t>Площадь общая по правоустанавливающим документам: - кв.м.</w:t>
      </w:r>
      <w:r>
        <w:rPr>
          <w:spacing w:val="-57"/>
        </w:rPr>
        <w:t> </w:t>
      </w:r>
      <w:r>
        <w:rPr/>
        <w:t>Вычисленная</w:t>
      </w:r>
      <w:r>
        <w:rPr>
          <w:spacing w:val="3"/>
        </w:rPr>
        <w:t> </w:t>
      </w:r>
      <w:r>
        <w:rPr/>
        <w:t>(фактическая)</w:t>
      </w:r>
      <w:r>
        <w:rPr>
          <w:spacing w:val="3"/>
        </w:rPr>
        <w:t> </w:t>
      </w:r>
      <w:r>
        <w:rPr/>
        <w:t>площадь</w:t>
      </w:r>
      <w:r>
        <w:rPr>
          <w:spacing w:val="2"/>
        </w:rPr>
        <w:t> </w:t>
      </w:r>
      <w:r>
        <w:rPr/>
        <w:t>общая:</w:t>
      </w:r>
      <w:r>
        <w:rPr>
          <w:spacing w:val="11"/>
        </w:rPr>
        <w:t> </w:t>
      </w:r>
      <w:r>
        <w:rPr/>
        <w:t>3670</w:t>
      </w:r>
      <w:r>
        <w:rPr>
          <w:spacing w:val="4"/>
        </w:rPr>
        <w:t> </w:t>
      </w:r>
      <w:r>
        <w:rPr/>
        <w:t>кв.м.</w:t>
      </w:r>
    </w:p>
    <w:p>
      <w:pPr>
        <w:pStyle w:val="BodyText"/>
        <w:spacing w:line="242" w:lineRule="auto" w:before="8"/>
        <w:ind w:left="681" w:right="4028" w:hanging="4"/>
      </w:pPr>
      <w:r>
        <w:rPr/>
        <w:t>Допустимое</w:t>
      </w:r>
      <w:r>
        <w:rPr>
          <w:spacing w:val="-10"/>
        </w:rPr>
        <w:t> </w:t>
      </w:r>
      <w:r>
        <w:rPr/>
        <w:t>расхождение</w:t>
      </w:r>
      <w:r>
        <w:rPr>
          <w:spacing w:val="-1"/>
        </w:rPr>
        <w:t> </w:t>
      </w:r>
      <w:r>
        <w:rPr/>
        <w:t>площадей:</w:t>
      </w:r>
      <w:r>
        <w:rPr>
          <w:spacing w:val="1"/>
        </w:rPr>
        <w:t> </w:t>
      </w:r>
      <w:r>
        <w:rPr/>
        <w:t>±</w:t>
      </w:r>
      <w:r>
        <w:rPr>
          <w:spacing w:val="53"/>
        </w:rPr>
        <w:t> </w:t>
      </w:r>
      <w:r>
        <w:rPr/>
        <w:t>кв.м.</w:t>
      </w:r>
      <w:r>
        <w:rPr>
          <w:spacing w:val="-57"/>
        </w:rPr>
        <w:t> </w:t>
      </w:r>
      <w:r>
        <w:rPr/>
        <w:t>Фактическое</w:t>
      </w:r>
      <w:r>
        <w:rPr>
          <w:spacing w:val="-11"/>
        </w:rPr>
        <w:t> </w:t>
      </w:r>
      <w:r>
        <w:rPr/>
        <w:t>расхождение</w:t>
      </w:r>
      <w:r>
        <w:rPr>
          <w:spacing w:val="-1"/>
        </w:rPr>
        <w:t> </w:t>
      </w:r>
      <w:r>
        <w:rPr/>
        <w:t>площадей:</w:t>
      </w:r>
      <w:r>
        <w:rPr>
          <w:spacing w:val="4"/>
        </w:rPr>
        <w:t> </w:t>
      </w:r>
      <w:r>
        <w:rPr/>
        <w:t>кв.м.</w:t>
      </w:r>
    </w:p>
    <w:p>
      <w:pPr>
        <w:pStyle w:val="BodyText"/>
        <w:spacing w:line="271" w:lineRule="exact"/>
        <w:ind w:left="673"/>
      </w:pPr>
      <w:r>
        <w:rPr/>
        <w:t>Принимаем</w:t>
      </w:r>
      <w:r>
        <w:rPr>
          <w:spacing w:val="-5"/>
        </w:rPr>
        <w:t> </w:t>
      </w:r>
      <w:r>
        <w:rPr/>
        <w:t>за</w:t>
      </w:r>
      <w:r>
        <w:rPr>
          <w:spacing w:val="-5"/>
        </w:rPr>
        <w:t> </w:t>
      </w:r>
      <w:r>
        <w:rPr/>
        <w:t>окончательное</w:t>
      </w:r>
      <w:r>
        <w:rPr>
          <w:spacing w:val="-5"/>
        </w:rPr>
        <w:t> </w:t>
      </w:r>
      <w:r>
        <w:rPr/>
        <w:t>значение</w:t>
      </w:r>
      <w:r>
        <w:rPr>
          <w:spacing w:val="-4"/>
        </w:rPr>
        <w:t> </w:t>
      </w:r>
      <w:r>
        <w:rPr/>
        <w:t>площадь</w:t>
      </w:r>
      <w:r>
        <w:rPr>
          <w:spacing w:val="-3"/>
        </w:rPr>
        <w:t> </w:t>
      </w:r>
      <w:r>
        <w:rPr/>
        <w:t>вычисленную</w:t>
      </w:r>
      <w:r>
        <w:rPr>
          <w:spacing w:val="3"/>
        </w:rPr>
        <w:t> </w:t>
      </w:r>
      <w:r>
        <w:rPr/>
        <w:t>(фактическую):</w:t>
      </w:r>
      <w:r>
        <w:rPr>
          <w:spacing w:val="12"/>
        </w:rPr>
        <w:t> </w:t>
      </w:r>
      <w:r>
        <w:rPr/>
        <w:t>3670</w:t>
      </w:r>
      <w:r>
        <w:rPr>
          <w:spacing w:val="-3"/>
        </w:rPr>
        <w:t> </w:t>
      </w:r>
      <w:r>
        <w:rPr/>
        <w:t>кв.м.</w:t>
      </w:r>
    </w:p>
    <w:p>
      <w:pPr>
        <w:pStyle w:val="ListParagraph"/>
        <w:numPr>
          <w:ilvl w:val="0"/>
          <w:numId w:val="2"/>
        </w:numPr>
        <w:tabs>
          <w:tab w:pos="1004" w:val="left" w:leader="none"/>
        </w:tabs>
        <w:spacing w:line="240" w:lineRule="auto" w:before="2" w:after="0"/>
        <w:ind w:left="130" w:right="177" w:firstLine="548"/>
        <w:jc w:val="both"/>
        <w:rPr>
          <w:sz w:val="24"/>
        </w:rPr>
      </w:pPr>
      <w:r>
        <w:rPr>
          <w:sz w:val="24"/>
        </w:rPr>
        <w:t>Сведения о карте (плане): По результатам обработки материалов полевых и камеральных</w:t>
      </w:r>
      <w:r>
        <w:rPr>
          <w:spacing w:val="1"/>
          <w:sz w:val="24"/>
        </w:rPr>
        <w:t> </w:t>
      </w:r>
      <w:r>
        <w:rPr>
          <w:sz w:val="24"/>
        </w:rPr>
        <w:t>работ, в соответствии п.17 и Приложения 5 МР, изготовлена карта (план) земельного участка в</w:t>
      </w:r>
      <w:r>
        <w:rPr>
          <w:spacing w:val="1"/>
          <w:sz w:val="24"/>
        </w:rPr>
        <w:t> </w:t>
      </w:r>
      <w:r>
        <w:rPr>
          <w:sz w:val="24"/>
        </w:rPr>
        <w:t>масштабе</w:t>
      </w:r>
      <w:r>
        <w:rPr>
          <w:spacing w:val="23"/>
          <w:sz w:val="24"/>
        </w:rPr>
        <w:t> </w:t>
      </w:r>
      <w:r>
        <w:rPr>
          <w:sz w:val="24"/>
        </w:rPr>
        <w:t>1:500.</w:t>
      </w:r>
    </w:p>
    <w:p>
      <w:pPr>
        <w:pStyle w:val="Heading2"/>
        <w:numPr>
          <w:ilvl w:val="0"/>
          <w:numId w:val="2"/>
        </w:numPr>
        <w:tabs>
          <w:tab w:pos="988" w:val="left" w:leader="none"/>
        </w:tabs>
        <w:spacing w:line="240" w:lineRule="auto" w:before="2" w:after="0"/>
        <w:ind w:left="987" w:right="0" w:hanging="427"/>
        <w:jc w:val="both"/>
      </w:pPr>
      <w:r>
        <w:rPr/>
        <w:t>Сервитуты</w:t>
      </w:r>
      <w:r>
        <w:rPr>
          <w:spacing w:val="-2"/>
        </w:rPr>
        <w:t> </w:t>
      </w:r>
      <w:r>
        <w:rPr/>
        <w:t>и</w:t>
      </w:r>
      <w:r>
        <w:rPr>
          <w:spacing w:val="-11"/>
        </w:rPr>
        <w:t> </w:t>
      </w:r>
      <w:r>
        <w:rPr/>
        <w:t>иные</w:t>
      </w:r>
      <w:r>
        <w:rPr>
          <w:spacing w:val="-4"/>
        </w:rPr>
        <w:t> </w:t>
      </w:r>
      <w:r>
        <w:rPr/>
        <w:t>обременения:</w:t>
      </w:r>
    </w:p>
    <w:p>
      <w:pPr>
        <w:pStyle w:val="BodyText"/>
        <w:spacing w:line="276" w:lineRule="auto" w:before="36"/>
        <w:ind w:left="121" w:right="301" w:firstLine="853"/>
        <w:jc w:val="both"/>
      </w:pPr>
      <w:r>
        <w:rPr/>
        <w:t>В соответствии со статьёй 1 Градостроительного кодекса РФ зонами с особыми условия­</w:t>
      </w:r>
      <w:r>
        <w:rPr>
          <w:spacing w:val="1"/>
        </w:rPr>
        <w:t> </w:t>
      </w:r>
      <w:r>
        <w:rPr/>
        <w:t>ми использования территорий</w:t>
      </w:r>
      <w:r>
        <w:rPr>
          <w:spacing w:val="1"/>
        </w:rPr>
        <w:t> </w:t>
      </w:r>
      <w:r>
        <w:rPr/>
        <w:t>называются охранные,</w:t>
      </w:r>
      <w:r>
        <w:rPr>
          <w:spacing w:val="1"/>
        </w:rPr>
        <w:t> </w:t>
      </w:r>
      <w:r>
        <w:rPr/>
        <w:t>санитарно-защитные зоны,</w:t>
      </w:r>
      <w:r>
        <w:rPr>
          <w:spacing w:val="1"/>
        </w:rPr>
        <w:t> </w:t>
      </w:r>
      <w:r>
        <w:rPr/>
        <w:t>зоны охраны</w:t>
      </w:r>
      <w:r>
        <w:rPr>
          <w:spacing w:val="1"/>
        </w:rPr>
        <w:t> </w:t>
      </w:r>
      <w:r>
        <w:rPr/>
        <w:t>объектов культурного наследия (памятников истории и культуры) народов Российской Федера­</w:t>
      </w:r>
      <w:r>
        <w:rPr>
          <w:spacing w:val="1"/>
        </w:rPr>
        <w:t> </w:t>
      </w:r>
      <w:r>
        <w:rPr/>
        <w:t>ции, водоохранные зоны, зоны охраны источников питьевого водоснабжения, зоны охраняемых</w:t>
      </w:r>
      <w:r>
        <w:rPr>
          <w:spacing w:val="1"/>
        </w:rPr>
        <w:t> </w:t>
      </w:r>
      <w:r>
        <w:rPr/>
        <w:t>объектов, иные зоны, устанавливаемые в соответствии с законодательством Российской Федера­</w:t>
      </w:r>
      <w:r>
        <w:rPr>
          <w:spacing w:val="1"/>
        </w:rPr>
        <w:t> </w:t>
      </w:r>
      <w:r>
        <w:rPr/>
        <w:t>ции.</w:t>
      </w:r>
    </w:p>
    <w:p>
      <w:pPr>
        <w:pStyle w:val="BodyText"/>
        <w:spacing w:line="276" w:lineRule="auto" w:before="194"/>
        <w:ind w:left="110" w:right="430" w:firstLine="5"/>
      </w:pPr>
      <w:r>
        <w:rPr/>
        <w:t>На</w:t>
      </w:r>
      <w:r>
        <w:rPr>
          <w:spacing w:val="1"/>
        </w:rPr>
        <w:t> </w:t>
      </w:r>
      <w:r>
        <w:rPr/>
        <w:t>проектируемой</w:t>
      </w:r>
      <w:r>
        <w:rPr>
          <w:spacing w:val="1"/>
        </w:rPr>
        <w:t> </w:t>
      </w:r>
      <w:r>
        <w:rPr/>
        <w:t>территории</w:t>
      </w:r>
      <w:r>
        <w:rPr>
          <w:spacing w:val="1"/>
        </w:rPr>
        <w:t> </w:t>
      </w:r>
      <w:r>
        <w:rPr/>
        <w:t>планировочными</w:t>
      </w:r>
      <w:r>
        <w:rPr>
          <w:spacing w:val="1"/>
        </w:rPr>
        <w:t> </w:t>
      </w:r>
      <w:r>
        <w:rPr/>
        <w:t>ограничениями</w:t>
      </w:r>
      <w:r>
        <w:rPr>
          <w:spacing w:val="1"/>
        </w:rPr>
        <w:t> </w:t>
      </w:r>
      <w:r>
        <w:rPr/>
        <w:t>являются</w:t>
      </w:r>
      <w:r>
        <w:rPr>
          <w:spacing w:val="1"/>
        </w:rPr>
        <w:t> </w:t>
      </w:r>
      <w:r>
        <w:rPr/>
        <w:t>охранные</w:t>
      </w:r>
      <w:r>
        <w:rPr>
          <w:spacing w:val="1"/>
        </w:rPr>
        <w:t> </w:t>
      </w:r>
      <w:r>
        <w:rPr/>
        <w:t>зоны</w:t>
      </w:r>
      <w:r>
        <w:rPr>
          <w:spacing w:val="-57"/>
        </w:rPr>
        <w:t> </w:t>
      </w:r>
      <w:r>
        <w:rPr/>
        <w:t>линейных</w:t>
      </w:r>
      <w:r>
        <w:rPr>
          <w:spacing w:val="5"/>
        </w:rPr>
        <w:t> </w:t>
      </w:r>
      <w:r>
        <w:rPr/>
        <w:t>объектов:</w:t>
      </w:r>
    </w:p>
    <w:p>
      <w:pPr>
        <w:pStyle w:val="ListParagraph"/>
        <w:numPr>
          <w:ilvl w:val="0"/>
          <w:numId w:val="3"/>
        </w:numPr>
        <w:tabs>
          <w:tab w:pos="811" w:val="left" w:leader="none"/>
          <w:tab w:pos="812" w:val="left" w:leader="none"/>
        </w:tabs>
        <w:spacing w:line="240" w:lineRule="auto" w:before="215" w:after="0"/>
        <w:ind w:left="811" w:right="0" w:hanging="351"/>
        <w:jc w:val="left"/>
        <w:rPr>
          <w:sz w:val="24"/>
        </w:rPr>
      </w:pPr>
      <w:r>
        <w:rPr>
          <w:sz w:val="24"/>
        </w:rPr>
        <w:t>газопровода;</w:t>
      </w:r>
    </w:p>
    <w:p>
      <w:pPr>
        <w:pStyle w:val="ListParagraph"/>
        <w:numPr>
          <w:ilvl w:val="0"/>
          <w:numId w:val="3"/>
        </w:numPr>
        <w:tabs>
          <w:tab w:pos="807" w:val="left" w:leader="none"/>
          <w:tab w:pos="809" w:val="left" w:leader="none"/>
        </w:tabs>
        <w:spacing w:line="240" w:lineRule="auto" w:before="60" w:after="0"/>
        <w:ind w:left="808" w:right="0" w:hanging="348"/>
        <w:jc w:val="left"/>
        <w:rPr>
          <w:sz w:val="24"/>
        </w:rPr>
      </w:pPr>
      <w:r>
        <w:rPr>
          <w:sz w:val="24"/>
        </w:rPr>
        <w:t>линии</w:t>
      </w:r>
      <w:r>
        <w:rPr>
          <w:spacing w:val="-3"/>
          <w:sz w:val="24"/>
        </w:rPr>
        <w:t> </w:t>
      </w:r>
      <w:r>
        <w:rPr>
          <w:sz w:val="24"/>
        </w:rPr>
        <w:t>электропередач;</w:t>
      </w:r>
    </w:p>
    <w:p>
      <w:pPr>
        <w:pStyle w:val="ListParagraph"/>
        <w:numPr>
          <w:ilvl w:val="0"/>
          <w:numId w:val="3"/>
        </w:numPr>
        <w:tabs>
          <w:tab w:pos="806" w:val="left" w:leader="none"/>
          <w:tab w:pos="807" w:val="left" w:leader="none"/>
        </w:tabs>
        <w:spacing w:line="240" w:lineRule="auto" w:before="60" w:after="0"/>
        <w:ind w:left="806" w:right="0" w:hanging="351"/>
        <w:jc w:val="left"/>
        <w:rPr>
          <w:sz w:val="24"/>
        </w:rPr>
      </w:pPr>
      <w:r>
        <w:rPr>
          <w:sz w:val="24"/>
        </w:rPr>
        <w:t>водопровода;</w:t>
      </w:r>
    </w:p>
    <w:p>
      <w:pPr>
        <w:pStyle w:val="ListParagraph"/>
        <w:numPr>
          <w:ilvl w:val="0"/>
          <w:numId w:val="3"/>
        </w:numPr>
        <w:tabs>
          <w:tab w:pos="802" w:val="left" w:leader="none"/>
          <w:tab w:pos="804" w:val="left" w:leader="none"/>
        </w:tabs>
        <w:spacing w:line="240" w:lineRule="auto" w:before="50" w:after="0"/>
        <w:ind w:left="803" w:right="0" w:hanging="348"/>
        <w:jc w:val="left"/>
        <w:rPr>
          <w:sz w:val="24"/>
        </w:rPr>
      </w:pPr>
      <w:r>
        <w:rPr>
          <w:sz w:val="24"/>
        </w:rPr>
        <w:t>канализации.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top="280" w:bottom="280" w:left="1180" w:right="140"/>
        </w:sectPr>
      </w:pPr>
    </w:p>
    <w:p>
      <w:pPr>
        <w:pStyle w:val="Heading1"/>
        <w:spacing w:before="74"/>
        <w:ind w:left="1051"/>
      </w:pPr>
      <w:r>
        <w:rPr/>
        <w:drawing>
          <wp:anchor distT="0" distB="0" distL="0" distR="0" allowOverlap="1" layoutInCell="1" locked="0" behindDoc="0" simplePos="0" relativeHeight="1573222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589"/>
            <wp:effectExtent l="0" t="0" r="0" b="0"/>
            <wp:wrapNone/>
            <wp:docPr id="11" name="image1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10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5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9"/>
        </w:rPr>
        <w:t>Охранная</w:t>
      </w:r>
      <w:r>
        <w:rPr>
          <w:spacing w:val="-8"/>
        </w:rPr>
        <w:t> зона</w:t>
      </w:r>
      <w:r>
        <w:rPr>
          <w:spacing w:val="-10"/>
        </w:rPr>
        <w:t> </w:t>
      </w:r>
      <w:r>
        <w:rPr>
          <w:spacing w:val="-8"/>
        </w:rPr>
        <w:t>электрических</w:t>
      </w:r>
      <w:r>
        <w:rPr>
          <w:spacing w:val="-2"/>
        </w:rPr>
        <w:t> </w:t>
      </w:r>
      <w:r>
        <w:rPr>
          <w:spacing w:val="-8"/>
        </w:rPr>
        <w:t>сетей</w:t>
      </w:r>
      <w:r>
        <w:rPr>
          <w:spacing w:val="-11"/>
        </w:rPr>
        <w:t> </w:t>
      </w:r>
      <w:r>
        <w:rPr>
          <w:spacing w:val="-8"/>
        </w:rPr>
        <w:t>установлена</w:t>
      </w:r>
      <w:r>
        <w:rPr>
          <w:spacing w:val="-11"/>
        </w:rPr>
        <w:t> </w:t>
      </w:r>
      <w:r>
        <w:rPr>
          <w:spacing w:val="-8"/>
        </w:rPr>
        <w:t>и</w:t>
      </w:r>
      <w:r>
        <w:rPr>
          <w:spacing w:val="-4"/>
        </w:rPr>
        <w:t> </w:t>
      </w:r>
      <w:r>
        <w:rPr>
          <w:spacing w:val="-8"/>
        </w:rPr>
        <w:t>её</w:t>
      </w:r>
      <w:r>
        <w:rPr>
          <w:spacing w:val="-9"/>
        </w:rPr>
        <w:t> </w:t>
      </w:r>
      <w:r>
        <w:rPr>
          <w:spacing w:val="-8"/>
        </w:rPr>
        <w:t>граница</w:t>
      </w:r>
      <w:r>
        <w:rPr>
          <w:spacing w:val="-10"/>
        </w:rPr>
        <w:t> </w:t>
      </w:r>
      <w:r>
        <w:rPr>
          <w:spacing w:val="-8"/>
        </w:rPr>
        <w:t>внесена</w:t>
      </w:r>
      <w:r>
        <w:rPr>
          <w:spacing w:val="-11"/>
        </w:rPr>
        <w:t> </w:t>
      </w:r>
      <w:r>
        <w:rPr>
          <w:spacing w:val="-8"/>
        </w:rPr>
        <w:t>в</w:t>
      </w:r>
      <w:r>
        <w:rPr>
          <w:spacing w:val="-14"/>
        </w:rPr>
        <w:t> </w:t>
      </w:r>
      <w:r>
        <w:rPr>
          <w:spacing w:val="-8"/>
        </w:rPr>
        <w:t>документы</w:t>
      </w:r>
      <w:r>
        <w:rPr>
          <w:spacing w:val="-13"/>
        </w:rPr>
        <w:t> </w:t>
      </w:r>
      <w:r>
        <w:rPr>
          <w:spacing w:val="-8"/>
        </w:rPr>
        <w:t>госу­</w:t>
      </w:r>
    </w:p>
    <w:p>
      <w:pPr>
        <w:pStyle w:val="BodyText"/>
        <w:spacing w:before="37"/>
        <w:ind w:left="201"/>
        <w:jc w:val="both"/>
      </w:pPr>
      <w:r>
        <w:rPr/>
        <w:t>дарственного</w:t>
      </w:r>
      <w:r>
        <w:rPr>
          <w:spacing w:val="-3"/>
        </w:rPr>
        <w:t> </w:t>
      </w:r>
      <w:r>
        <w:rPr/>
        <w:t>кадастрового</w:t>
      </w:r>
      <w:r>
        <w:rPr>
          <w:spacing w:val="-1"/>
        </w:rPr>
        <w:t> </w:t>
      </w:r>
      <w:r>
        <w:rPr/>
        <w:t>учёта.</w:t>
      </w:r>
    </w:p>
    <w:p>
      <w:pPr>
        <w:pStyle w:val="BodyText"/>
        <w:spacing w:line="273" w:lineRule="auto" w:before="41"/>
        <w:ind w:left="197" w:right="289" w:firstLine="848"/>
        <w:jc w:val="both"/>
      </w:pPr>
      <w:r>
        <w:rPr/>
        <w:t>В охранных зонах объектов электросетевого хлзяйства запрещается осуществлять любые</w:t>
      </w:r>
      <w:r>
        <w:rPr>
          <w:spacing w:val="1"/>
        </w:rPr>
        <w:t> </w:t>
      </w:r>
      <w:r>
        <w:rPr/>
        <w:t>действия, которые могут нарушить безопасную работу электросетевого хозяйства, в том числе</w:t>
      </w:r>
      <w:r>
        <w:rPr>
          <w:spacing w:val="1"/>
        </w:rPr>
        <w:t> </w:t>
      </w:r>
      <w:r>
        <w:rPr/>
        <w:t>привести к их повреждению или уничтожению, и (или) повлечь причинение вреда жизни, здоро­</w:t>
      </w:r>
      <w:r>
        <w:rPr>
          <w:spacing w:val="1"/>
        </w:rPr>
        <w:t> </w:t>
      </w:r>
      <w:r>
        <w:rPr/>
        <w:t>вью граждан и имуществу физических или юридических лиц, а также повлечь нанесение эколо­</w:t>
      </w:r>
      <w:r>
        <w:rPr>
          <w:spacing w:val="1"/>
        </w:rPr>
        <w:t> </w:t>
      </w:r>
      <w:r>
        <w:rPr/>
        <w:t>гического</w:t>
      </w:r>
      <w:r>
        <w:rPr>
          <w:spacing w:val="2"/>
        </w:rPr>
        <w:t> </w:t>
      </w:r>
      <w:r>
        <w:rPr/>
        <w:t>ущерба</w:t>
      </w:r>
      <w:r>
        <w:rPr>
          <w:spacing w:val="-6"/>
        </w:rPr>
        <w:t> </w:t>
      </w:r>
      <w:r>
        <w:rPr/>
        <w:t>и</w:t>
      </w:r>
      <w:r>
        <w:rPr>
          <w:spacing w:val="2"/>
        </w:rPr>
        <w:t> </w:t>
      </w:r>
      <w:r>
        <w:rPr/>
        <w:t>возникновение</w:t>
      </w:r>
      <w:r>
        <w:rPr>
          <w:spacing w:val="2"/>
        </w:rPr>
        <w:t> </w:t>
      </w:r>
      <w:r>
        <w:rPr/>
        <w:t>пожаров,</w:t>
      </w:r>
      <w:r>
        <w:rPr>
          <w:spacing w:val="5"/>
        </w:rPr>
        <w:t> </w:t>
      </w:r>
      <w:r>
        <w:rPr/>
        <w:t>в</w:t>
      </w:r>
      <w:r>
        <w:rPr>
          <w:spacing w:val="-6"/>
        </w:rPr>
        <w:t> </w:t>
      </w:r>
      <w:r>
        <w:rPr/>
        <w:t>том</w:t>
      </w:r>
      <w:r>
        <w:rPr>
          <w:spacing w:val="-2"/>
        </w:rPr>
        <w:t> </w:t>
      </w:r>
      <w:r>
        <w:rPr/>
        <w:t>числе:</w:t>
      </w:r>
    </w:p>
    <w:p>
      <w:pPr>
        <w:pStyle w:val="ListParagraph"/>
        <w:numPr>
          <w:ilvl w:val="1"/>
          <w:numId w:val="3"/>
        </w:numPr>
        <w:tabs>
          <w:tab w:pos="903" w:val="left" w:leader="none"/>
        </w:tabs>
        <w:spacing w:line="276" w:lineRule="auto" w:before="25" w:after="0"/>
        <w:ind w:left="1041" w:right="294" w:hanging="355"/>
        <w:jc w:val="both"/>
        <w:rPr>
          <w:sz w:val="24"/>
        </w:rPr>
      </w:pPr>
      <w:r>
        <w:rPr>
          <w:sz w:val="24"/>
        </w:rPr>
        <w:t>набрасывать на провода и опоры воздушных линий электропередачи посторонние предме­</w:t>
      </w:r>
      <w:r>
        <w:rPr>
          <w:spacing w:val="1"/>
          <w:sz w:val="24"/>
        </w:rPr>
        <w:t> </w:t>
      </w:r>
      <w:r>
        <w:rPr>
          <w:sz w:val="24"/>
        </w:rPr>
        <w:t>ты,</w:t>
      </w:r>
      <w:r>
        <w:rPr>
          <w:spacing w:val="9"/>
          <w:sz w:val="24"/>
        </w:rPr>
        <w:t> </w:t>
      </w:r>
      <w:r>
        <w:rPr>
          <w:sz w:val="24"/>
        </w:rPr>
        <w:t>а</w:t>
      </w:r>
      <w:r>
        <w:rPr>
          <w:spacing w:val="-9"/>
          <w:sz w:val="24"/>
        </w:rPr>
        <w:t> </w:t>
      </w:r>
      <w:r>
        <w:rPr>
          <w:sz w:val="24"/>
        </w:rPr>
        <w:t>также</w:t>
      </w:r>
      <w:r>
        <w:rPr>
          <w:spacing w:val="4"/>
          <w:sz w:val="24"/>
        </w:rPr>
        <w:t> </w:t>
      </w:r>
      <w:r>
        <w:rPr>
          <w:sz w:val="24"/>
        </w:rPr>
        <w:t>подниматься</w:t>
      </w:r>
      <w:r>
        <w:rPr>
          <w:spacing w:val="8"/>
          <w:sz w:val="24"/>
        </w:rPr>
        <w:t> </w:t>
      </w:r>
      <w:r>
        <w:rPr>
          <w:sz w:val="24"/>
        </w:rPr>
        <w:t>на</w:t>
      </w:r>
      <w:r>
        <w:rPr>
          <w:spacing w:val="-2"/>
          <w:sz w:val="24"/>
        </w:rPr>
        <w:t> </w:t>
      </w:r>
      <w:r>
        <w:rPr>
          <w:sz w:val="24"/>
        </w:rPr>
        <w:t>опоры</w:t>
      </w:r>
      <w:r>
        <w:rPr>
          <w:spacing w:val="-2"/>
          <w:sz w:val="24"/>
        </w:rPr>
        <w:t> </w:t>
      </w:r>
      <w:r>
        <w:rPr>
          <w:sz w:val="24"/>
        </w:rPr>
        <w:t>воздушных</w:t>
      </w:r>
      <w:r>
        <w:rPr>
          <w:spacing w:val="-2"/>
          <w:sz w:val="24"/>
        </w:rPr>
        <w:t> </w:t>
      </w:r>
      <w:r>
        <w:rPr>
          <w:sz w:val="24"/>
        </w:rPr>
        <w:t>линий</w:t>
      </w:r>
      <w:r>
        <w:rPr>
          <w:spacing w:val="7"/>
          <w:sz w:val="24"/>
        </w:rPr>
        <w:t> </w:t>
      </w:r>
      <w:r>
        <w:rPr>
          <w:sz w:val="24"/>
        </w:rPr>
        <w:t>электропередачи;</w:t>
      </w:r>
    </w:p>
    <w:p>
      <w:pPr>
        <w:pStyle w:val="ListParagraph"/>
        <w:numPr>
          <w:ilvl w:val="1"/>
          <w:numId w:val="3"/>
        </w:numPr>
        <w:tabs>
          <w:tab w:pos="893" w:val="left" w:leader="none"/>
        </w:tabs>
        <w:spacing w:line="273" w:lineRule="auto" w:before="18" w:after="0"/>
        <w:ind w:left="1037" w:right="293" w:hanging="356"/>
        <w:jc w:val="both"/>
        <w:rPr>
          <w:sz w:val="24"/>
        </w:rPr>
      </w:pPr>
      <w:r>
        <w:rPr>
          <w:sz w:val="24"/>
        </w:rPr>
        <w:t>размещать</w:t>
      </w:r>
      <w:r>
        <w:rPr>
          <w:spacing w:val="12"/>
          <w:sz w:val="24"/>
        </w:rPr>
        <w:t> </w:t>
      </w:r>
      <w:r>
        <w:rPr>
          <w:sz w:val="24"/>
        </w:rPr>
        <w:t>любые</w:t>
      </w:r>
      <w:r>
        <w:rPr>
          <w:spacing w:val="15"/>
          <w:sz w:val="24"/>
        </w:rPr>
        <w:t> </w:t>
      </w:r>
      <w:r>
        <w:rPr>
          <w:sz w:val="24"/>
        </w:rPr>
        <w:t>объекты</w:t>
      </w:r>
      <w:r>
        <w:rPr>
          <w:spacing w:val="12"/>
          <w:sz w:val="24"/>
        </w:rPr>
        <w:t> </w:t>
      </w:r>
      <w:r>
        <w:rPr>
          <w:sz w:val="24"/>
        </w:rPr>
        <w:t>и</w:t>
      </w:r>
      <w:r>
        <w:rPr>
          <w:spacing w:val="14"/>
          <w:sz w:val="24"/>
        </w:rPr>
        <w:t> </w:t>
      </w:r>
      <w:r>
        <w:rPr>
          <w:sz w:val="24"/>
        </w:rPr>
        <w:t>предметы</w:t>
      </w:r>
      <w:r>
        <w:rPr>
          <w:spacing w:val="16"/>
          <w:sz w:val="24"/>
        </w:rPr>
        <w:t> </w:t>
      </w:r>
      <w:r>
        <w:rPr>
          <w:sz w:val="24"/>
        </w:rPr>
        <w:t>(материалы)</w:t>
      </w:r>
      <w:r>
        <w:rPr>
          <w:spacing w:val="15"/>
          <w:sz w:val="24"/>
        </w:rPr>
        <w:t> </w:t>
      </w:r>
      <w:r>
        <w:rPr>
          <w:sz w:val="24"/>
        </w:rPr>
        <w:t>в</w:t>
      </w:r>
      <w:r>
        <w:rPr>
          <w:spacing w:val="10"/>
          <w:sz w:val="24"/>
        </w:rPr>
        <w:t> </w:t>
      </w:r>
      <w:r>
        <w:rPr>
          <w:sz w:val="24"/>
        </w:rPr>
        <w:t>пределах</w:t>
      </w:r>
      <w:r>
        <w:rPr>
          <w:spacing w:val="21"/>
          <w:sz w:val="24"/>
        </w:rPr>
        <w:t> </w:t>
      </w:r>
      <w:r>
        <w:rPr>
          <w:sz w:val="24"/>
        </w:rPr>
        <w:t>созданных</w:t>
      </w:r>
      <w:r>
        <w:rPr>
          <w:spacing w:val="18"/>
          <w:sz w:val="24"/>
        </w:rPr>
        <w:t> </w:t>
      </w:r>
      <w:r>
        <w:rPr>
          <w:sz w:val="24"/>
        </w:rPr>
        <w:t>в</w:t>
      </w:r>
      <w:r>
        <w:rPr>
          <w:spacing w:val="11"/>
          <w:sz w:val="24"/>
        </w:rPr>
        <w:t> </w:t>
      </w:r>
      <w:r>
        <w:rPr>
          <w:sz w:val="24"/>
        </w:rPr>
        <w:t>соответствии</w:t>
      </w:r>
      <w:r>
        <w:rPr>
          <w:spacing w:val="-57"/>
          <w:sz w:val="24"/>
        </w:rPr>
        <w:t> </w:t>
      </w:r>
      <w:r>
        <w:rPr>
          <w:sz w:val="24"/>
        </w:rPr>
        <w:t>с требованиями</w:t>
      </w:r>
      <w:r>
        <w:rPr>
          <w:spacing w:val="60"/>
          <w:sz w:val="24"/>
        </w:rPr>
        <w:t> </w:t>
      </w:r>
      <w:r>
        <w:rPr>
          <w:sz w:val="24"/>
        </w:rPr>
        <w:t>нормативно-технических документов проходов и подъездов для доступа</w:t>
      </w:r>
      <w:r>
        <w:rPr>
          <w:spacing w:val="1"/>
          <w:sz w:val="24"/>
        </w:rPr>
        <w:t> </w:t>
      </w:r>
      <w:r>
        <w:rPr>
          <w:sz w:val="24"/>
        </w:rPr>
        <w:t>к объектам электросетевого хозяйства, а также проводить любые работы и возводить со­</w:t>
      </w:r>
      <w:r>
        <w:rPr>
          <w:spacing w:val="1"/>
          <w:sz w:val="24"/>
        </w:rPr>
        <w:t> </w:t>
      </w:r>
      <w:r>
        <w:rPr>
          <w:sz w:val="24"/>
        </w:rPr>
        <w:t>оружения, которые могут препятствовать доступу к объектам электросетевого хозяйства,</w:t>
      </w:r>
      <w:r>
        <w:rPr>
          <w:spacing w:val="1"/>
          <w:sz w:val="24"/>
        </w:rPr>
        <w:t> </w:t>
      </w:r>
      <w:r>
        <w:rPr>
          <w:sz w:val="24"/>
        </w:rPr>
        <w:t>без</w:t>
      </w:r>
      <w:r>
        <w:rPr>
          <w:spacing w:val="3"/>
          <w:sz w:val="24"/>
        </w:rPr>
        <w:t> </w:t>
      </w:r>
      <w:r>
        <w:rPr>
          <w:sz w:val="24"/>
        </w:rPr>
        <w:t>создания необходимых для</w:t>
      </w:r>
      <w:r>
        <w:rPr>
          <w:spacing w:val="-3"/>
          <w:sz w:val="24"/>
        </w:rPr>
        <w:t> </w:t>
      </w:r>
      <w:r>
        <w:rPr>
          <w:sz w:val="24"/>
        </w:rPr>
        <w:t>такого</w:t>
      </w:r>
      <w:r>
        <w:rPr>
          <w:spacing w:val="-5"/>
          <w:sz w:val="24"/>
        </w:rPr>
        <w:t> </w:t>
      </w:r>
      <w:r>
        <w:rPr>
          <w:sz w:val="24"/>
        </w:rPr>
        <w:t>доступа</w:t>
      </w:r>
      <w:r>
        <w:rPr>
          <w:spacing w:val="-6"/>
          <w:sz w:val="24"/>
        </w:rPr>
        <w:t> </w:t>
      </w:r>
      <w:r>
        <w:rPr>
          <w:sz w:val="24"/>
        </w:rPr>
        <w:t>проходов</w:t>
      </w:r>
      <w:r>
        <w:rPr>
          <w:spacing w:val="2"/>
          <w:sz w:val="24"/>
        </w:rPr>
        <w:t> </w:t>
      </w:r>
      <w:r>
        <w:rPr>
          <w:sz w:val="24"/>
        </w:rPr>
        <w:t>и</w:t>
      </w:r>
      <w:r>
        <w:rPr>
          <w:spacing w:val="3"/>
          <w:sz w:val="24"/>
        </w:rPr>
        <w:t> </w:t>
      </w:r>
      <w:r>
        <w:rPr>
          <w:sz w:val="24"/>
        </w:rPr>
        <w:t>проездов;</w:t>
      </w:r>
    </w:p>
    <w:p>
      <w:pPr>
        <w:pStyle w:val="ListParagraph"/>
        <w:numPr>
          <w:ilvl w:val="1"/>
          <w:numId w:val="3"/>
        </w:numPr>
        <w:tabs>
          <w:tab w:pos="894" w:val="left" w:leader="none"/>
        </w:tabs>
        <w:spacing w:line="276" w:lineRule="auto" w:before="25" w:after="0"/>
        <w:ind w:left="1023" w:right="301" w:hanging="345"/>
        <w:jc w:val="both"/>
        <w:rPr>
          <w:sz w:val="24"/>
        </w:rPr>
      </w:pPr>
      <w:r>
        <w:rPr>
          <w:sz w:val="24"/>
        </w:rPr>
        <w:t>находиться в пределах огороженной территории и помещениях распределительных уст­</w:t>
      </w:r>
      <w:r>
        <w:rPr>
          <w:spacing w:val="1"/>
          <w:sz w:val="24"/>
        </w:rPr>
        <w:t> </w:t>
      </w:r>
      <w:r>
        <w:rPr>
          <w:sz w:val="24"/>
        </w:rPr>
        <w:t>ройств и подстанций, открывать двери и люки распределительных устройств и подстан­</w:t>
      </w:r>
      <w:r>
        <w:rPr>
          <w:spacing w:val="1"/>
          <w:sz w:val="24"/>
        </w:rPr>
        <w:t> </w:t>
      </w:r>
      <w:r>
        <w:rPr>
          <w:sz w:val="24"/>
        </w:rPr>
        <w:t>ций, производить переключения и подключения в электрических сетях (указанное требо­</w:t>
      </w:r>
      <w:r>
        <w:rPr>
          <w:spacing w:val="1"/>
          <w:sz w:val="24"/>
        </w:rPr>
        <w:t> </w:t>
      </w:r>
      <w:r>
        <w:rPr>
          <w:sz w:val="24"/>
        </w:rPr>
        <w:t>вание не распространяется на работников, занятых выполнением разрешённых в уста­</w:t>
      </w:r>
      <w:r>
        <w:rPr>
          <w:spacing w:val="1"/>
          <w:sz w:val="24"/>
        </w:rPr>
        <w:t> </w:t>
      </w:r>
      <w:r>
        <w:rPr>
          <w:sz w:val="24"/>
        </w:rPr>
        <w:t>новленном порядке работ), разводить огонь в пределах охранных зон вводных и распре­</w:t>
      </w:r>
      <w:r>
        <w:rPr>
          <w:spacing w:val="1"/>
          <w:sz w:val="24"/>
        </w:rPr>
        <w:t> </w:t>
      </w:r>
      <w:r>
        <w:rPr>
          <w:sz w:val="24"/>
        </w:rPr>
        <w:t>делительных устройств, подстанций, воздушных линий электропередачи, а также в ох­</w:t>
      </w:r>
      <w:r>
        <w:rPr>
          <w:spacing w:val="1"/>
          <w:sz w:val="24"/>
        </w:rPr>
        <w:t> </w:t>
      </w:r>
      <w:r>
        <w:rPr>
          <w:sz w:val="24"/>
        </w:rPr>
        <w:t>ранных</w:t>
      </w:r>
      <w:r>
        <w:rPr>
          <w:spacing w:val="-3"/>
          <w:sz w:val="24"/>
        </w:rPr>
        <w:t> </w:t>
      </w:r>
      <w:r>
        <w:rPr>
          <w:sz w:val="24"/>
        </w:rPr>
        <w:t>зонах</w:t>
      </w:r>
      <w:r>
        <w:rPr>
          <w:spacing w:val="3"/>
          <w:sz w:val="24"/>
        </w:rPr>
        <w:t> </w:t>
      </w:r>
      <w:r>
        <w:rPr>
          <w:sz w:val="24"/>
        </w:rPr>
        <w:t>кабельных линий</w:t>
      </w:r>
      <w:r>
        <w:rPr>
          <w:spacing w:val="6"/>
          <w:sz w:val="24"/>
        </w:rPr>
        <w:t> </w:t>
      </w:r>
      <w:r>
        <w:rPr>
          <w:sz w:val="24"/>
        </w:rPr>
        <w:t>электропередачи;</w:t>
      </w:r>
    </w:p>
    <w:p>
      <w:pPr>
        <w:pStyle w:val="ListParagraph"/>
        <w:numPr>
          <w:ilvl w:val="1"/>
          <w:numId w:val="3"/>
        </w:numPr>
        <w:tabs>
          <w:tab w:pos="875" w:val="left" w:leader="none"/>
        </w:tabs>
        <w:spacing w:line="240" w:lineRule="auto" w:before="7" w:after="0"/>
        <w:ind w:left="874" w:right="0" w:hanging="207"/>
        <w:jc w:val="both"/>
        <w:rPr>
          <w:sz w:val="24"/>
        </w:rPr>
      </w:pPr>
      <w:r>
        <w:rPr>
          <w:sz w:val="24"/>
        </w:rPr>
        <w:t>размещать</w:t>
      </w:r>
      <w:r>
        <w:rPr>
          <w:spacing w:val="3"/>
          <w:sz w:val="24"/>
        </w:rPr>
        <w:t> </w:t>
      </w:r>
      <w:r>
        <w:rPr>
          <w:sz w:val="24"/>
        </w:rPr>
        <w:t>свалки;</w:t>
      </w:r>
    </w:p>
    <w:p>
      <w:pPr>
        <w:pStyle w:val="ListParagraph"/>
        <w:numPr>
          <w:ilvl w:val="1"/>
          <w:numId w:val="3"/>
        </w:numPr>
        <w:tabs>
          <w:tab w:pos="879" w:val="left" w:leader="none"/>
        </w:tabs>
        <w:spacing w:line="278" w:lineRule="auto" w:before="60" w:after="0"/>
        <w:ind w:left="1014" w:right="311" w:hanging="351"/>
        <w:jc w:val="both"/>
        <w:rPr>
          <w:sz w:val="24"/>
        </w:rPr>
      </w:pPr>
      <w:r>
        <w:rPr>
          <w:sz w:val="24"/>
        </w:rPr>
        <w:t>производить работы ударными механизмами, сбрасывать тяжести массой свыше 5 тонн,</w:t>
      </w:r>
      <w:r>
        <w:rPr>
          <w:spacing w:val="1"/>
          <w:sz w:val="24"/>
        </w:rPr>
        <w:t> </w:t>
      </w:r>
      <w:r>
        <w:rPr>
          <w:sz w:val="24"/>
        </w:rPr>
        <w:t>производить сброс и слив едких и коррозионных веществ и горюче-смазочных материа­</w:t>
      </w:r>
      <w:r>
        <w:rPr>
          <w:spacing w:val="1"/>
          <w:sz w:val="24"/>
        </w:rPr>
        <w:t> </w:t>
      </w:r>
      <w:r>
        <w:rPr>
          <w:sz w:val="24"/>
        </w:rPr>
        <w:t>лов</w:t>
      </w:r>
      <w:r>
        <w:rPr>
          <w:spacing w:val="7"/>
          <w:sz w:val="24"/>
        </w:rPr>
        <w:t> </w:t>
      </w:r>
      <w:r>
        <w:rPr>
          <w:sz w:val="24"/>
        </w:rPr>
        <w:t>(в</w:t>
      </w:r>
      <w:r>
        <w:rPr>
          <w:spacing w:val="2"/>
          <w:sz w:val="24"/>
        </w:rPr>
        <w:t> </w:t>
      </w:r>
      <w:r>
        <w:rPr>
          <w:sz w:val="24"/>
        </w:rPr>
        <w:t>охранных</w:t>
      </w:r>
      <w:r>
        <w:rPr>
          <w:spacing w:val="3"/>
          <w:sz w:val="24"/>
        </w:rPr>
        <w:t> </w:t>
      </w:r>
      <w:r>
        <w:rPr>
          <w:sz w:val="24"/>
        </w:rPr>
        <w:t>зонах подземных</w:t>
      </w:r>
      <w:r>
        <w:rPr>
          <w:spacing w:val="-1"/>
          <w:sz w:val="24"/>
        </w:rPr>
        <w:t> </w:t>
      </w:r>
      <w:r>
        <w:rPr>
          <w:sz w:val="24"/>
        </w:rPr>
        <w:t>кабельных</w:t>
      </w:r>
      <w:r>
        <w:rPr>
          <w:spacing w:val="-6"/>
          <w:sz w:val="24"/>
        </w:rPr>
        <w:t> </w:t>
      </w:r>
      <w:r>
        <w:rPr>
          <w:sz w:val="24"/>
        </w:rPr>
        <w:t>линий</w:t>
      </w:r>
      <w:r>
        <w:rPr>
          <w:spacing w:val="3"/>
          <w:sz w:val="24"/>
        </w:rPr>
        <w:t> </w:t>
      </w:r>
      <w:r>
        <w:rPr>
          <w:sz w:val="24"/>
        </w:rPr>
        <w:t>электропередачи).</w:t>
      </w:r>
    </w:p>
    <w:p>
      <w:pPr>
        <w:pStyle w:val="BodyText"/>
        <w:spacing w:line="271" w:lineRule="auto" w:before="191"/>
        <w:ind w:left="169" w:right="326" w:firstLine="845"/>
      </w:pPr>
      <w:r>
        <w:rPr/>
        <w:t>В</w:t>
      </w:r>
      <w:r>
        <w:rPr>
          <w:spacing w:val="2"/>
        </w:rPr>
        <w:t> </w:t>
      </w:r>
      <w:r>
        <w:rPr/>
        <w:t>пределах</w:t>
      </w:r>
      <w:r>
        <w:rPr>
          <w:spacing w:val="9"/>
        </w:rPr>
        <w:t> </w:t>
      </w:r>
      <w:r>
        <w:rPr/>
        <w:t>охранных</w:t>
      </w:r>
      <w:r>
        <w:rPr>
          <w:spacing w:val="6"/>
        </w:rPr>
        <w:t> </w:t>
      </w:r>
      <w:r>
        <w:rPr/>
        <w:t>зон</w:t>
      </w:r>
      <w:r>
        <w:rPr>
          <w:spacing w:val="6"/>
        </w:rPr>
        <w:t> </w:t>
      </w:r>
      <w:r>
        <w:rPr/>
        <w:t>без</w:t>
      </w:r>
      <w:r>
        <w:rPr>
          <w:spacing w:val="5"/>
        </w:rPr>
        <w:t> </w:t>
      </w:r>
      <w:r>
        <w:rPr/>
        <w:t>письменного</w:t>
      </w:r>
      <w:r>
        <w:rPr>
          <w:spacing w:val="2"/>
        </w:rPr>
        <w:t> </w:t>
      </w:r>
      <w:r>
        <w:rPr/>
        <w:t>решения</w:t>
      </w:r>
      <w:r>
        <w:rPr>
          <w:spacing w:val="5"/>
        </w:rPr>
        <w:t> </w:t>
      </w:r>
      <w:r>
        <w:rPr/>
        <w:t>о</w:t>
      </w:r>
      <w:r>
        <w:rPr>
          <w:spacing w:val="3"/>
        </w:rPr>
        <w:t> </w:t>
      </w:r>
      <w:r>
        <w:rPr/>
        <w:t>согласовании</w:t>
      </w:r>
      <w:r>
        <w:rPr>
          <w:spacing w:val="4"/>
        </w:rPr>
        <w:t> </w:t>
      </w:r>
      <w:r>
        <w:rPr/>
        <w:t>сетевых</w:t>
      </w:r>
      <w:r>
        <w:rPr>
          <w:spacing w:val="4"/>
        </w:rPr>
        <w:t> </w:t>
      </w:r>
      <w:r>
        <w:rPr/>
        <w:t>организаций</w:t>
      </w:r>
      <w:r>
        <w:rPr>
          <w:spacing w:val="-57"/>
        </w:rPr>
        <w:t> </w:t>
      </w:r>
      <w:r>
        <w:rPr/>
        <w:t>юридическим</w:t>
      </w:r>
      <w:r>
        <w:rPr>
          <w:spacing w:val="5"/>
        </w:rPr>
        <w:t> </w:t>
      </w:r>
      <w:r>
        <w:rPr/>
        <w:t>и</w:t>
      </w:r>
      <w:r>
        <w:rPr>
          <w:spacing w:val="3"/>
        </w:rPr>
        <w:t> </w:t>
      </w:r>
      <w:r>
        <w:rPr/>
        <w:t>физическим</w:t>
      </w:r>
      <w:r>
        <w:rPr>
          <w:spacing w:val="6"/>
        </w:rPr>
        <w:t> </w:t>
      </w:r>
      <w:r>
        <w:rPr/>
        <w:t>лицам запрещаются:</w:t>
      </w:r>
    </w:p>
    <w:p>
      <w:pPr>
        <w:pStyle w:val="ListParagraph"/>
        <w:numPr>
          <w:ilvl w:val="1"/>
          <w:numId w:val="3"/>
        </w:numPr>
        <w:tabs>
          <w:tab w:pos="875" w:val="left" w:leader="none"/>
        </w:tabs>
        <w:spacing w:line="240" w:lineRule="auto" w:before="25" w:after="0"/>
        <w:ind w:left="874" w:right="0" w:hanging="221"/>
        <w:jc w:val="left"/>
        <w:rPr>
          <w:sz w:val="24"/>
        </w:rPr>
      </w:pPr>
      <w:r>
        <w:rPr>
          <w:sz w:val="24"/>
        </w:rPr>
        <w:t>строительство,</w:t>
      </w:r>
      <w:r>
        <w:rPr>
          <w:spacing w:val="1"/>
          <w:sz w:val="24"/>
        </w:rPr>
        <w:t> </w:t>
      </w:r>
      <w:r>
        <w:rPr>
          <w:sz w:val="24"/>
        </w:rPr>
        <w:t>капитальный</w:t>
      </w:r>
      <w:r>
        <w:rPr>
          <w:spacing w:val="-3"/>
          <w:sz w:val="24"/>
        </w:rPr>
        <w:t> </w:t>
      </w:r>
      <w:r>
        <w:rPr>
          <w:sz w:val="24"/>
        </w:rPr>
        <w:t>ремонт,</w:t>
      </w:r>
      <w:r>
        <w:rPr>
          <w:spacing w:val="-3"/>
          <w:sz w:val="24"/>
        </w:rPr>
        <w:t> </w:t>
      </w:r>
      <w:r>
        <w:rPr>
          <w:sz w:val="24"/>
        </w:rPr>
        <w:t>реконструкция</w:t>
      </w:r>
      <w:r>
        <w:rPr>
          <w:spacing w:val="-4"/>
          <w:sz w:val="24"/>
        </w:rPr>
        <w:t> </w:t>
      </w:r>
      <w:r>
        <w:rPr>
          <w:sz w:val="24"/>
        </w:rPr>
        <w:t>или</w:t>
      </w:r>
      <w:r>
        <w:rPr>
          <w:spacing w:val="-2"/>
          <w:sz w:val="24"/>
        </w:rPr>
        <w:t> </w:t>
      </w:r>
      <w:r>
        <w:rPr>
          <w:sz w:val="24"/>
        </w:rPr>
        <w:t>снос</w:t>
      </w:r>
      <w:r>
        <w:rPr>
          <w:spacing w:val="-3"/>
          <w:sz w:val="24"/>
        </w:rPr>
        <w:t> </w:t>
      </w:r>
      <w:r>
        <w:rPr>
          <w:sz w:val="24"/>
        </w:rPr>
        <w:t>зданий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3"/>
          <w:sz w:val="24"/>
        </w:rPr>
        <w:t> </w:t>
      </w:r>
      <w:r>
        <w:rPr>
          <w:sz w:val="24"/>
        </w:rPr>
        <w:t>сооружений;</w:t>
      </w:r>
    </w:p>
    <w:p>
      <w:pPr>
        <w:pStyle w:val="ListParagraph"/>
        <w:numPr>
          <w:ilvl w:val="1"/>
          <w:numId w:val="3"/>
        </w:numPr>
        <w:tabs>
          <w:tab w:pos="870" w:val="left" w:leader="none"/>
        </w:tabs>
        <w:spacing w:line="283" w:lineRule="auto" w:before="55" w:after="0"/>
        <w:ind w:left="1014" w:right="325" w:hanging="360"/>
        <w:jc w:val="left"/>
        <w:rPr>
          <w:sz w:val="24"/>
        </w:rPr>
      </w:pPr>
      <w:r>
        <w:rPr>
          <w:sz w:val="24"/>
        </w:rPr>
        <w:t>горные,</w:t>
      </w:r>
      <w:r>
        <w:rPr>
          <w:spacing w:val="30"/>
          <w:sz w:val="24"/>
        </w:rPr>
        <w:t> </w:t>
      </w:r>
      <w:r>
        <w:rPr>
          <w:sz w:val="24"/>
        </w:rPr>
        <w:t>взрывные,</w:t>
      </w:r>
      <w:r>
        <w:rPr>
          <w:spacing w:val="33"/>
          <w:sz w:val="24"/>
        </w:rPr>
        <w:t> </w:t>
      </w:r>
      <w:r>
        <w:rPr>
          <w:sz w:val="24"/>
        </w:rPr>
        <w:t>мелиоративные</w:t>
      </w:r>
      <w:r>
        <w:rPr>
          <w:spacing w:val="20"/>
          <w:sz w:val="24"/>
        </w:rPr>
        <w:t> </w:t>
      </w:r>
      <w:r>
        <w:rPr>
          <w:sz w:val="24"/>
        </w:rPr>
        <w:t>работы,</w:t>
      </w:r>
      <w:r>
        <w:rPr>
          <w:spacing w:val="28"/>
          <w:sz w:val="24"/>
        </w:rPr>
        <w:t> </w:t>
      </w:r>
      <w:r>
        <w:rPr>
          <w:sz w:val="24"/>
        </w:rPr>
        <w:t>в</w:t>
      </w:r>
      <w:r>
        <w:rPr>
          <w:spacing w:val="21"/>
          <w:sz w:val="24"/>
        </w:rPr>
        <w:t> </w:t>
      </w:r>
      <w:r>
        <w:rPr>
          <w:sz w:val="24"/>
        </w:rPr>
        <w:t>том</w:t>
      </w:r>
      <w:r>
        <w:rPr>
          <w:spacing w:val="27"/>
          <w:sz w:val="24"/>
        </w:rPr>
        <w:t> </w:t>
      </w:r>
      <w:r>
        <w:rPr>
          <w:sz w:val="24"/>
        </w:rPr>
        <w:t>числе</w:t>
      </w:r>
      <w:r>
        <w:rPr>
          <w:spacing w:val="30"/>
          <w:sz w:val="24"/>
        </w:rPr>
        <w:t> </w:t>
      </w:r>
      <w:r>
        <w:rPr>
          <w:sz w:val="24"/>
        </w:rPr>
        <w:t>связанные</w:t>
      </w:r>
      <w:r>
        <w:rPr>
          <w:spacing w:val="29"/>
          <w:sz w:val="24"/>
        </w:rPr>
        <w:t> </w:t>
      </w:r>
      <w:r>
        <w:rPr>
          <w:sz w:val="24"/>
        </w:rPr>
        <w:t>с</w:t>
      </w:r>
      <w:r>
        <w:rPr>
          <w:spacing w:val="23"/>
          <w:sz w:val="24"/>
        </w:rPr>
        <w:t> </w:t>
      </w:r>
      <w:r>
        <w:rPr>
          <w:sz w:val="24"/>
        </w:rPr>
        <w:t>временным</w:t>
      </w:r>
      <w:r>
        <w:rPr>
          <w:spacing w:val="23"/>
          <w:sz w:val="24"/>
        </w:rPr>
        <w:t> </w:t>
      </w:r>
      <w:r>
        <w:rPr>
          <w:sz w:val="24"/>
        </w:rPr>
        <w:t>затопле­</w:t>
      </w:r>
      <w:r>
        <w:rPr>
          <w:spacing w:val="-57"/>
          <w:sz w:val="24"/>
        </w:rPr>
        <w:t> </w:t>
      </w:r>
      <w:r>
        <w:rPr>
          <w:sz w:val="24"/>
        </w:rPr>
        <w:t>нием</w:t>
      </w:r>
      <w:r>
        <w:rPr>
          <w:spacing w:val="-1"/>
          <w:sz w:val="24"/>
        </w:rPr>
        <w:t> </w:t>
      </w:r>
      <w:r>
        <w:rPr>
          <w:sz w:val="24"/>
        </w:rPr>
        <w:t>земель;</w:t>
      </w:r>
    </w:p>
    <w:p>
      <w:pPr>
        <w:pStyle w:val="ListParagraph"/>
        <w:numPr>
          <w:ilvl w:val="1"/>
          <w:numId w:val="3"/>
        </w:numPr>
        <w:tabs>
          <w:tab w:pos="870" w:val="left" w:leader="none"/>
        </w:tabs>
        <w:spacing w:line="240" w:lineRule="auto" w:before="5" w:after="0"/>
        <w:ind w:left="869" w:right="0" w:hanging="216"/>
        <w:jc w:val="left"/>
        <w:rPr>
          <w:sz w:val="24"/>
        </w:rPr>
      </w:pPr>
      <w:r>
        <w:rPr>
          <w:sz w:val="24"/>
        </w:rPr>
        <w:t>посадка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вырубка</w:t>
      </w:r>
      <w:r>
        <w:rPr>
          <w:spacing w:val="-12"/>
          <w:sz w:val="24"/>
        </w:rPr>
        <w:t> </w:t>
      </w:r>
      <w:r>
        <w:rPr>
          <w:sz w:val="24"/>
        </w:rPr>
        <w:t>деревьев</w:t>
      </w:r>
      <w:r>
        <w:rPr>
          <w:spacing w:val="2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кустарников;</w:t>
      </w:r>
    </w:p>
    <w:p>
      <w:pPr>
        <w:pStyle w:val="ListParagraph"/>
        <w:numPr>
          <w:ilvl w:val="1"/>
          <w:numId w:val="3"/>
        </w:numPr>
        <w:tabs>
          <w:tab w:pos="865" w:val="left" w:leader="none"/>
        </w:tabs>
        <w:spacing w:line="280" w:lineRule="auto" w:before="60" w:after="0"/>
        <w:ind w:left="1009" w:right="331" w:hanging="360"/>
        <w:jc w:val="left"/>
        <w:rPr>
          <w:sz w:val="24"/>
        </w:rPr>
      </w:pPr>
      <w:r>
        <w:rPr>
          <w:sz w:val="24"/>
        </w:rPr>
        <w:t>проезд</w:t>
      </w:r>
      <w:r>
        <w:rPr>
          <w:spacing w:val="19"/>
          <w:sz w:val="24"/>
        </w:rPr>
        <w:t> </w:t>
      </w:r>
      <w:r>
        <w:rPr>
          <w:sz w:val="24"/>
        </w:rPr>
        <w:t>машин</w:t>
      </w:r>
      <w:r>
        <w:rPr>
          <w:spacing w:val="24"/>
          <w:sz w:val="24"/>
        </w:rPr>
        <w:t> </w:t>
      </w:r>
      <w:r>
        <w:rPr>
          <w:sz w:val="24"/>
        </w:rPr>
        <w:t>и</w:t>
      </w:r>
      <w:r>
        <w:rPr>
          <w:spacing w:val="21"/>
          <w:sz w:val="24"/>
        </w:rPr>
        <w:t> </w:t>
      </w:r>
      <w:r>
        <w:rPr>
          <w:sz w:val="24"/>
        </w:rPr>
        <w:t>механизмов,</w:t>
      </w:r>
      <w:r>
        <w:rPr>
          <w:spacing w:val="24"/>
          <w:sz w:val="24"/>
        </w:rPr>
        <w:t> </w:t>
      </w:r>
      <w:r>
        <w:rPr>
          <w:sz w:val="24"/>
        </w:rPr>
        <w:t>имеющих</w:t>
      </w:r>
      <w:r>
        <w:rPr>
          <w:spacing w:val="23"/>
          <w:sz w:val="24"/>
        </w:rPr>
        <w:t> </w:t>
      </w:r>
      <w:r>
        <w:rPr>
          <w:sz w:val="24"/>
        </w:rPr>
        <w:t>общую</w:t>
      </w:r>
      <w:r>
        <w:rPr>
          <w:spacing w:val="19"/>
          <w:sz w:val="24"/>
        </w:rPr>
        <w:t> </w:t>
      </w:r>
      <w:r>
        <w:rPr>
          <w:sz w:val="24"/>
        </w:rPr>
        <w:t>высоту</w:t>
      </w:r>
      <w:r>
        <w:rPr>
          <w:spacing w:val="21"/>
          <w:sz w:val="24"/>
        </w:rPr>
        <w:t> </w:t>
      </w:r>
      <w:r>
        <w:rPr>
          <w:sz w:val="24"/>
        </w:rPr>
        <w:t>с</w:t>
      </w:r>
      <w:r>
        <w:rPr>
          <w:spacing w:val="18"/>
          <w:sz w:val="24"/>
        </w:rPr>
        <w:t> </w:t>
      </w:r>
      <w:r>
        <w:rPr>
          <w:sz w:val="24"/>
        </w:rPr>
        <w:t>грузом</w:t>
      </w:r>
      <w:r>
        <w:rPr>
          <w:spacing w:val="21"/>
          <w:sz w:val="24"/>
        </w:rPr>
        <w:t> </w:t>
      </w:r>
      <w:r>
        <w:rPr>
          <w:sz w:val="24"/>
        </w:rPr>
        <w:t>или</w:t>
      </w:r>
      <w:r>
        <w:rPr>
          <w:spacing w:val="27"/>
          <w:sz w:val="24"/>
        </w:rPr>
        <w:t> </w:t>
      </w:r>
      <w:r>
        <w:rPr>
          <w:sz w:val="24"/>
        </w:rPr>
        <w:t>без</w:t>
      </w:r>
      <w:r>
        <w:rPr>
          <w:spacing w:val="25"/>
          <w:sz w:val="24"/>
        </w:rPr>
        <w:t> </w:t>
      </w:r>
      <w:r>
        <w:rPr>
          <w:sz w:val="24"/>
        </w:rPr>
        <w:t>груза</w:t>
      </w:r>
      <w:r>
        <w:rPr>
          <w:spacing w:val="15"/>
          <w:sz w:val="24"/>
        </w:rPr>
        <w:t> </w:t>
      </w:r>
      <w:r>
        <w:rPr>
          <w:sz w:val="24"/>
        </w:rPr>
        <w:t>от</w:t>
      </w:r>
      <w:r>
        <w:rPr>
          <w:spacing w:val="17"/>
          <w:sz w:val="24"/>
        </w:rPr>
        <w:t> </w:t>
      </w:r>
      <w:r>
        <w:rPr>
          <w:sz w:val="24"/>
        </w:rPr>
        <w:t>поверх­</w:t>
      </w:r>
      <w:r>
        <w:rPr>
          <w:spacing w:val="-57"/>
          <w:sz w:val="24"/>
        </w:rPr>
        <w:t> </w:t>
      </w:r>
      <w:r>
        <w:rPr>
          <w:sz w:val="24"/>
        </w:rPr>
        <w:t>ности</w:t>
      </w:r>
      <w:r>
        <w:rPr>
          <w:spacing w:val="-6"/>
          <w:sz w:val="24"/>
        </w:rPr>
        <w:t> </w:t>
      </w:r>
      <w:r>
        <w:rPr>
          <w:sz w:val="24"/>
        </w:rPr>
        <w:t>дороги</w:t>
      </w:r>
      <w:r>
        <w:rPr>
          <w:spacing w:val="5"/>
          <w:sz w:val="24"/>
        </w:rPr>
        <w:t> </w:t>
      </w:r>
      <w:r>
        <w:rPr>
          <w:sz w:val="24"/>
        </w:rPr>
        <w:t>более</w:t>
      </w:r>
      <w:r>
        <w:rPr>
          <w:spacing w:val="-1"/>
          <w:sz w:val="24"/>
        </w:rPr>
        <w:t> </w:t>
      </w:r>
      <w:r>
        <w:rPr>
          <w:sz w:val="24"/>
        </w:rPr>
        <w:t>4,5</w:t>
      </w:r>
      <w:r>
        <w:rPr>
          <w:spacing w:val="4"/>
          <w:sz w:val="24"/>
        </w:rPr>
        <w:t> </w:t>
      </w:r>
      <w:r>
        <w:rPr>
          <w:sz w:val="24"/>
        </w:rPr>
        <w:t>м</w:t>
      </w:r>
      <w:r>
        <w:rPr>
          <w:spacing w:val="7"/>
          <w:sz w:val="24"/>
        </w:rPr>
        <w:t> </w:t>
      </w:r>
      <w:r>
        <w:rPr>
          <w:sz w:val="24"/>
        </w:rPr>
        <w:t>(в</w:t>
      </w:r>
      <w:r>
        <w:rPr>
          <w:spacing w:val="-1"/>
          <w:sz w:val="24"/>
        </w:rPr>
        <w:t> </w:t>
      </w:r>
      <w:r>
        <w:rPr>
          <w:sz w:val="24"/>
        </w:rPr>
        <w:t>охранных</w:t>
      </w:r>
      <w:r>
        <w:rPr>
          <w:spacing w:val="-3"/>
          <w:sz w:val="24"/>
        </w:rPr>
        <w:t> </w:t>
      </w:r>
      <w:r>
        <w:rPr>
          <w:sz w:val="24"/>
        </w:rPr>
        <w:t>зонах</w:t>
      </w:r>
      <w:r>
        <w:rPr>
          <w:spacing w:val="-5"/>
          <w:sz w:val="24"/>
        </w:rPr>
        <w:t> </w:t>
      </w:r>
      <w:r>
        <w:rPr>
          <w:sz w:val="24"/>
        </w:rPr>
        <w:t>воздушных</w:t>
      </w:r>
      <w:r>
        <w:rPr>
          <w:spacing w:val="-5"/>
          <w:sz w:val="24"/>
        </w:rPr>
        <w:t> </w:t>
      </w:r>
      <w:r>
        <w:rPr>
          <w:sz w:val="24"/>
        </w:rPr>
        <w:t>линий</w:t>
      </w:r>
      <w:r>
        <w:rPr>
          <w:spacing w:val="9"/>
          <w:sz w:val="24"/>
        </w:rPr>
        <w:t> </w:t>
      </w:r>
      <w:r>
        <w:rPr>
          <w:sz w:val="24"/>
        </w:rPr>
        <w:t>электропередачи).</w:t>
      </w:r>
    </w:p>
    <w:p>
      <w:pPr>
        <w:pStyle w:val="BodyText"/>
        <w:spacing w:line="273" w:lineRule="auto" w:before="190"/>
        <w:ind w:left="154" w:right="331" w:firstLine="850"/>
        <w:jc w:val="both"/>
      </w:pPr>
      <w:r>
        <w:rPr/>
        <w:t>Иные требования использования земель в границах охранных зон электрических сетей</w:t>
      </w:r>
      <w:r>
        <w:rPr>
          <w:spacing w:val="1"/>
        </w:rPr>
        <w:t> </w:t>
      </w:r>
      <w:r>
        <w:rPr/>
        <w:t>определяется в соответствии с Правилами установления охранных зон объектов электросетевого</w:t>
      </w:r>
      <w:r>
        <w:rPr>
          <w:spacing w:val="1"/>
        </w:rPr>
        <w:t> </w:t>
      </w:r>
      <w:r>
        <w:rPr/>
        <w:t>хозяйства и особых условий использования земельных участков, расположенных в границах та­</w:t>
      </w:r>
      <w:r>
        <w:rPr>
          <w:spacing w:val="1"/>
        </w:rPr>
        <w:t> </w:t>
      </w:r>
      <w:r>
        <w:rPr/>
        <w:t>ких зон, утверждёнными постановлением Правительства Российской Федерации от 24.02.2009 №</w:t>
      </w:r>
      <w:r>
        <w:rPr>
          <w:spacing w:val="1"/>
        </w:rPr>
        <w:t> </w:t>
      </w:r>
      <w:r>
        <w:rPr/>
        <w:t>160</w:t>
      </w:r>
      <w:r>
        <w:rPr>
          <w:spacing w:val="-1"/>
        </w:rPr>
        <w:t> </w:t>
      </w:r>
      <w:r>
        <w:rPr/>
        <w:t>(с</w:t>
      </w:r>
      <w:r>
        <w:rPr>
          <w:spacing w:val="-8"/>
        </w:rPr>
        <w:t> </w:t>
      </w:r>
      <w:r>
        <w:rPr/>
        <w:t>изменениями</w:t>
      </w:r>
      <w:r>
        <w:rPr>
          <w:spacing w:val="3"/>
        </w:rPr>
        <w:t> </w:t>
      </w:r>
      <w:r>
        <w:rPr/>
        <w:t>на</w:t>
      </w:r>
      <w:r>
        <w:rPr>
          <w:spacing w:val="15"/>
        </w:rPr>
        <w:t> </w:t>
      </w:r>
      <w:r>
        <w:rPr/>
        <w:t>17.05.2016</w:t>
      </w:r>
      <w:r>
        <w:rPr>
          <w:spacing w:val="5"/>
        </w:rPr>
        <w:t> </w:t>
      </w:r>
      <w:r>
        <w:rPr/>
        <w:t>г.).</w:t>
      </w:r>
    </w:p>
    <w:p>
      <w:pPr>
        <w:pStyle w:val="BodyText"/>
        <w:spacing w:line="278" w:lineRule="auto" w:before="198"/>
        <w:ind w:left="145" w:right="340" w:firstLine="845"/>
        <w:jc w:val="both"/>
      </w:pPr>
      <w:r>
        <w:rPr/>
        <w:t>К мероприятиям по санитарно-защитной полосе водоводов относятся требования об от­</w:t>
      </w:r>
      <w:r>
        <w:rPr>
          <w:spacing w:val="1"/>
        </w:rPr>
        <w:t> </w:t>
      </w:r>
      <w:r>
        <w:rPr/>
        <w:t>сутствии в пределах</w:t>
      </w:r>
      <w:r>
        <w:rPr>
          <w:spacing w:val="1"/>
        </w:rPr>
        <w:t> </w:t>
      </w:r>
      <w:r>
        <w:rPr/>
        <w:t>санитарно-защитной полосы водоводов источников загрязнения почвы и</w:t>
      </w:r>
      <w:r>
        <w:rPr>
          <w:spacing w:val="1"/>
        </w:rPr>
        <w:t> </w:t>
      </w:r>
      <w:r>
        <w:rPr/>
        <w:t>грунтовых</w:t>
      </w:r>
      <w:r>
        <w:rPr>
          <w:spacing w:val="-1"/>
        </w:rPr>
        <w:t> </w:t>
      </w:r>
      <w:r>
        <w:rPr/>
        <w:t>вод.</w:t>
      </w:r>
    </w:p>
    <w:p>
      <w:pPr>
        <w:pStyle w:val="BodyText"/>
        <w:spacing w:line="276" w:lineRule="auto" w:before="206"/>
        <w:ind w:left="135" w:right="351" w:firstLine="855"/>
        <w:jc w:val="both"/>
      </w:pPr>
      <w:r>
        <w:rPr/>
        <w:t>На земельные участки, входящие в охранные зоны газораспределительных сетей, в целях</w:t>
      </w:r>
      <w:r>
        <w:rPr>
          <w:spacing w:val="-57"/>
        </w:rPr>
        <w:t> </w:t>
      </w:r>
      <w:r>
        <w:rPr/>
        <w:t>предупреждения их повреждения или нарушения условий их нормальной эксплуатации налага­</w:t>
      </w:r>
      <w:r>
        <w:rPr>
          <w:spacing w:val="1"/>
        </w:rPr>
        <w:t> </w:t>
      </w:r>
      <w:r>
        <w:rPr/>
        <w:t>ются ограничения (обременения), которыми запрещается лицам, указанным в «Правилах охраны</w:t>
      </w:r>
      <w:r>
        <w:rPr>
          <w:spacing w:val="1"/>
        </w:rPr>
        <w:t> </w:t>
      </w:r>
      <w:r>
        <w:rPr/>
        <w:t>газораспределительных</w:t>
      </w:r>
      <w:r>
        <w:rPr>
          <w:spacing w:val="-1"/>
        </w:rPr>
        <w:t> </w:t>
      </w:r>
      <w:r>
        <w:rPr/>
        <w:t>сетей»:</w:t>
      </w:r>
    </w:p>
    <w:p>
      <w:pPr>
        <w:pStyle w:val="ListParagraph"/>
        <w:numPr>
          <w:ilvl w:val="0"/>
          <w:numId w:val="4"/>
        </w:numPr>
        <w:tabs>
          <w:tab w:pos="842" w:val="left" w:leader="none"/>
        </w:tabs>
        <w:spacing w:line="240" w:lineRule="auto" w:before="13" w:after="0"/>
        <w:ind w:left="841" w:right="0" w:hanging="222"/>
        <w:jc w:val="both"/>
        <w:rPr>
          <w:sz w:val="24"/>
        </w:rPr>
      </w:pPr>
      <w:r>
        <w:rPr>
          <w:sz w:val="24"/>
        </w:rPr>
        <w:t>строить</w:t>
      </w:r>
      <w:r>
        <w:rPr>
          <w:spacing w:val="3"/>
          <w:sz w:val="24"/>
        </w:rPr>
        <w:t> </w:t>
      </w:r>
      <w:r>
        <w:rPr>
          <w:sz w:val="24"/>
        </w:rPr>
        <w:t>объекты</w:t>
      </w:r>
      <w:r>
        <w:rPr>
          <w:spacing w:val="-4"/>
          <w:sz w:val="24"/>
        </w:rPr>
        <w:t> </w:t>
      </w:r>
      <w:r>
        <w:rPr>
          <w:sz w:val="24"/>
        </w:rPr>
        <w:t>жилищно-гражданского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производственного</w:t>
      </w:r>
      <w:r>
        <w:rPr>
          <w:spacing w:val="-1"/>
          <w:sz w:val="24"/>
        </w:rPr>
        <w:t> </w:t>
      </w:r>
      <w:r>
        <w:rPr>
          <w:sz w:val="24"/>
        </w:rPr>
        <w:t>назначения;</w:t>
      </w:r>
    </w:p>
    <w:p>
      <w:pPr>
        <w:spacing w:after="0" w:line="240" w:lineRule="auto"/>
        <w:jc w:val="both"/>
        <w:rPr>
          <w:sz w:val="24"/>
        </w:rPr>
        <w:sectPr>
          <w:pgSz w:w="11910" w:h="16840"/>
          <w:pgMar w:top="240" w:bottom="280" w:left="1180" w:right="140"/>
        </w:sectPr>
      </w:pPr>
    </w:p>
    <w:p>
      <w:pPr>
        <w:pStyle w:val="Heading1"/>
        <w:numPr>
          <w:ilvl w:val="0"/>
          <w:numId w:val="4"/>
        </w:numPr>
        <w:tabs>
          <w:tab w:pos="828" w:val="left" w:leader="none"/>
        </w:tabs>
        <w:spacing w:line="240" w:lineRule="auto" w:before="74" w:after="0"/>
        <w:ind w:left="827" w:right="0" w:hanging="213"/>
        <w:jc w:val="both"/>
      </w:pPr>
      <w:r>
        <w:rPr>
          <w:spacing w:val="-5"/>
        </w:rPr>
        <w:t>перемещать,</w:t>
      </w:r>
      <w:r>
        <w:rPr>
          <w:spacing w:val="26"/>
        </w:rPr>
        <w:t> </w:t>
      </w:r>
      <w:r>
        <w:rPr>
          <w:spacing w:val="-5"/>
        </w:rPr>
        <w:t>повреждать,</w:t>
      </w:r>
      <w:r>
        <w:rPr>
          <w:spacing w:val="21"/>
        </w:rPr>
        <w:t> </w:t>
      </w:r>
      <w:r>
        <w:rPr>
          <w:spacing w:val="-5"/>
        </w:rPr>
        <w:t>засыпать</w:t>
      </w:r>
      <w:r>
        <w:rPr>
          <w:spacing w:val="17"/>
        </w:rPr>
        <w:t> </w:t>
      </w:r>
      <w:r>
        <w:rPr>
          <w:spacing w:val="-5"/>
        </w:rPr>
        <w:t>и</w:t>
      </w:r>
      <w:r>
        <w:rPr>
          <w:spacing w:val="10"/>
        </w:rPr>
        <w:t> </w:t>
      </w:r>
      <w:r>
        <w:rPr>
          <w:spacing w:val="-5"/>
        </w:rPr>
        <w:t>уничтожать</w:t>
      </w:r>
      <w:r>
        <w:rPr>
          <w:spacing w:val="20"/>
        </w:rPr>
        <w:t> </w:t>
      </w:r>
      <w:r>
        <w:rPr>
          <w:spacing w:val="-5"/>
        </w:rPr>
        <w:t>опознавательные</w:t>
      </w:r>
      <w:r>
        <w:rPr>
          <w:spacing w:val="15"/>
        </w:rPr>
        <w:t> </w:t>
      </w:r>
      <w:r>
        <w:rPr>
          <w:spacing w:val="-4"/>
        </w:rPr>
        <w:t>знаки,</w:t>
      </w:r>
      <w:r>
        <w:rPr>
          <w:spacing w:val="19"/>
        </w:rPr>
        <w:t> </w:t>
      </w:r>
      <w:r>
        <w:rPr>
          <w:spacing w:val="-4"/>
        </w:rPr>
        <w:t>контрольно­</w:t>
      </w:r>
    </w:p>
    <w:p>
      <w:pPr>
        <w:pStyle w:val="BodyText"/>
        <w:spacing w:before="47"/>
        <w:ind w:left="971"/>
        <w:jc w:val="both"/>
      </w:pPr>
      <w:r>
        <w:rPr/>
        <w:t>измерительные пункты</w:t>
      </w:r>
      <w:r>
        <w:rPr>
          <w:spacing w:val="-5"/>
        </w:rPr>
        <w:t> </w:t>
      </w:r>
      <w:r>
        <w:rPr/>
        <w:t>и</w:t>
      </w:r>
      <w:r>
        <w:rPr>
          <w:spacing w:val="3"/>
        </w:rPr>
        <w:t> </w:t>
      </w:r>
      <w:r>
        <w:rPr/>
        <w:t>другие</w:t>
      </w:r>
      <w:r>
        <w:rPr>
          <w:spacing w:val="-1"/>
        </w:rPr>
        <w:t> </w:t>
      </w:r>
      <w:r>
        <w:rPr/>
        <w:t>устройства</w:t>
      </w:r>
      <w:r>
        <w:rPr>
          <w:spacing w:val="-6"/>
        </w:rPr>
        <w:t> </w:t>
      </w:r>
      <w:r>
        <w:rPr/>
        <w:t>газораспределительных</w:t>
      </w:r>
      <w:r>
        <w:rPr>
          <w:spacing w:val="8"/>
        </w:rPr>
        <w:t> </w:t>
      </w:r>
      <w:r>
        <w:rPr/>
        <w:t>сетей;</w:t>
      </w:r>
    </w:p>
    <w:p>
      <w:pPr>
        <w:pStyle w:val="ListParagraph"/>
        <w:numPr>
          <w:ilvl w:val="0"/>
          <w:numId w:val="4"/>
        </w:numPr>
        <w:tabs>
          <w:tab w:pos="832" w:val="left" w:leader="none"/>
        </w:tabs>
        <w:spacing w:line="271" w:lineRule="auto" w:before="64" w:after="0"/>
        <w:ind w:left="981" w:right="433" w:hanging="360"/>
        <w:jc w:val="both"/>
        <w:rPr>
          <w:sz w:val="24"/>
        </w:rPr>
      </w:pPr>
      <w:r>
        <w:rPr>
          <w:sz w:val="24"/>
        </w:rPr>
        <w:t>устраивать свалки и склады, разливать растворы кислот, солей, щелочей и других химиче­</w:t>
      </w:r>
      <w:r>
        <w:rPr>
          <w:spacing w:val="1"/>
          <w:sz w:val="24"/>
        </w:rPr>
        <w:t> </w:t>
      </w:r>
      <w:r>
        <w:rPr>
          <w:sz w:val="24"/>
        </w:rPr>
        <w:t>ски</w:t>
      </w:r>
      <w:r>
        <w:rPr>
          <w:spacing w:val="1"/>
          <w:sz w:val="24"/>
        </w:rPr>
        <w:t> </w:t>
      </w:r>
      <w:r>
        <w:rPr>
          <w:sz w:val="24"/>
        </w:rPr>
        <w:t>активных</w:t>
      </w:r>
      <w:r>
        <w:rPr>
          <w:spacing w:val="2"/>
          <w:sz w:val="24"/>
        </w:rPr>
        <w:t> </w:t>
      </w:r>
      <w:r>
        <w:rPr>
          <w:sz w:val="24"/>
        </w:rPr>
        <w:t>веществ;</w:t>
      </w:r>
    </w:p>
    <w:p>
      <w:pPr>
        <w:pStyle w:val="ListParagraph"/>
        <w:numPr>
          <w:ilvl w:val="0"/>
          <w:numId w:val="4"/>
        </w:numPr>
        <w:tabs>
          <w:tab w:pos="837" w:val="left" w:leader="none"/>
        </w:tabs>
        <w:spacing w:line="278" w:lineRule="auto" w:before="20" w:after="0"/>
        <w:ind w:left="971" w:right="432" w:hanging="355"/>
        <w:jc w:val="both"/>
        <w:rPr>
          <w:sz w:val="24"/>
        </w:rPr>
      </w:pPr>
      <w:r>
        <w:rPr>
          <w:sz w:val="24"/>
        </w:rPr>
        <w:t>огораживать и перегораживать</w:t>
      </w:r>
      <w:r>
        <w:rPr>
          <w:spacing w:val="1"/>
          <w:sz w:val="24"/>
        </w:rPr>
        <w:t> </w:t>
      </w:r>
      <w:r>
        <w:rPr>
          <w:sz w:val="24"/>
        </w:rPr>
        <w:t>охранные зоны,</w:t>
      </w:r>
      <w:r>
        <w:rPr>
          <w:spacing w:val="1"/>
          <w:sz w:val="24"/>
        </w:rPr>
        <w:t> </w:t>
      </w:r>
      <w:r>
        <w:rPr>
          <w:sz w:val="24"/>
        </w:rPr>
        <w:t>препятствовать доступу персонала экс­</w:t>
      </w:r>
      <w:r>
        <w:rPr>
          <w:spacing w:val="1"/>
          <w:sz w:val="24"/>
        </w:rPr>
        <w:t> </w:t>
      </w:r>
      <w:r>
        <w:rPr>
          <w:sz w:val="24"/>
        </w:rPr>
        <w:t>плуатационных организаций к газораспределительным сетям, проведению обслуживания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устранению</w:t>
      </w:r>
      <w:r>
        <w:rPr>
          <w:spacing w:val="6"/>
          <w:sz w:val="24"/>
        </w:rPr>
        <w:t> </w:t>
      </w:r>
      <w:r>
        <w:rPr>
          <w:sz w:val="24"/>
        </w:rPr>
        <w:t>повреждений</w:t>
      </w:r>
      <w:r>
        <w:rPr>
          <w:spacing w:val="5"/>
          <w:sz w:val="24"/>
        </w:rPr>
        <w:t> </w:t>
      </w:r>
      <w:r>
        <w:rPr>
          <w:sz w:val="24"/>
        </w:rPr>
        <w:t>газораспределительных</w:t>
      </w:r>
      <w:r>
        <w:rPr>
          <w:spacing w:val="6"/>
          <w:sz w:val="24"/>
        </w:rPr>
        <w:t> </w:t>
      </w:r>
      <w:r>
        <w:rPr>
          <w:sz w:val="24"/>
        </w:rPr>
        <w:t>сетей;</w:t>
      </w:r>
    </w:p>
    <w:p>
      <w:pPr>
        <w:pStyle w:val="ListParagraph"/>
        <w:numPr>
          <w:ilvl w:val="0"/>
          <w:numId w:val="4"/>
        </w:numPr>
        <w:tabs>
          <w:tab w:pos="822" w:val="left" w:leader="none"/>
        </w:tabs>
        <w:spacing w:line="276" w:lineRule="exact" w:before="0" w:after="0"/>
        <w:ind w:left="821" w:right="0" w:hanging="212"/>
        <w:jc w:val="both"/>
        <w:rPr>
          <w:sz w:val="24"/>
        </w:rPr>
      </w:pPr>
      <w:r>
        <w:rPr>
          <w:sz w:val="24"/>
        </w:rPr>
        <w:t>разводить</w:t>
      </w:r>
      <w:r>
        <w:rPr>
          <w:spacing w:val="3"/>
          <w:sz w:val="24"/>
        </w:rPr>
        <w:t> </w:t>
      </w:r>
      <w:r>
        <w:rPr>
          <w:sz w:val="24"/>
        </w:rPr>
        <w:t>огонь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размещать</w:t>
      </w:r>
      <w:r>
        <w:rPr>
          <w:spacing w:val="-1"/>
          <w:sz w:val="24"/>
        </w:rPr>
        <w:t> </w:t>
      </w:r>
      <w:r>
        <w:rPr>
          <w:sz w:val="24"/>
        </w:rPr>
        <w:t>источники</w:t>
      </w:r>
      <w:r>
        <w:rPr>
          <w:spacing w:val="5"/>
          <w:sz w:val="24"/>
        </w:rPr>
        <w:t> </w:t>
      </w:r>
      <w:r>
        <w:rPr>
          <w:sz w:val="24"/>
        </w:rPr>
        <w:t>огня;</w:t>
      </w:r>
    </w:p>
    <w:p>
      <w:pPr>
        <w:pStyle w:val="ListParagraph"/>
        <w:numPr>
          <w:ilvl w:val="0"/>
          <w:numId w:val="4"/>
        </w:numPr>
        <w:tabs>
          <w:tab w:pos="822" w:val="left" w:leader="none"/>
        </w:tabs>
        <w:spacing w:line="276" w:lineRule="auto" w:before="60" w:after="0"/>
        <w:ind w:left="976" w:right="448" w:hanging="365"/>
        <w:jc w:val="both"/>
        <w:rPr>
          <w:sz w:val="24"/>
        </w:rPr>
      </w:pPr>
      <w:r>
        <w:rPr>
          <w:sz w:val="24"/>
        </w:rPr>
        <w:t>рыть погреба, копать и обрабатывать почву сельскохозяйственными и мелиоративными</w:t>
      </w:r>
      <w:r>
        <w:rPr>
          <w:spacing w:val="1"/>
          <w:sz w:val="24"/>
        </w:rPr>
        <w:t> </w:t>
      </w:r>
      <w:r>
        <w:rPr>
          <w:sz w:val="24"/>
        </w:rPr>
        <w:t>орудиями</w:t>
      </w:r>
      <w:r>
        <w:rPr>
          <w:spacing w:val="-2"/>
          <w:sz w:val="24"/>
        </w:rPr>
        <w:t> </w:t>
      </w:r>
      <w:r>
        <w:rPr>
          <w:sz w:val="24"/>
        </w:rPr>
        <w:t>и механизмами</w:t>
      </w:r>
      <w:r>
        <w:rPr>
          <w:spacing w:val="2"/>
          <w:sz w:val="24"/>
        </w:rPr>
        <w:t> </w:t>
      </w:r>
      <w:r>
        <w:rPr>
          <w:sz w:val="24"/>
        </w:rPr>
        <w:t>на</w:t>
      </w:r>
      <w:r>
        <w:rPr>
          <w:spacing w:val="-3"/>
          <w:sz w:val="24"/>
        </w:rPr>
        <w:t> </w:t>
      </w:r>
      <w:r>
        <w:rPr>
          <w:sz w:val="24"/>
        </w:rPr>
        <w:t>глубину</w:t>
      </w:r>
      <w:r>
        <w:rPr>
          <w:spacing w:val="-1"/>
          <w:sz w:val="24"/>
        </w:rPr>
        <w:t> </w:t>
      </w:r>
      <w:r>
        <w:rPr>
          <w:sz w:val="24"/>
        </w:rPr>
        <w:t>более</w:t>
      </w:r>
      <w:r>
        <w:rPr>
          <w:spacing w:val="6"/>
          <w:sz w:val="24"/>
        </w:rPr>
        <w:t> </w:t>
      </w:r>
      <w:r>
        <w:rPr>
          <w:sz w:val="24"/>
        </w:rPr>
        <w:t>0,3</w:t>
      </w:r>
      <w:r>
        <w:rPr>
          <w:spacing w:val="7"/>
          <w:sz w:val="24"/>
        </w:rPr>
        <w:t> </w:t>
      </w:r>
      <w:r>
        <w:rPr>
          <w:sz w:val="24"/>
        </w:rPr>
        <w:t>м;</w:t>
      </w:r>
    </w:p>
    <w:p>
      <w:pPr>
        <w:pStyle w:val="ListParagraph"/>
        <w:numPr>
          <w:ilvl w:val="0"/>
          <w:numId w:val="4"/>
        </w:numPr>
        <w:tabs>
          <w:tab w:pos="827" w:val="left" w:leader="none"/>
        </w:tabs>
        <w:spacing w:line="271" w:lineRule="auto" w:before="18" w:after="0"/>
        <w:ind w:left="966" w:right="438" w:hanging="355"/>
        <w:jc w:val="both"/>
        <w:rPr>
          <w:sz w:val="24"/>
        </w:rPr>
      </w:pPr>
      <w:r>
        <w:rPr>
          <w:sz w:val="24"/>
        </w:rPr>
        <w:t>набрасывать, приставлять и привязывать к опорам и надземным газопроводам, ограждени­</w:t>
      </w:r>
      <w:r>
        <w:rPr>
          <w:spacing w:val="-57"/>
          <w:sz w:val="24"/>
        </w:rPr>
        <w:t> </w:t>
      </w:r>
      <w:r>
        <w:rPr>
          <w:sz w:val="24"/>
        </w:rPr>
        <w:t>ям и зданиям газораспределительных сетей посторонние предметы, лестницы, влезать на</w:t>
      </w:r>
      <w:r>
        <w:rPr>
          <w:spacing w:val="1"/>
          <w:sz w:val="24"/>
        </w:rPr>
        <w:t> </w:t>
      </w:r>
      <w:r>
        <w:rPr>
          <w:sz w:val="24"/>
        </w:rPr>
        <w:t>них;</w:t>
      </w:r>
    </w:p>
    <w:p>
      <w:pPr>
        <w:pStyle w:val="ListParagraph"/>
        <w:numPr>
          <w:ilvl w:val="0"/>
          <w:numId w:val="4"/>
        </w:numPr>
        <w:tabs>
          <w:tab w:pos="827" w:val="left" w:leader="none"/>
        </w:tabs>
        <w:spacing w:line="240" w:lineRule="auto" w:before="24" w:after="0"/>
        <w:ind w:left="826" w:right="0" w:hanging="222"/>
        <w:jc w:val="both"/>
        <w:rPr>
          <w:sz w:val="24"/>
        </w:rPr>
      </w:pPr>
      <w:r>
        <w:rPr>
          <w:sz w:val="24"/>
        </w:rPr>
        <w:t>самовольно</w:t>
      </w:r>
      <w:r>
        <w:rPr>
          <w:spacing w:val="-1"/>
          <w:sz w:val="24"/>
        </w:rPr>
        <w:t> </w:t>
      </w:r>
      <w:r>
        <w:rPr>
          <w:sz w:val="24"/>
        </w:rPr>
        <w:t>подключаться</w:t>
      </w:r>
      <w:r>
        <w:rPr>
          <w:spacing w:val="-2"/>
          <w:sz w:val="24"/>
        </w:rPr>
        <w:t> </w:t>
      </w:r>
      <w:r>
        <w:rPr>
          <w:sz w:val="24"/>
        </w:rPr>
        <w:t>к</w:t>
      </w:r>
      <w:r>
        <w:rPr>
          <w:spacing w:val="-5"/>
          <w:sz w:val="24"/>
        </w:rPr>
        <w:t> </w:t>
      </w:r>
      <w:r>
        <w:rPr>
          <w:sz w:val="24"/>
        </w:rPr>
        <w:t>газораспределительным</w:t>
      </w:r>
      <w:r>
        <w:rPr>
          <w:spacing w:val="-6"/>
          <w:sz w:val="24"/>
        </w:rPr>
        <w:t> </w:t>
      </w:r>
      <w:r>
        <w:rPr>
          <w:sz w:val="24"/>
        </w:rPr>
        <w:t>сетям.</w:t>
      </w:r>
    </w:p>
    <w:p>
      <w:pPr>
        <w:pStyle w:val="Heading2"/>
        <w:numPr>
          <w:ilvl w:val="0"/>
          <w:numId w:val="2"/>
        </w:numPr>
        <w:tabs>
          <w:tab w:pos="1334" w:val="left" w:leader="none"/>
          <w:tab w:pos="1335" w:val="left" w:leader="none"/>
        </w:tabs>
        <w:spacing w:line="278" w:lineRule="auto" w:before="51" w:after="0"/>
        <w:ind w:left="111" w:right="27" w:firstLine="374"/>
        <w:jc w:val="left"/>
      </w:pPr>
      <w:r>
        <w:rPr/>
        <w:t>Целевое</w:t>
      </w:r>
      <w:r>
        <w:rPr>
          <w:spacing w:val="4"/>
        </w:rPr>
        <w:t> </w:t>
      </w:r>
      <w:r>
        <w:rPr/>
        <w:t>назначение</w:t>
      </w:r>
      <w:r>
        <w:rPr>
          <w:spacing w:val="2"/>
        </w:rPr>
        <w:t> </w:t>
      </w:r>
      <w:r>
        <w:rPr/>
        <w:t>лесов,</w:t>
      </w:r>
      <w:r>
        <w:rPr>
          <w:spacing w:val="9"/>
        </w:rPr>
        <w:t> </w:t>
      </w:r>
      <w:r>
        <w:rPr/>
        <w:t>вид</w:t>
      </w:r>
      <w:r>
        <w:rPr>
          <w:spacing w:val="6"/>
        </w:rPr>
        <w:t> </w:t>
      </w:r>
      <w:r>
        <w:rPr/>
        <w:t>(виды)</w:t>
      </w:r>
      <w:r>
        <w:rPr>
          <w:spacing w:val="7"/>
        </w:rPr>
        <w:t> </w:t>
      </w:r>
      <w:r>
        <w:rPr/>
        <w:t>разрешённого</w:t>
      </w:r>
      <w:r>
        <w:rPr>
          <w:spacing w:val="8"/>
        </w:rPr>
        <w:t> </w:t>
      </w:r>
      <w:r>
        <w:rPr/>
        <w:t>использования лесного</w:t>
      </w:r>
      <w:r>
        <w:rPr>
          <w:spacing w:val="-1"/>
        </w:rPr>
        <w:t> </w:t>
      </w:r>
      <w:r>
        <w:rPr/>
        <w:t>участка</w:t>
      </w:r>
      <w:r>
        <w:rPr>
          <w:spacing w:val="-57"/>
        </w:rPr>
        <w:t> </w:t>
      </w:r>
      <w:r>
        <w:rPr/>
        <w:t>количественные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качественные</w:t>
      </w:r>
      <w:r>
        <w:rPr>
          <w:spacing w:val="1"/>
        </w:rPr>
        <w:t> </w:t>
      </w:r>
      <w:r>
        <w:rPr/>
        <w:t>характеристики</w:t>
      </w:r>
      <w:r>
        <w:rPr>
          <w:spacing w:val="1"/>
        </w:rPr>
        <w:t> </w:t>
      </w:r>
      <w:r>
        <w:rPr/>
        <w:t>лесного</w:t>
      </w:r>
      <w:r>
        <w:rPr>
          <w:spacing w:val="1"/>
        </w:rPr>
        <w:t> </w:t>
      </w:r>
      <w:r>
        <w:rPr/>
        <w:t>участка,</w:t>
      </w:r>
      <w:r>
        <w:rPr>
          <w:spacing w:val="1"/>
        </w:rPr>
        <w:t> </w:t>
      </w:r>
      <w:r>
        <w:rPr/>
        <w:t>сведения</w:t>
      </w:r>
      <w:r>
        <w:rPr>
          <w:spacing w:val="1"/>
        </w:rPr>
        <w:t> </w:t>
      </w:r>
      <w:r>
        <w:rPr/>
        <w:t>о нахождении</w:t>
      </w:r>
      <w:r>
        <w:rPr>
          <w:spacing w:val="1"/>
        </w:rPr>
        <w:t> </w:t>
      </w:r>
      <w:r>
        <w:rPr/>
        <w:t>лесного</w:t>
      </w:r>
      <w:r>
        <w:rPr>
          <w:spacing w:val="-1"/>
        </w:rPr>
        <w:t> </w:t>
      </w:r>
      <w:r>
        <w:rPr/>
        <w:t>участка</w:t>
      </w:r>
      <w:r>
        <w:rPr>
          <w:spacing w:val="9"/>
        </w:rPr>
        <w:t> </w:t>
      </w:r>
      <w:r>
        <w:rPr/>
        <w:t>в</w:t>
      </w:r>
      <w:r>
        <w:rPr>
          <w:spacing w:val="-3"/>
        </w:rPr>
        <w:t> </w:t>
      </w:r>
      <w:r>
        <w:rPr/>
        <w:t>границах</w:t>
      </w:r>
      <w:r>
        <w:rPr>
          <w:spacing w:val="9"/>
        </w:rPr>
        <w:t> </w:t>
      </w:r>
      <w:r>
        <w:rPr/>
        <w:t>особо</w:t>
      </w:r>
      <w:r>
        <w:rPr>
          <w:spacing w:val="-1"/>
        </w:rPr>
        <w:t> </w:t>
      </w:r>
      <w:r>
        <w:rPr/>
        <w:t>защитных</w:t>
      </w:r>
      <w:r>
        <w:rPr>
          <w:spacing w:val="-7"/>
        </w:rPr>
        <w:t> </w:t>
      </w:r>
      <w:r>
        <w:rPr/>
        <w:t>участков</w:t>
      </w:r>
      <w:r>
        <w:rPr>
          <w:spacing w:val="5"/>
        </w:rPr>
        <w:t> </w:t>
      </w:r>
      <w:r>
        <w:rPr/>
        <w:t>лесов.</w:t>
      </w:r>
    </w:p>
    <w:p>
      <w:pPr>
        <w:pStyle w:val="BodyText"/>
        <w:tabs>
          <w:tab w:pos="8843" w:val="left" w:leader="none"/>
        </w:tabs>
        <w:spacing w:line="266" w:lineRule="exact"/>
        <w:ind w:left="961"/>
      </w:pPr>
      <w:r>
        <w:rPr/>
        <w:t>Земельный</w:t>
      </w:r>
      <w:r>
        <w:rPr>
          <w:spacing w:val="-6"/>
        </w:rPr>
        <w:t> </w:t>
      </w:r>
      <w:r>
        <w:rPr/>
        <w:t>участок</w:t>
      </w:r>
      <w:r>
        <w:rPr>
          <w:spacing w:val="-5"/>
        </w:rPr>
        <w:t> </w:t>
      </w:r>
      <w:r>
        <w:rPr/>
        <w:t>не</w:t>
      </w:r>
      <w:r>
        <w:rPr>
          <w:spacing w:val="-3"/>
        </w:rPr>
        <w:t> </w:t>
      </w:r>
      <w:r>
        <w:rPr/>
        <w:t>входит</w:t>
      </w:r>
      <w:r>
        <w:rPr>
          <w:spacing w:val="-5"/>
        </w:rPr>
        <w:t> </w:t>
      </w:r>
      <w:r>
        <w:rPr/>
        <w:t>в</w:t>
      </w:r>
      <w:r>
        <w:rPr>
          <w:spacing w:val="-9"/>
        </w:rPr>
        <w:t> </w:t>
      </w:r>
      <w:r>
        <w:rPr/>
        <w:t>границы</w:t>
      </w:r>
      <w:r>
        <w:rPr>
          <w:spacing w:val="-5"/>
        </w:rPr>
        <w:t> </w:t>
      </w:r>
      <w:r>
        <w:rPr/>
        <w:t>особо</w:t>
      </w:r>
      <w:r>
        <w:rPr>
          <w:spacing w:val="2"/>
        </w:rPr>
        <w:t> </w:t>
      </w:r>
      <w:r>
        <w:rPr/>
        <w:t>охраняемы?</w:t>
        <w:tab/>
        <w:t>ггорий.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3"/>
        </w:rPr>
      </w:pPr>
    </w:p>
    <w:p>
      <w:pPr>
        <w:spacing w:after="0"/>
        <w:rPr>
          <w:sz w:val="23"/>
        </w:rPr>
        <w:sectPr>
          <w:pgSz w:w="11940" w:h="16860"/>
          <w:pgMar w:top="260" w:bottom="280" w:left="1280" w:right="0"/>
        </w:sectPr>
      </w:pPr>
    </w:p>
    <w:p>
      <w:pPr>
        <w:pStyle w:val="Heading2"/>
        <w:spacing w:line="237" w:lineRule="auto" w:before="92"/>
        <w:ind w:left="664" w:right="33" w:firstLine="10"/>
      </w:pPr>
      <w:r>
        <w:rPr/>
        <w:pict>
          <v:group style="position:absolute;margin-left:0pt;margin-top:.000005pt;width:596.9pt;height:842.9pt;mso-position-horizontal-relative:page;mso-position-vertical-relative:page;z-index:15732736" coordorigin="0,0" coordsize="11938,16858">
            <v:shape style="position:absolute;left:0;top:0;width:11938;height:16858" type="#_x0000_t75" stroked="false">
              <v:imagedata r:id="rId15" o:title=""/>
            </v:shape>
            <v:shape style="position:absolute;left:8299;top:5890;width:1829;height:1829" type="#_x0000_t75" stroked="false">
              <v:imagedata r:id="rId16" o:title=""/>
            </v:shape>
            <w10:wrap type="none"/>
          </v:group>
        </w:pict>
      </w:r>
      <w:r>
        <w:rPr/>
        <w:t>Составил:</w:t>
      </w:r>
      <w:r>
        <w:rPr>
          <w:spacing w:val="1"/>
        </w:rPr>
        <w:t> </w:t>
      </w:r>
      <w:r>
        <w:rPr/>
        <w:t>Кадастровый</w:t>
      </w:r>
      <w:r>
        <w:rPr>
          <w:spacing w:val="-13"/>
        </w:rPr>
        <w:t> </w:t>
      </w:r>
      <w:r>
        <w:rPr/>
        <w:t>инженер</w:t>
      </w:r>
    </w:p>
    <w:p>
      <w:pPr>
        <w:pStyle w:val="BodyText"/>
        <w:spacing w:before="1"/>
        <w:rPr>
          <w:b/>
          <w:sz w:val="31"/>
        </w:rPr>
      </w:pPr>
      <w:r>
        <w:rPr/>
        <w:br w:type="column"/>
      </w:r>
      <w:r>
        <w:rPr>
          <w:b/>
          <w:sz w:val="31"/>
        </w:rPr>
      </w:r>
    </w:p>
    <w:p>
      <w:pPr>
        <w:spacing w:before="0"/>
        <w:ind w:left="663" w:right="0" w:firstLine="0"/>
        <w:jc w:val="left"/>
        <w:rPr>
          <w:b/>
          <w:sz w:val="24"/>
        </w:rPr>
      </w:pPr>
      <w:r>
        <w:rPr>
          <w:b/>
          <w:sz w:val="24"/>
        </w:rPr>
        <w:t>А.В.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Ивахненко</w:t>
      </w:r>
    </w:p>
    <w:p>
      <w:pPr>
        <w:spacing w:after="0"/>
        <w:jc w:val="left"/>
        <w:rPr>
          <w:sz w:val="24"/>
        </w:rPr>
        <w:sectPr>
          <w:type w:val="continuous"/>
          <w:pgSz w:w="11940" w:h="16860"/>
          <w:pgMar w:top="900" w:bottom="280" w:left="1280" w:right="0"/>
          <w:cols w:num="2" w:equalWidth="0">
            <w:col w:w="3168" w:space="4714"/>
            <w:col w:w="2778"/>
          </w:cols>
        </w:sectPr>
      </w:pPr>
    </w:p>
    <w:p>
      <w:pPr>
        <w:pStyle w:val="Heading1"/>
        <w:spacing w:before="73"/>
        <w:ind w:left="3594" w:right="3603"/>
        <w:jc w:val="center"/>
      </w:pPr>
      <w:r>
        <w:rPr>
          <w:spacing w:val="-2"/>
        </w:rPr>
        <w:t>КАРТА</w:t>
      </w:r>
      <w:r>
        <w:rPr>
          <w:spacing w:val="-21"/>
        </w:rPr>
        <w:t> </w:t>
      </w:r>
      <w:r>
        <w:rPr>
          <w:spacing w:val="-1"/>
        </w:rPr>
        <w:t>(ПЛАН)</w:t>
      </w:r>
      <w:r>
        <w:rPr>
          <w:spacing w:val="3"/>
        </w:rPr>
        <w:t> </w:t>
      </w:r>
      <w:r>
        <w:rPr>
          <w:spacing w:val="-1"/>
        </w:rPr>
        <w:t>ГРАНИЦ</w:t>
      </w:r>
    </w:p>
    <w:p>
      <w:pPr>
        <w:spacing w:line="456" w:lineRule="exact" w:before="16"/>
        <w:ind w:left="528" w:right="2158" w:hanging="14"/>
        <w:jc w:val="left"/>
        <w:rPr>
          <w:b/>
          <w:sz w:val="15"/>
        </w:rPr>
      </w:pPr>
      <w:r>
        <w:rPr>
          <w:b/>
          <w:sz w:val="15"/>
        </w:rPr>
        <w:t>земельного</w:t>
      </w:r>
      <w:r>
        <w:rPr>
          <w:b/>
          <w:spacing w:val="24"/>
          <w:sz w:val="15"/>
        </w:rPr>
        <w:t> </w:t>
      </w:r>
      <w:r>
        <w:rPr>
          <w:b/>
          <w:sz w:val="15"/>
        </w:rPr>
        <w:t>участка</w:t>
      </w:r>
      <w:r>
        <w:rPr>
          <w:b/>
          <w:spacing w:val="18"/>
          <w:sz w:val="15"/>
        </w:rPr>
        <w:t> </w:t>
      </w:r>
      <w:r>
        <w:rPr>
          <w:b/>
          <w:sz w:val="15"/>
        </w:rPr>
        <w:t>кр.</w:t>
      </w:r>
      <w:r>
        <w:rPr>
          <w:b/>
          <w:spacing w:val="31"/>
          <w:sz w:val="15"/>
        </w:rPr>
        <w:t> </w:t>
      </w:r>
      <w:r>
        <w:rPr>
          <w:b/>
          <w:sz w:val="15"/>
        </w:rPr>
        <w:t>Краснодарский,</w:t>
      </w:r>
      <w:r>
        <w:rPr>
          <w:b/>
          <w:spacing w:val="30"/>
          <w:sz w:val="15"/>
        </w:rPr>
        <w:t> </w:t>
      </w:r>
      <w:r>
        <w:rPr>
          <w:b/>
          <w:sz w:val="15"/>
        </w:rPr>
        <w:t>р-н</w:t>
      </w:r>
      <w:r>
        <w:rPr>
          <w:b/>
          <w:spacing w:val="27"/>
          <w:sz w:val="15"/>
        </w:rPr>
        <w:t> </w:t>
      </w:r>
      <w:r>
        <w:rPr>
          <w:b/>
          <w:sz w:val="15"/>
        </w:rPr>
        <w:t>Новокубанский,</w:t>
      </w:r>
      <w:r>
        <w:rPr>
          <w:b/>
          <w:spacing w:val="19"/>
          <w:sz w:val="15"/>
        </w:rPr>
        <w:t> </w:t>
      </w:r>
      <w:r>
        <w:rPr>
          <w:b/>
          <w:sz w:val="15"/>
        </w:rPr>
        <w:t>г.</w:t>
      </w:r>
      <w:r>
        <w:rPr>
          <w:b/>
          <w:spacing w:val="33"/>
          <w:sz w:val="15"/>
        </w:rPr>
        <w:t> </w:t>
      </w:r>
      <w:r>
        <w:rPr>
          <w:b/>
          <w:sz w:val="15"/>
        </w:rPr>
        <w:t>Новокубанск,  ул.  Бронная,</w:t>
      </w:r>
      <w:r>
        <w:rPr>
          <w:b/>
          <w:spacing w:val="19"/>
          <w:sz w:val="15"/>
        </w:rPr>
        <w:t> </w:t>
      </w:r>
      <w:r>
        <w:rPr>
          <w:b/>
          <w:sz w:val="15"/>
        </w:rPr>
        <w:t>14</w:t>
      </w:r>
      <w:r>
        <w:rPr>
          <w:b/>
          <w:spacing w:val="1"/>
          <w:sz w:val="15"/>
        </w:rPr>
        <w:t> </w:t>
      </w:r>
      <w:r>
        <w:rPr>
          <w:b/>
          <w:sz w:val="15"/>
        </w:rPr>
        <w:t>кадастровый</w:t>
      </w:r>
      <w:r>
        <w:rPr>
          <w:b/>
          <w:spacing w:val="15"/>
          <w:sz w:val="15"/>
        </w:rPr>
        <w:t> </w:t>
      </w:r>
      <w:r>
        <w:rPr>
          <w:b/>
          <w:sz w:val="15"/>
        </w:rPr>
        <w:t>номер</w:t>
      </w:r>
      <w:r>
        <w:rPr>
          <w:b/>
          <w:spacing w:val="15"/>
          <w:sz w:val="15"/>
        </w:rPr>
        <w:t> </w:t>
      </w:r>
      <w:r>
        <w:rPr>
          <w:b/>
          <w:sz w:val="15"/>
        </w:rPr>
        <w:t>23:21:0401004:ЗУ1</w:t>
      </w:r>
    </w:p>
    <w:p>
      <w:pPr>
        <w:spacing w:line="152" w:lineRule="exact" w:before="0"/>
        <w:ind w:left="551" w:right="0" w:firstLine="0"/>
        <w:jc w:val="left"/>
        <w:rPr>
          <w:b/>
          <w:sz w:val="15"/>
        </w:rPr>
      </w:pPr>
      <w:r>
        <w:rPr>
          <w:b/>
          <w:sz w:val="15"/>
        </w:rPr>
        <w:t>площадь</w:t>
      </w:r>
      <w:r>
        <w:rPr>
          <w:b/>
          <w:spacing w:val="22"/>
          <w:sz w:val="15"/>
        </w:rPr>
        <w:t> </w:t>
      </w:r>
      <w:r>
        <w:rPr>
          <w:b/>
          <w:sz w:val="15"/>
        </w:rPr>
        <w:t>участка</w:t>
      </w:r>
      <w:r>
        <w:rPr>
          <w:b/>
          <w:spacing w:val="18"/>
          <w:sz w:val="15"/>
        </w:rPr>
        <w:t> </w:t>
      </w:r>
      <w:r>
        <w:rPr>
          <w:b/>
          <w:sz w:val="15"/>
        </w:rPr>
        <w:t>3670  кв.м.</w:t>
      </w:r>
    </w:p>
    <w:p>
      <w:pPr>
        <w:spacing w:before="19"/>
        <w:ind w:left="551" w:right="0" w:firstLine="0"/>
        <w:jc w:val="left"/>
        <w:rPr>
          <w:b/>
          <w:sz w:val="15"/>
        </w:rPr>
      </w:pPr>
      <w:r>
        <w:rPr>
          <w:b/>
          <w:sz w:val="15"/>
        </w:rPr>
        <w:t>категория</w:t>
      </w:r>
      <w:r>
        <w:rPr>
          <w:b/>
          <w:spacing w:val="29"/>
          <w:sz w:val="15"/>
        </w:rPr>
        <w:t> </w:t>
      </w:r>
      <w:r>
        <w:rPr>
          <w:b/>
          <w:sz w:val="15"/>
        </w:rPr>
        <w:t>земель:  земли</w:t>
      </w:r>
      <w:r>
        <w:rPr>
          <w:b/>
          <w:spacing w:val="29"/>
          <w:sz w:val="15"/>
        </w:rPr>
        <w:t> </w:t>
      </w:r>
      <w:r>
        <w:rPr>
          <w:b/>
          <w:sz w:val="15"/>
        </w:rPr>
        <w:t>населенных</w:t>
      </w:r>
      <w:r>
        <w:rPr>
          <w:b/>
          <w:spacing w:val="24"/>
          <w:sz w:val="15"/>
        </w:rPr>
        <w:t> </w:t>
      </w:r>
      <w:r>
        <w:rPr>
          <w:b/>
          <w:sz w:val="15"/>
        </w:rPr>
        <w:t>пунктов</w:t>
      </w:r>
    </w:p>
    <w:p>
      <w:pPr>
        <w:spacing w:before="25"/>
        <w:ind w:left="551" w:right="0" w:firstLine="0"/>
        <w:jc w:val="left"/>
        <w:rPr>
          <w:b/>
          <w:sz w:val="15"/>
        </w:rPr>
      </w:pPr>
      <w:r>
        <w:rPr>
          <w:b/>
          <w:sz w:val="15"/>
        </w:rPr>
        <w:t>разрешенное</w:t>
      </w:r>
      <w:r>
        <w:rPr>
          <w:b/>
          <w:spacing w:val="51"/>
          <w:sz w:val="15"/>
        </w:rPr>
        <w:t> </w:t>
      </w:r>
      <w:r>
        <w:rPr>
          <w:b/>
          <w:sz w:val="15"/>
        </w:rPr>
        <w:t>использование:</w:t>
      </w:r>
      <w:r>
        <w:rPr>
          <w:b/>
          <w:spacing w:val="52"/>
          <w:sz w:val="15"/>
        </w:rPr>
        <w:t> </w:t>
      </w:r>
      <w:r>
        <w:rPr>
          <w:b/>
          <w:sz w:val="15"/>
        </w:rPr>
        <w:t>малоэтажная</w:t>
      </w:r>
      <w:r>
        <w:rPr>
          <w:b/>
          <w:spacing w:val="46"/>
          <w:sz w:val="15"/>
        </w:rPr>
        <w:t> </w:t>
      </w:r>
      <w:r>
        <w:rPr>
          <w:b/>
          <w:sz w:val="15"/>
        </w:rPr>
        <w:t>многоквартирная</w:t>
      </w:r>
      <w:r>
        <w:rPr>
          <w:b/>
          <w:spacing w:val="28"/>
          <w:sz w:val="15"/>
        </w:rPr>
        <w:t> </w:t>
      </w:r>
      <w:r>
        <w:rPr>
          <w:b/>
          <w:sz w:val="15"/>
        </w:rPr>
        <w:t>жилая</w:t>
      </w:r>
      <w:r>
        <w:rPr>
          <w:b/>
          <w:spacing w:val="34"/>
          <w:sz w:val="15"/>
        </w:rPr>
        <w:t> </w:t>
      </w:r>
      <w:r>
        <w:rPr>
          <w:b/>
          <w:sz w:val="15"/>
        </w:rPr>
        <w:t>застройка</w:t>
      </w:r>
    </w:p>
    <w:p>
      <w:pPr>
        <w:pStyle w:val="BodyText"/>
        <w:rPr>
          <w:b/>
          <w:sz w:val="16"/>
        </w:rPr>
      </w:pPr>
    </w:p>
    <w:p>
      <w:pPr>
        <w:pStyle w:val="BodyText"/>
        <w:rPr>
          <w:b/>
          <w:sz w:val="16"/>
        </w:rPr>
      </w:pPr>
    </w:p>
    <w:p>
      <w:pPr>
        <w:pStyle w:val="BodyText"/>
        <w:rPr>
          <w:b/>
          <w:sz w:val="16"/>
        </w:rPr>
      </w:pPr>
    </w:p>
    <w:p>
      <w:pPr>
        <w:pStyle w:val="BodyText"/>
        <w:rPr>
          <w:b/>
          <w:sz w:val="16"/>
        </w:rPr>
      </w:pPr>
    </w:p>
    <w:p>
      <w:pPr>
        <w:pStyle w:val="BodyText"/>
        <w:rPr>
          <w:b/>
          <w:sz w:val="16"/>
        </w:rPr>
      </w:pPr>
    </w:p>
    <w:p>
      <w:pPr>
        <w:pStyle w:val="BodyText"/>
        <w:rPr>
          <w:b/>
          <w:sz w:val="16"/>
        </w:rPr>
      </w:pPr>
    </w:p>
    <w:p>
      <w:pPr>
        <w:pStyle w:val="BodyText"/>
        <w:rPr>
          <w:b/>
          <w:sz w:val="16"/>
        </w:rPr>
      </w:pPr>
    </w:p>
    <w:p>
      <w:pPr>
        <w:pStyle w:val="BodyText"/>
        <w:rPr>
          <w:b/>
          <w:sz w:val="16"/>
        </w:rPr>
      </w:pPr>
    </w:p>
    <w:p>
      <w:pPr>
        <w:pStyle w:val="BodyText"/>
        <w:rPr>
          <w:b/>
          <w:sz w:val="16"/>
        </w:rPr>
      </w:pPr>
    </w:p>
    <w:p>
      <w:pPr>
        <w:pStyle w:val="BodyText"/>
        <w:rPr>
          <w:b/>
          <w:sz w:val="16"/>
        </w:rPr>
      </w:pPr>
    </w:p>
    <w:p>
      <w:pPr>
        <w:pStyle w:val="BodyText"/>
        <w:rPr>
          <w:b/>
          <w:sz w:val="16"/>
        </w:rPr>
      </w:pPr>
    </w:p>
    <w:p>
      <w:pPr>
        <w:pStyle w:val="BodyText"/>
        <w:rPr>
          <w:b/>
          <w:sz w:val="16"/>
        </w:rPr>
      </w:pPr>
    </w:p>
    <w:p>
      <w:pPr>
        <w:pStyle w:val="BodyText"/>
        <w:rPr>
          <w:b/>
          <w:sz w:val="16"/>
        </w:rPr>
      </w:pPr>
    </w:p>
    <w:p>
      <w:pPr>
        <w:pStyle w:val="BodyText"/>
        <w:rPr>
          <w:b/>
          <w:sz w:val="16"/>
        </w:rPr>
      </w:pPr>
    </w:p>
    <w:p>
      <w:pPr>
        <w:pStyle w:val="BodyText"/>
        <w:rPr>
          <w:b/>
          <w:sz w:val="16"/>
        </w:rPr>
      </w:pPr>
    </w:p>
    <w:p>
      <w:pPr>
        <w:pStyle w:val="BodyText"/>
        <w:rPr>
          <w:b/>
          <w:sz w:val="16"/>
        </w:rPr>
      </w:pPr>
    </w:p>
    <w:p>
      <w:pPr>
        <w:pStyle w:val="BodyText"/>
        <w:rPr>
          <w:b/>
          <w:sz w:val="16"/>
        </w:rPr>
      </w:pPr>
    </w:p>
    <w:p>
      <w:pPr>
        <w:pStyle w:val="BodyText"/>
        <w:rPr>
          <w:b/>
          <w:sz w:val="16"/>
        </w:rPr>
      </w:pPr>
    </w:p>
    <w:p>
      <w:pPr>
        <w:pStyle w:val="BodyText"/>
        <w:spacing w:before="5"/>
        <w:rPr>
          <w:b/>
          <w:sz w:val="13"/>
        </w:rPr>
      </w:pPr>
    </w:p>
    <w:p>
      <w:pPr>
        <w:spacing w:before="0"/>
        <w:ind w:left="701" w:right="0" w:firstLine="0"/>
        <w:jc w:val="left"/>
        <w:rPr>
          <w:b/>
          <w:sz w:val="18"/>
        </w:rPr>
      </w:pPr>
      <w:r>
        <w:rPr>
          <w:b/>
          <w:sz w:val="18"/>
        </w:rPr>
        <w:t>23:21:0401004:11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5"/>
        </w:rPr>
      </w:pPr>
    </w:p>
    <w:p>
      <w:pPr>
        <w:spacing w:after="0"/>
        <w:rPr>
          <w:sz w:val="25"/>
        </w:rPr>
        <w:sectPr>
          <w:pgSz w:w="11960" w:h="16870"/>
          <w:pgMar w:top="320" w:bottom="280" w:left="1440" w:right="38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spacing w:before="174"/>
        <w:ind w:left="786" w:right="0" w:firstLine="0"/>
        <w:jc w:val="left"/>
        <w:rPr>
          <w:b/>
          <w:sz w:val="18"/>
        </w:rPr>
      </w:pPr>
      <w:r>
        <w:rPr>
          <w:b/>
          <w:sz w:val="18"/>
        </w:rPr>
        <w:t>23:21:0401004:13</w:t>
      </w:r>
    </w:p>
    <w:p>
      <w:pPr>
        <w:spacing w:before="93"/>
        <w:ind w:left="2195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sz w:val="18"/>
        </w:rPr>
        <w:t>23:21:0401004:9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17"/>
        </w:rPr>
      </w:pPr>
    </w:p>
    <w:p>
      <w:pPr>
        <w:spacing w:before="0"/>
        <w:ind w:left="918" w:right="0" w:firstLine="0"/>
        <w:jc w:val="left"/>
        <w:rPr>
          <w:b/>
          <w:sz w:val="15"/>
        </w:rPr>
      </w:pPr>
      <w:r>
        <w:rPr>
          <w:b/>
          <w:w w:val="95"/>
          <w:sz w:val="15"/>
        </w:rPr>
        <w:t>Г</w:t>
      </w:r>
      <w:r>
        <w:rPr>
          <w:b/>
          <w:spacing w:val="3"/>
          <w:w w:val="95"/>
          <w:sz w:val="15"/>
        </w:rPr>
        <w:t> </w:t>
      </w:r>
      <w:r>
        <w:rPr>
          <w:b/>
          <w:w w:val="95"/>
          <w:sz w:val="15"/>
        </w:rPr>
        <w:t>е</w:t>
      </w:r>
      <w:r>
        <w:rPr>
          <w:b/>
          <w:spacing w:val="-7"/>
          <w:w w:val="95"/>
          <w:sz w:val="15"/>
        </w:rPr>
        <w:t> </w:t>
      </w:r>
      <w:r>
        <w:rPr>
          <w:b/>
          <w:w w:val="95"/>
          <w:sz w:val="15"/>
        </w:rPr>
        <w:t>о</w:t>
      </w:r>
      <w:r>
        <w:rPr>
          <w:b/>
          <w:spacing w:val="-4"/>
          <w:w w:val="95"/>
          <w:sz w:val="15"/>
        </w:rPr>
        <w:t> </w:t>
      </w:r>
      <w:r>
        <w:rPr>
          <w:b/>
          <w:w w:val="95"/>
          <w:sz w:val="15"/>
        </w:rPr>
        <w:t>д</w:t>
      </w:r>
      <w:r>
        <w:rPr>
          <w:b/>
          <w:spacing w:val="-3"/>
          <w:w w:val="95"/>
          <w:sz w:val="15"/>
        </w:rPr>
        <w:t> </w:t>
      </w:r>
      <w:r>
        <w:rPr>
          <w:b/>
          <w:w w:val="95"/>
          <w:sz w:val="15"/>
        </w:rPr>
        <w:t>е</w:t>
      </w:r>
      <w:r>
        <w:rPr>
          <w:b/>
          <w:spacing w:val="-9"/>
          <w:w w:val="95"/>
          <w:sz w:val="15"/>
        </w:rPr>
        <w:t> </w:t>
      </w:r>
      <w:r>
        <w:rPr>
          <w:b/>
          <w:w w:val="95"/>
          <w:sz w:val="15"/>
        </w:rPr>
        <w:t>з</w:t>
      </w:r>
      <w:r>
        <w:rPr>
          <w:b/>
          <w:spacing w:val="-8"/>
          <w:w w:val="95"/>
          <w:sz w:val="15"/>
        </w:rPr>
        <w:t> </w:t>
      </w:r>
      <w:r>
        <w:rPr>
          <w:b/>
          <w:w w:val="95"/>
          <w:sz w:val="15"/>
        </w:rPr>
        <w:t>и</w:t>
      </w:r>
      <w:r>
        <w:rPr>
          <w:b/>
          <w:spacing w:val="1"/>
          <w:w w:val="95"/>
          <w:sz w:val="15"/>
        </w:rPr>
        <w:t> </w:t>
      </w:r>
      <w:r>
        <w:rPr>
          <w:b/>
          <w:w w:val="95"/>
          <w:sz w:val="15"/>
        </w:rPr>
        <w:t>ч е</w:t>
      </w:r>
      <w:r>
        <w:rPr>
          <w:b/>
          <w:spacing w:val="-8"/>
          <w:w w:val="95"/>
          <w:sz w:val="15"/>
        </w:rPr>
        <w:t> </w:t>
      </w:r>
      <w:r>
        <w:rPr>
          <w:b/>
          <w:w w:val="95"/>
          <w:sz w:val="15"/>
        </w:rPr>
        <w:t>с</w:t>
      </w:r>
      <w:r>
        <w:rPr>
          <w:b/>
          <w:spacing w:val="-8"/>
          <w:w w:val="95"/>
          <w:sz w:val="15"/>
        </w:rPr>
        <w:t> </w:t>
      </w:r>
      <w:r>
        <w:rPr>
          <w:b/>
          <w:w w:val="95"/>
          <w:sz w:val="15"/>
        </w:rPr>
        <w:t>к</w:t>
      </w:r>
      <w:r>
        <w:rPr>
          <w:b/>
          <w:spacing w:val="2"/>
          <w:w w:val="95"/>
          <w:sz w:val="15"/>
        </w:rPr>
        <w:t> </w:t>
      </w:r>
      <w:r>
        <w:rPr>
          <w:b/>
          <w:w w:val="95"/>
          <w:sz w:val="15"/>
        </w:rPr>
        <w:t>и</w:t>
      </w:r>
      <w:r>
        <w:rPr>
          <w:b/>
          <w:spacing w:val="2"/>
          <w:w w:val="95"/>
          <w:sz w:val="15"/>
        </w:rPr>
        <w:t> </w:t>
      </w:r>
      <w:r>
        <w:rPr>
          <w:b/>
          <w:w w:val="95"/>
          <w:sz w:val="15"/>
        </w:rPr>
        <w:t>е</w:t>
      </w:r>
      <w:r>
        <w:rPr>
          <w:b/>
          <w:spacing w:val="33"/>
          <w:sz w:val="15"/>
        </w:rPr>
        <w:t> </w:t>
      </w:r>
      <w:r>
        <w:rPr>
          <w:b/>
          <w:spacing w:val="35"/>
          <w:sz w:val="15"/>
        </w:rPr>
        <w:t> </w:t>
      </w:r>
      <w:r>
        <w:rPr>
          <w:b/>
          <w:w w:val="95"/>
          <w:sz w:val="15"/>
        </w:rPr>
        <w:t>д</w:t>
      </w:r>
      <w:r>
        <w:rPr>
          <w:b/>
          <w:spacing w:val="-6"/>
          <w:w w:val="95"/>
          <w:sz w:val="15"/>
        </w:rPr>
        <w:t> </w:t>
      </w:r>
      <w:r>
        <w:rPr>
          <w:b/>
          <w:w w:val="95"/>
          <w:sz w:val="15"/>
        </w:rPr>
        <w:t>а</w:t>
      </w:r>
      <w:r>
        <w:rPr>
          <w:b/>
          <w:spacing w:val="-6"/>
          <w:w w:val="95"/>
          <w:sz w:val="15"/>
        </w:rPr>
        <w:t> </w:t>
      </w:r>
      <w:r>
        <w:rPr>
          <w:b/>
          <w:w w:val="95"/>
          <w:sz w:val="15"/>
        </w:rPr>
        <w:t>н</w:t>
      </w:r>
      <w:r>
        <w:rPr>
          <w:b/>
          <w:spacing w:val="-6"/>
          <w:w w:val="95"/>
          <w:sz w:val="15"/>
        </w:rPr>
        <w:t> </w:t>
      </w:r>
      <w:r>
        <w:rPr>
          <w:b/>
          <w:w w:val="95"/>
          <w:sz w:val="15"/>
        </w:rPr>
        <w:t>н</w:t>
      </w:r>
      <w:r>
        <w:rPr>
          <w:b/>
          <w:spacing w:val="-6"/>
          <w:w w:val="95"/>
          <w:sz w:val="15"/>
        </w:rPr>
        <w:t> </w:t>
      </w:r>
      <w:r>
        <w:rPr>
          <w:b/>
          <w:w w:val="95"/>
          <w:sz w:val="15"/>
        </w:rPr>
        <w:t>ы</w:t>
      </w:r>
      <w:r>
        <w:rPr>
          <w:b/>
          <w:spacing w:val="-3"/>
          <w:w w:val="95"/>
          <w:sz w:val="15"/>
        </w:rPr>
        <w:t> </w:t>
      </w:r>
      <w:r>
        <w:rPr>
          <w:b/>
          <w:w w:val="95"/>
          <w:sz w:val="15"/>
        </w:rPr>
        <w:t>е</w:t>
      </w:r>
    </w:p>
    <w:p>
      <w:pPr>
        <w:spacing w:after="0"/>
        <w:jc w:val="left"/>
        <w:rPr>
          <w:sz w:val="15"/>
        </w:rPr>
        <w:sectPr>
          <w:type w:val="continuous"/>
          <w:pgSz w:w="11960" w:h="16870"/>
          <w:pgMar w:top="900" w:bottom="280" w:left="1440" w:right="380"/>
          <w:cols w:num="2" w:equalWidth="0">
            <w:col w:w="2189" w:space="3770"/>
            <w:col w:w="4181"/>
          </w:cols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22"/>
        </w:rPr>
      </w:pPr>
    </w:p>
    <w:p>
      <w:pPr>
        <w:spacing w:before="94"/>
        <w:ind w:left="245" w:right="0" w:firstLine="0"/>
        <w:jc w:val="left"/>
        <w:rPr>
          <w:b/>
          <w:sz w:val="15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409.299988pt;margin-top:-121.931396pt;width:158.25pt;height:134.85pt;mso-position-horizontal-relative:page;mso-position-vertical-relative:paragraph;z-index:1573324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006"/>
                    <w:gridCol w:w="1346"/>
                    <w:gridCol w:w="811"/>
                  </w:tblGrid>
                  <w:tr>
                    <w:trPr>
                      <w:trHeight w:val="661" w:hRule="atLeast"/>
                    </w:trPr>
                    <w:tc>
                      <w:tcPr>
                        <w:tcW w:w="1006" w:type="dxa"/>
                      </w:tcPr>
                      <w:p>
                        <w:pPr>
                          <w:pStyle w:val="TableParagraph"/>
                          <w:spacing w:line="280" w:lineRule="auto"/>
                          <w:ind w:left="199" w:right="93" w:firstLine="1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pacing w:val="10"/>
                            <w:sz w:val="15"/>
                          </w:rPr>
                          <w:t>Назбание</w:t>
                        </w:r>
                        <w:r>
                          <w:rPr>
                            <w:spacing w:val="-35"/>
                            <w:sz w:val="15"/>
                          </w:rPr>
                          <w:t> </w:t>
                        </w:r>
                        <w:r>
                          <w:rPr>
                            <w:spacing w:val="11"/>
                            <w:sz w:val="15"/>
                          </w:rPr>
                          <w:t>межебозо</w:t>
                        </w:r>
                        <w:r>
                          <w:rPr>
                            <w:spacing w:val="-35"/>
                            <w:sz w:val="15"/>
                          </w:rPr>
                          <w:t> </w:t>
                        </w:r>
                        <w:r>
                          <w:rPr>
                            <w:spacing w:val="9"/>
                            <w:sz w:val="15"/>
                          </w:rPr>
                          <w:t>знаке</w:t>
                        </w:r>
                      </w:p>
                    </w:tc>
                    <w:tc>
                      <w:tcPr>
                        <w:tcW w:w="1346" w:type="dxa"/>
                      </w:tcPr>
                      <w:p>
                        <w:pPr>
                          <w:pStyle w:val="TableParagraph"/>
                          <w:spacing w:line="280" w:lineRule="auto"/>
                          <w:ind w:left="480" w:right="147" w:hanging="370"/>
                          <w:rPr>
                            <w:sz w:val="15"/>
                          </w:rPr>
                        </w:pPr>
                        <w:r>
                          <w:rPr>
                            <w:spacing w:val="9"/>
                            <w:sz w:val="15"/>
                          </w:rPr>
                          <w:t>Дирекционные</w:t>
                        </w:r>
                        <w:r>
                          <w:rPr>
                            <w:spacing w:val="-35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углы</w:t>
                        </w:r>
                      </w:p>
                      <w:p>
                        <w:pPr>
                          <w:pStyle w:val="TableParagraph"/>
                          <w:spacing w:line="172" w:lineRule="exact"/>
                          <w:ind w:left="95"/>
                          <w:rPr>
                            <w:sz w:val="15"/>
                          </w:rPr>
                        </w:pPr>
                        <w:r>
                          <w:rPr>
                            <w:spacing w:val="-6"/>
                            <w:sz w:val="15"/>
                          </w:rPr>
                          <w:t>(градусы,</w:t>
                        </w:r>
                        <w:r>
                          <w:rPr>
                            <w:spacing w:val="25"/>
                            <w:sz w:val="15"/>
                          </w:rPr>
                          <w:t> </w:t>
                        </w:r>
                        <w:r>
                          <w:rPr>
                            <w:spacing w:val="-5"/>
                            <w:sz w:val="15"/>
                          </w:rPr>
                          <w:t>минуты)</w:t>
                        </w:r>
                      </w:p>
                    </w:tc>
                    <w:tc>
                      <w:tcPr>
                        <w:tcW w:w="811" w:type="dxa"/>
                      </w:tcPr>
                      <w:p>
                        <w:pPr>
                          <w:pStyle w:val="TableParagraph"/>
                          <w:spacing w:line="278" w:lineRule="auto"/>
                          <w:ind w:left="165" w:right="201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Длина</w:t>
                        </w:r>
                        <w:r>
                          <w:rPr>
                            <w:spacing w:val="1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линий</w:t>
                        </w:r>
                        <w:r>
                          <w:rPr>
                            <w:spacing w:val="1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(м)</w:t>
                        </w:r>
                      </w:p>
                    </w:tc>
                  </w:tr>
                  <w:tr>
                    <w:trPr>
                      <w:trHeight w:val="268" w:hRule="atLeast"/>
                    </w:trPr>
                    <w:tc>
                      <w:tcPr>
                        <w:tcW w:w="1006" w:type="dxa"/>
                      </w:tcPr>
                      <w:p>
                        <w:pPr>
                          <w:pStyle w:val="TableParagraph"/>
                          <w:spacing w:line="163" w:lineRule="exact" w:before="86"/>
                          <w:ind w:left="256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1</w:t>
                        </w:r>
                        <w:r>
                          <w:rPr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-</w:t>
                        </w:r>
                        <w:r>
                          <w:rPr>
                            <w:spacing w:val="-16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2</w:t>
                        </w:r>
                      </w:p>
                    </w:tc>
                    <w:tc>
                      <w:tcPr>
                        <w:tcW w:w="1346" w:type="dxa"/>
                      </w:tcPr>
                      <w:p>
                        <w:pPr>
                          <w:pStyle w:val="TableParagraph"/>
                          <w:spacing w:line="158" w:lineRule="exact" w:before="91"/>
                          <w:ind w:left="273"/>
                          <w:rPr>
                            <w:sz w:val="15"/>
                          </w:rPr>
                        </w:pPr>
                        <w:r>
                          <w:rPr>
                            <w:w w:val="95"/>
                            <w:sz w:val="15"/>
                          </w:rPr>
                          <w:t>118"13’0</w:t>
                        </w:r>
                        <w:r>
                          <w:rPr>
                            <w:spacing w:val="-4"/>
                            <w:w w:val="95"/>
                            <w:sz w:val="15"/>
                          </w:rPr>
                          <w:t> </w:t>
                        </w:r>
                        <w:r>
                          <w:rPr>
                            <w:w w:val="95"/>
                            <w:sz w:val="15"/>
                          </w:rPr>
                          <w:t>9</w:t>
                        </w:r>
                        <w:r>
                          <w:rPr>
                            <w:spacing w:val="-4"/>
                            <w:w w:val="95"/>
                            <w:sz w:val="15"/>
                          </w:rPr>
                          <w:t> </w:t>
                        </w:r>
                        <w:r>
                          <w:rPr>
                            <w:w w:val="95"/>
                            <w:sz w:val="15"/>
                          </w:rPr>
                          <w:t>”</w:t>
                        </w:r>
                      </w:p>
                    </w:tc>
                    <w:tc>
                      <w:tcPr>
                        <w:tcW w:w="811" w:type="dxa"/>
                      </w:tcPr>
                      <w:p>
                        <w:pPr>
                          <w:pStyle w:val="TableParagraph"/>
                          <w:spacing w:line="158" w:lineRule="exact" w:before="91"/>
                          <w:ind w:left="142"/>
                          <w:rPr>
                            <w:sz w:val="15"/>
                          </w:rPr>
                        </w:pPr>
                        <w:r>
                          <w:rPr>
                            <w:spacing w:val="9"/>
                            <w:sz w:val="15"/>
                          </w:rPr>
                          <w:t>19.52</w:t>
                        </w:r>
                      </w:p>
                    </w:tc>
                  </w:tr>
                  <w:tr>
                    <w:trPr>
                      <w:trHeight w:val="175" w:hRule="atLeast"/>
                    </w:trPr>
                    <w:tc>
                      <w:tcPr>
                        <w:tcW w:w="1006" w:type="dxa"/>
                      </w:tcPr>
                      <w:p>
                        <w:pPr>
                          <w:pStyle w:val="TableParagraph"/>
                          <w:spacing w:line="155" w:lineRule="exact"/>
                          <w:ind w:left="256"/>
                          <w:rPr>
                            <w:sz w:val="15"/>
                          </w:rPr>
                        </w:pPr>
                        <w:r>
                          <w:rPr>
                            <w:w w:val="95"/>
                            <w:sz w:val="15"/>
                          </w:rPr>
                          <w:t>2</w:t>
                        </w:r>
                        <w:r>
                          <w:rPr>
                            <w:spacing w:val="5"/>
                            <w:w w:val="95"/>
                            <w:sz w:val="15"/>
                          </w:rPr>
                          <w:t> </w:t>
                        </w:r>
                        <w:r>
                          <w:rPr>
                            <w:w w:val="95"/>
                            <w:sz w:val="15"/>
                          </w:rPr>
                          <w:t>-</w:t>
                        </w:r>
                        <w:r>
                          <w:rPr>
                            <w:spacing w:val="-8"/>
                            <w:w w:val="95"/>
                            <w:sz w:val="15"/>
                          </w:rPr>
                          <w:t> </w:t>
                        </w:r>
                        <w:r>
                          <w:rPr>
                            <w:w w:val="95"/>
                            <w:sz w:val="15"/>
                          </w:rPr>
                          <w:t>3</w:t>
                        </w:r>
                      </w:p>
                    </w:tc>
                    <w:tc>
                      <w:tcPr>
                        <w:tcW w:w="1346" w:type="dxa"/>
                      </w:tcPr>
                      <w:p>
                        <w:pPr>
                          <w:pStyle w:val="TableParagraph"/>
                          <w:spacing w:line="155" w:lineRule="exact"/>
                          <w:ind w:left="273"/>
                          <w:rPr>
                            <w:sz w:val="15"/>
                          </w:rPr>
                        </w:pPr>
                        <w:r>
                          <w:rPr>
                            <w:spacing w:val="-1"/>
                            <w:sz w:val="15"/>
                          </w:rPr>
                          <w:t>116‘4</w:t>
                        </w:r>
                        <w:r>
                          <w:rPr>
                            <w:spacing w:val="-15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9</w:t>
                        </w:r>
                        <w:r>
                          <w:rPr>
                            <w:spacing w:val="-1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’4</w:t>
                        </w:r>
                        <w:r>
                          <w:rPr>
                            <w:spacing w:val="-17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0</w:t>
                        </w:r>
                        <w:r>
                          <w:rPr>
                            <w:spacing w:val="-17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”</w:t>
                        </w:r>
                      </w:p>
                    </w:tc>
                    <w:tc>
                      <w:tcPr>
                        <w:tcW w:w="811" w:type="dxa"/>
                      </w:tcPr>
                      <w:p>
                        <w:pPr>
                          <w:pStyle w:val="TableParagraph"/>
                          <w:spacing w:line="155" w:lineRule="exact"/>
                          <w:ind w:left="142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35.12</w:t>
                        </w:r>
                      </w:p>
                    </w:tc>
                  </w:tr>
                  <w:tr>
                    <w:trPr>
                      <w:trHeight w:val="180" w:hRule="atLeast"/>
                    </w:trPr>
                    <w:tc>
                      <w:tcPr>
                        <w:tcW w:w="1006" w:type="dxa"/>
                      </w:tcPr>
                      <w:p>
                        <w:pPr>
                          <w:pStyle w:val="TableParagraph"/>
                          <w:spacing w:line="160" w:lineRule="exact"/>
                          <w:ind w:left="256"/>
                          <w:rPr>
                            <w:sz w:val="15"/>
                          </w:rPr>
                        </w:pPr>
                        <w:r>
                          <w:rPr>
                            <w:w w:val="95"/>
                            <w:sz w:val="15"/>
                          </w:rPr>
                          <w:t>3</w:t>
                        </w:r>
                        <w:r>
                          <w:rPr>
                            <w:spacing w:val="7"/>
                            <w:w w:val="95"/>
                            <w:sz w:val="15"/>
                          </w:rPr>
                          <w:t> </w:t>
                        </w:r>
                        <w:r>
                          <w:rPr>
                            <w:w w:val="95"/>
                            <w:sz w:val="15"/>
                          </w:rPr>
                          <w:t>-</w:t>
                        </w:r>
                        <w:r>
                          <w:rPr>
                            <w:spacing w:val="-7"/>
                            <w:w w:val="95"/>
                            <w:sz w:val="15"/>
                          </w:rPr>
                          <w:t> </w:t>
                        </w:r>
                        <w:r>
                          <w:rPr>
                            <w:w w:val="95"/>
                            <w:sz w:val="15"/>
                          </w:rPr>
                          <w:t>4</w:t>
                        </w:r>
                      </w:p>
                    </w:tc>
                    <w:tc>
                      <w:tcPr>
                        <w:tcW w:w="1346" w:type="dxa"/>
                      </w:tcPr>
                      <w:p>
                        <w:pPr>
                          <w:pStyle w:val="TableParagraph"/>
                          <w:spacing w:line="158" w:lineRule="exact" w:before="2"/>
                          <w:ind w:left="268"/>
                          <w:rPr>
                            <w:sz w:val="15"/>
                          </w:rPr>
                        </w:pPr>
                        <w:r>
                          <w:rPr>
                            <w:spacing w:val="1"/>
                            <w:sz w:val="15"/>
                          </w:rPr>
                          <w:t>215</w:t>
                        </w:r>
                        <w:r>
                          <w:rPr>
                            <w:spacing w:val="-2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‘4</w:t>
                        </w:r>
                        <w:r>
                          <w:rPr>
                            <w:spacing w:val="-15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8</w:t>
                        </w:r>
                        <w:r>
                          <w:rPr>
                            <w:spacing w:val="-1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’0</w:t>
                        </w:r>
                        <w:r>
                          <w:rPr>
                            <w:spacing w:val="-15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9</w:t>
                        </w:r>
                        <w:r>
                          <w:rPr>
                            <w:spacing w:val="-1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”</w:t>
                        </w:r>
                      </w:p>
                    </w:tc>
                    <w:tc>
                      <w:tcPr>
                        <w:tcW w:w="811" w:type="dxa"/>
                      </w:tcPr>
                      <w:p>
                        <w:pPr>
                          <w:pStyle w:val="TableParagraph"/>
                          <w:spacing w:line="158" w:lineRule="exact" w:before="2"/>
                          <w:ind w:left="137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80.21</w:t>
                        </w:r>
                      </w:p>
                    </w:tc>
                  </w:tr>
                  <w:tr>
                    <w:trPr>
                      <w:trHeight w:val="175" w:hRule="atLeast"/>
                    </w:trPr>
                    <w:tc>
                      <w:tcPr>
                        <w:tcW w:w="1006" w:type="dxa"/>
                      </w:tcPr>
                      <w:p>
                        <w:pPr>
                          <w:pStyle w:val="TableParagraph"/>
                          <w:spacing w:line="155" w:lineRule="exact"/>
                          <w:ind w:left="256"/>
                          <w:rPr>
                            <w:sz w:val="15"/>
                          </w:rPr>
                        </w:pPr>
                        <w:r>
                          <w:rPr>
                            <w:w w:val="95"/>
                            <w:sz w:val="15"/>
                          </w:rPr>
                          <w:t>4</w:t>
                        </w:r>
                        <w:r>
                          <w:rPr>
                            <w:spacing w:val="5"/>
                            <w:w w:val="95"/>
                            <w:sz w:val="15"/>
                          </w:rPr>
                          <w:t> </w:t>
                        </w:r>
                        <w:r>
                          <w:rPr>
                            <w:w w:val="95"/>
                            <w:sz w:val="15"/>
                          </w:rPr>
                          <w:t>-</w:t>
                        </w:r>
                        <w:r>
                          <w:rPr>
                            <w:spacing w:val="-8"/>
                            <w:w w:val="95"/>
                            <w:sz w:val="15"/>
                          </w:rPr>
                          <w:t> </w:t>
                        </w:r>
                        <w:r>
                          <w:rPr>
                            <w:w w:val="95"/>
                            <w:sz w:val="15"/>
                          </w:rPr>
                          <w:t>5</w:t>
                        </w:r>
                      </w:p>
                    </w:tc>
                    <w:tc>
                      <w:tcPr>
                        <w:tcW w:w="1346" w:type="dxa"/>
                      </w:tcPr>
                      <w:p>
                        <w:pPr>
                          <w:pStyle w:val="TableParagraph"/>
                          <w:spacing w:line="155" w:lineRule="exact"/>
                          <w:ind w:left="268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313"07’2</w:t>
                        </w:r>
                        <w:r>
                          <w:rPr>
                            <w:spacing w:val="-7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0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”</w:t>
                        </w:r>
                      </w:p>
                    </w:tc>
                    <w:tc>
                      <w:tcPr>
                        <w:tcW w:w="811" w:type="dxa"/>
                      </w:tcPr>
                      <w:p>
                        <w:pPr>
                          <w:pStyle w:val="TableParagraph"/>
                          <w:spacing w:line="155" w:lineRule="exact"/>
                          <w:ind w:left="137"/>
                          <w:rPr>
                            <w:sz w:val="15"/>
                          </w:rPr>
                        </w:pPr>
                        <w:r>
                          <w:rPr>
                            <w:spacing w:val="9"/>
                            <w:sz w:val="15"/>
                          </w:rPr>
                          <w:t>41.43</w:t>
                        </w:r>
                      </w:p>
                    </w:tc>
                  </w:tr>
                  <w:tr>
                    <w:trPr>
                      <w:trHeight w:val="177" w:hRule="atLeast"/>
                    </w:trPr>
                    <w:tc>
                      <w:tcPr>
                        <w:tcW w:w="1006" w:type="dxa"/>
                      </w:tcPr>
                      <w:p>
                        <w:pPr>
                          <w:pStyle w:val="TableParagraph"/>
                          <w:spacing w:line="156" w:lineRule="exact" w:before="2"/>
                          <w:ind w:left="256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5</w:t>
                        </w:r>
                        <w:r>
                          <w:rPr>
                            <w:spacing w:val="-2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-</w:t>
                        </w:r>
                        <w:r>
                          <w:rPr>
                            <w:spacing w:val="-1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6</w:t>
                        </w:r>
                      </w:p>
                    </w:tc>
                    <w:tc>
                      <w:tcPr>
                        <w:tcW w:w="1346" w:type="dxa"/>
                      </w:tcPr>
                      <w:p>
                        <w:pPr>
                          <w:pStyle w:val="TableParagraph"/>
                          <w:spacing w:line="156" w:lineRule="exact" w:before="2"/>
                          <w:ind w:left="263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3</w:t>
                        </w:r>
                        <w:r>
                          <w:rPr>
                            <w:spacing w:val="-16"/>
                            <w:sz w:val="15"/>
                          </w:rPr>
                          <w:t> </w:t>
                        </w:r>
                        <w:r>
                          <w:rPr>
                            <w:spacing w:val="-2"/>
                            <w:sz w:val="15"/>
                          </w:rPr>
                          <w:t>0</w:t>
                        </w:r>
                        <w:r>
                          <w:rPr>
                            <w:spacing w:val="-15"/>
                            <w:sz w:val="15"/>
                          </w:rPr>
                          <w:t> </w:t>
                        </w:r>
                        <w:r>
                          <w:rPr>
                            <w:spacing w:val="-2"/>
                            <w:sz w:val="15"/>
                          </w:rPr>
                          <w:t>9</w:t>
                        </w:r>
                        <w:r>
                          <w:rPr>
                            <w:spacing w:val="-15"/>
                            <w:sz w:val="15"/>
                          </w:rPr>
                          <w:t> </w:t>
                        </w:r>
                        <w:r>
                          <w:rPr>
                            <w:spacing w:val="-2"/>
                            <w:sz w:val="15"/>
                          </w:rPr>
                          <w:t>‘4</w:t>
                        </w:r>
                        <w:r>
                          <w:rPr>
                            <w:spacing w:val="-17"/>
                            <w:sz w:val="15"/>
                          </w:rPr>
                          <w:t> </w:t>
                        </w:r>
                        <w:r>
                          <w:rPr>
                            <w:spacing w:val="-2"/>
                            <w:sz w:val="15"/>
                          </w:rPr>
                          <w:t>6</w:t>
                        </w:r>
                        <w:r>
                          <w:rPr>
                            <w:spacing w:val="-17"/>
                            <w:sz w:val="15"/>
                          </w:rPr>
                          <w:t> </w:t>
                        </w:r>
                        <w:r>
                          <w:rPr>
                            <w:spacing w:val="-2"/>
                            <w:sz w:val="15"/>
                          </w:rPr>
                          <w:t>’0</w:t>
                        </w:r>
                        <w:r>
                          <w:rPr>
                            <w:spacing w:val="-15"/>
                            <w:sz w:val="15"/>
                          </w:rPr>
                          <w:t> </w:t>
                        </w:r>
                        <w:r>
                          <w:rPr>
                            <w:spacing w:val="-2"/>
                            <w:sz w:val="15"/>
                          </w:rPr>
                          <w:t>2</w:t>
                        </w:r>
                        <w:r>
                          <w:rPr>
                            <w:spacing w:val="-14"/>
                            <w:sz w:val="15"/>
                          </w:rPr>
                          <w:t> </w:t>
                        </w:r>
                        <w:r>
                          <w:rPr>
                            <w:spacing w:val="-1"/>
                            <w:sz w:val="15"/>
                          </w:rPr>
                          <w:t>”</w:t>
                        </w:r>
                      </w:p>
                    </w:tc>
                    <w:tc>
                      <w:tcPr>
                        <w:tcW w:w="811" w:type="dxa"/>
                      </w:tcPr>
                      <w:p>
                        <w:pPr>
                          <w:pStyle w:val="TableParagraph"/>
                          <w:spacing w:line="158" w:lineRule="exact"/>
                          <w:ind w:left="137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5</w:t>
                        </w:r>
                        <w:r>
                          <w:rPr>
                            <w:spacing w:val="-12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.74</w:t>
                        </w:r>
                      </w:p>
                    </w:tc>
                  </w:tr>
                  <w:tr>
                    <w:trPr>
                      <w:trHeight w:val="167" w:hRule="atLeast"/>
                    </w:trPr>
                    <w:tc>
                      <w:tcPr>
                        <w:tcW w:w="1006" w:type="dxa"/>
                      </w:tcPr>
                      <w:p>
                        <w:pPr>
                          <w:pStyle w:val="TableParagraph"/>
                          <w:spacing w:line="148" w:lineRule="exact"/>
                          <w:ind w:left="251"/>
                          <w:rPr>
                            <w:sz w:val="15"/>
                          </w:rPr>
                        </w:pPr>
                        <w:r>
                          <w:rPr>
                            <w:w w:val="95"/>
                            <w:sz w:val="15"/>
                          </w:rPr>
                          <w:t>6</w:t>
                        </w:r>
                        <w:r>
                          <w:rPr>
                            <w:spacing w:val="7"/>
                            <w:w w:val="95"/>
                            <w:sz w:val="15"/>
                          </w:rPr>
                          <w:t> </w:t>
                        </w:r>
                        <w:r>
                          <w:rPr>
                            <w:w w:val="95"/>
                            <w:sz w:val="15"/>
                          </w:rPr>
                          <w:t>-</w:t>
                        </w:r>
                        <w:r>
                          <w:rPr>
                            <w:spacing w:val="-7"/>
                            <w:w w:val="95"/>
                            <w:sz w:val="15"/>
                          </w:rPr>
                          <w:t> </w:t>
                        </w:r>
                        <w:r>
                          <w:rPr>
                            <w:w w:val="95"/>
                            <w:sz w:val="15"/>
                          </w:rPr>
                          <w:t>7</w:t>
                        </w:r>
                      </w:p>
                    </w:tc>
                    <w:tc>
                      <w:tcPr>
                        <w:tcW w:w="1346" w:type="dxa"/>
                      </w:tcPr>
                      <w:p>
                        <w:pPr>
                          <w:pStyle w:val="TableParagraph"/>
                          <w:spacing w:line="146" w:lineRule="exact" w:before="2"/>
                          <w:ind w:left="263"/>
                          <w:rPr>
                            <w:sz w:val="15"/>
                          </w:rPr>
                        </w:pPr>
                        <w:r>
                          <w:rPr>
                            <w:spacing w:val="-3"/>
                            <w:sz w:val="15"/>
                          </w:rPr>
                          <w:t>3</w:t>
                        </w:r>
                        <w:r>
                          <w:rPr>
                            <w:spacing w:val="-17"/>
                            <w:sz w:val="15"/>
                          </w:rPr>
                          <w:t> </w:t>
                        </w:r>
                        <w:r>
                          <w:rPr>
                            <w:spacing w:val="-3"/>
                            <w:sz w:val="15"/>
                          </w:rPr>
                          <w:t>0</w:t>
                        </w:r>
                        <w:r>
                          <w:rPr>
                            <w:spacing w:val="-17"/>
                            <w:sz w:val="15"/>
                          </w:rPr>
                          <w:t> </w:t>
                        </w:r>
                        <w:r>
                          <w:rPr>
                            <w:spacing w:val="-3"/>
                            <w:sz w:val="15"/>
                          </w:rPr>
                          <w:t>‘3</w:t>
                        </w:r>
                        <w:r>
                          <w:rPr>
                            <w:spacing w:val="-15"/>
                            <w:sz w:val="15"/>
                          </w:rPr>
                          <w:t> </w:t>
                        </w:r>
                        <w:r>
                          <w:rPr>
                            <w:spacing w:val="-3"/>
                            <w:sz w:val="15"/>
                          </w:rPr>
                          <w:t>8</w:t>
                        </w:r>
                        <w:r>
                          <w:rPr>
                            <w:spacing w:val="-14"/>
                            <w:sz w:val="15"/>
                          </w:rPr>
                          <w:t> </w:t>
                        </w:r>
                        <w:r>
                          <w:rPr>
                            <w:spacing w:val="-2"/>
                            <w:sz w:val="15"/>
                          </w:rPr>
                          <w:t>’0</w:t>
                        </w:r>
                        <w:r>
                          <w:rPr>
                            <w:spacing w:val="-17"/>
                            <w:sz w:val="15"/>
                          </w:rPr>
                          <w:t> </w:t>
                        </w:r>
                        <w:r>
                          <w:rPr>
                            <w:spacing w:val="-2"/>
                            <w:sz w:val="15"/>
                          </w:rPr>
                          <w:t>8</w:t>
                        </w:r>
                        <w:r>
                          <w:rPr>
                            <w:spacing w:val="-17"/>
                            <w:sz w:val="15"/>
                          </w:rPr>
                          <w:t> </w:t>
                        </w:r>
                        <w:r>
                          <w:rPr>
                            <w:spacing w:val="-2"/>
                            <w:sz w:val="15"/>
                          </w:rPr>
                          <w:t>”</w:t>
                        </w:r>
                      </w:p>
                    </w:tc>
                    <w:tc>
                      <w:tcPr>
                        <w:tcW w:w="811" w:type="dxa"/>
                      </w:tcPr>
                      <w:p>
                        <w:pPr>
                          <w:pStyle w:val="TableParagraph"/>
                          <w:spacing w:line="148" w:lineRule="exact"/>
                          <w:ind w:left="137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37</w:t>
                        </w:r>
                        <w:r>
                          <w:rPr>
                            <w:spacing w:val="-1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.7</w:t>
                        </w:r>
                        <w:r>
                          <w:rPr>
                            <w:spacing w:val="-1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4</w:t>
                        </w: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006" w:type="dxa"/>
                      </w:tcPr>
                      <w:p>
                        <w:pPr>
                          <w:pStyle w:val="TableParagraph"/>
                          <w:spacing w:line="166" w:lineRule="exact" w:before="6"/>
                          <w:ind w:left="251"/>
                          <w:rPr>
                            <w:sz w:val="15"/>
                          </w:rPr>
                        </w:pPr>
                        <w:r>
                          <w:rPr>
                            <w:w w:val="95"/>
                            <w:sz w:val="15"/>
                          </w:rPr>
                          <w:t>7</w:t>
                        </w:r>
                        <w:r>
                          <w:rPr>
                            <w:spacing w:val="5"/>
                            <w:w w:val="95"/>
                            <w:sz w:val="15"/>
                          </w:rPr>
                          <w:t> </w:t>
                        </w:r>
                        <w:r>
                          <w:rPr>
                            <w:w w:val="95"/>
                            <w:sz w:val="15"/>
                          </w:rPr>
                          <w:t>-</w:t>
                        </w:r>
                        <w:r>
                          <w:rPr>
                            <w:spacing w:val="-8"/>
                            <w:w w:val="95"/>
                            <w:sz w:val="15"/>
                          </w:rPr>
                          <w:t> </w:t>
                        </w:r>
                        <w:r>
                          <w:rPr>
                            <w:w w:val="95"/>
                            <w:sz w:val="15"/>
                          </w:rPr>
                          <w:t>8</w:t>
                        </w:r>
                      </w:p>
                    </w:tc>
                    <w:tc>
                      <w:tcPr>
                        <w:tcW w:w="1346" w:type="dxa"/>
                      </w:tcPr>
                      <w:p>
                        <w:pPr>
                          <w:pStyle w:val="TableParagraph"/>
                          <w:spacing w:line="172" w:lineRule="exact"/>
                          <w:ind w:left="263"/>
                          <w:rPr>
                            <w:b/>
                            <w:i/>
                            <w:sz w:val="18"/>
                          </w:rPr>
                        </w:pPr>
                        <w:r>
                          <w:rPr>
                            <w:b/>
                            <w:i/>
                            <w:spacing w:val="-8"/>
                            <w:sz w:val="18"/>
                          </w:rPr>
                          <w:t>28'U</w:t>
                        </w:r>
                        <w:r>
                          <w:rPr>
                            <w:b/>
                            <w:i/>
                            <w:spacing w:val="-11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i/>
                            <w:spacing w:val="-7"/>
                            <w:sz w:val="18"/>
                          </w:rPr>
                          <w:t>"U"</w:t>
                        </w:r>
                      </w:p>
                    </w:tc>
                    <w:tc>
                      <w:tcPr>
                        <w:tcW w:w="811" w:type="dxa"/>
                      </w:tcPr>
                      <w:p>
                        <w:pPr>
                          <w:pStyle w:val="TableParagraph"/>
                          <w:spacing w:line="166" w:lineRule="exact" w:before="6"/>
                          <w:ind w:left="132"/>
                          <w:rPr>
                            <w:sz w:val="15"/>
                          </w:rPr>
                        </w:pPr>
                        <w:r>
                          <w:rPr>
                            <w:spacing w:val="9"/>
                            <w:sz w:val="15"/>
                          </w:rPr>
                          <w:t>10.59</w:t>
                        </w:r>
                      </w:p>
                    </w:tc>
                  </w:tr>
                  <w:tr>
                    <w:trPr>
                      <w:trHeight w:val="170" w:hRule="atLeast"/>
                    </w:trPr>
                    <w:tc>
                      <w:tcPr>
                        <w:tcW w:w="1006" w:type="dxa"/>
                      </w:tcPr>
                      <w:p>
                        <w:pPr>
                          <w:pStyle w:val="TableParagraph"/>
                          <w:spacing w:line="151" w:lineRule="exact"/>
                          <w:ind w:left="247"/>
                          <w:rPr>
                            <w:sz w:val="15"/>
                          </w:rPr>
                        </w:pPr>
                        <w:r>
                          <w:rPr>
                            <w:w w:val="95"/>
                            <w:sz w:val="15"/>
                          </w:rPr>
                          <w:t>8</w:t>
                        </w:r>
                        <w:r>
                          <w:rPr>
                            <w:spacing w:val="5"/>
                            <w:w w:val="95"/>
                            <w:sz w:val="15"/>
                          </w:rPr>
                          <w:t> </w:t>
                        </w:r>
                        <w:r>
                          <w:rPr>
                            <w:w w:val="95"/>
                            <w:sz w:val="15"/>
                          </w:rPr>
                          <w:t>-</w:t>
                        </w:r>
                        <w:r>
                          <w:rPr>
                            <w:spacing w:val="-8"/>
                            <w:w w:val="95"/>
                            <w:sz w:val="15"/>
                          </w:rPr>
                          <w:t> </w:t>
                        </w:r>
                        <w:r>
                          <w:rPr>
                            <w:w w:val="95"/>
                            <w:sz w:val="15"/>
                          </w:rPr>
                          <w:t>9</w:t>
                        </w:r>
                      </w:p>
                    </w:tc>
                    <w:tc>
                      <w:tcPr>
                        <w:tcW w:w="1346" w:type="dxa"/>
                      </w:tcPr>
                      <w:p>
                        <w:pPr>
                          <w:pStyle w:val="TableParagraph"/>
                          <w:spacing w:line="151" w:lineRule="exact"/>
                          <w:ind w:left="263"/>
                          <w:rPr>
                            <w:sz w:val="15"/>
                          </w:rPr>
                        </w:pPr>
                        <w:r>
                          <w:rPr>
                            <w:spacing w:val="9"/>
                            <w:sz w:val="15"/>
                          </w:rPr>
                          <w:t>300</w:t>
                        </w:r>
                        <w:r>
                          <w:rPr>
                            <w:spacing w:val="-2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"34</w:t>
                        </w:r>
                        <w:r>
                          <w:rPr>
                            <w:spacing w:val="-22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’4</w:t>
                        </w:r>
                        <w:r>
                          <w:rPr>
                            <w:spacing w:val="-11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5</w:t>
                        </w:r>
                        <w:r>
                          <w:rPr>
                            <w:spacing w:val="-12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”</w:t>
                        </w:r>
                      </w:p>
                    </w:tc>
                    <w:tc>
                      <w:tcPr>
                        <w:tcW w:w="811" w:type="dxa"/>
                      </w:tcPr>
                      <w:p>
                        <w:pPr>
                          <w:pStyle w:val="TableParagraph"/>
                          <w:spacing w:line="151" w:lineRule="exact"/>
                          <w:ind w:left="132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0.51</w:t>
                        </w:r>
                      </w:p>
                    </w:tc>
                  </w:tr>
                  <w:tr>
                    <w:trPr>
                      <w:trHeight w:val="179" w:hRule="atLeast"/>
                    </w:trPr>
                    <w:tc>
                      <w:tcPr>
                        <w:tcW w:w="1006" w:type="dxa"/>
                      </w:tcPr>
                      <w:p>
                        <w:pPr>
                          <w:pStyle w:val="TableParagraph"/>
                          <w:spacing w:line="159" w:lineRule="exact"/>
                          <w:ind w:left="251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9</w:t>
                        </w:r>
                        <w:r>
                          <w:rPr>
                            <w:spacing w:val="-9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-</w:t>
                        </w:r>
                        <w:r>
                          <w:rPr>
                            <w:spacing w:val="-18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1</w:t>
                        </w:r>
                        <w:r>
                          <w:rPr>
                            <w:spacing w:val="-8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0</w:t>
                        </w:r>
                      </w:p>
                    </w:tc>
                    <w:tc>
                      <w:tcPr>
                        <w:tcW w:w="1346" w:type="dxa"/>
                      </w:tcPr>
                      <w:p>
                        <w:pPr>
                          <w:pStyle w:val="TableParagraph"/>
                          <w:spacing w:line="156" w:lineRule="exact" w:before="3"/>
                          <w:ind w:left="263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29</w:t>
                        </w:r>
                        <w:r>
                          <w:rPr>
                            <w:spacing w:val="-1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-55</w:t>
                        </w:r>
                        <w:r>
                          <w:rPr>
                            <w:spacing w:val="-15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’03</w:t>
                        </w:r>
                        <w:r>
                          <w:rPr>
                            <w:spacing w:val="-8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”</w:t>
                        </w:r>
                      </w:p>
                    </w:tc>
                    <w:tc>
                      <w:tcPr>
                        <w:tcW w:w="811" w:type="dxa"/>
                      </w:tcPr>
                      <w:p>
                        <w:pPr>
                          <w:pStyle w:val="TableParagraph"/>
                          <w:spacing w:line="159" w:lineRule="exact"/>
                          <w:ind w:left="132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5</w:t>
                        </w:r>
                        <w:r>
                          <w:rPr>
                            <w:spacing w:val="-12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.35</w:t>
                        </w:r>
                      </w:p>
                    </w:tc>
                  </w:tr>
                  <w:tr>
                    <w:trPr>
                      <w:trHeight w:val="178" w:hRule="atLeast"/>
                    </w:trPr>
                    <w:tc>
                      <w:tcPr>
                        <w:tcW w:w="1006" w:type="dxa"/>
                      </w:tcPr>
                      <w:p>
                        <w:pPr>
                          <w:pStyle w:val="TableParagraph"/>
                          <w:spacing w:line="158" w:lineRule="exact"/>
                          <w:ind w:left="251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10</w:t>
                        </w:r>
                        <w:r>
                          <w:rPr>
                            <w:spacing w:val="-16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-11</w:t>
                        </w:r>
                      </w:p>
                    </w:tc>
                    <w:tc>
                      <w:tcPr>
                        <w:tcW w:w="1346" w:type="dxa"/>
                      </w:tcPr>
                      <w:p>
                        <w:pPr>
                          <w:pStyle w:val="TableParagraph"/>
                          <w:spacing w:line="156" w:lineRule="exact" w:before="2"/>
                          <w:ind w:left="263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2</w:t>
                        </w:r>
                        <w:r>
                          <w:rPr>
                            <w:spacing w:val="-1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9</w:t>
                        </w:r>
                        <w:r>
                          <w:rPr>
                            <w:spacing w:val="-12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'4</w:t>
                        </w:r>
                        <w:r>
                          <w:rPr>
                            <w:spacing w:val="-11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5</w:t>
                        </w:r>
                        <w:r>
                          <w:rPr>
                            <w:spacing w:val="-12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’21”</w:t>
                        </w:r>
                      </w:p>
                    </w:tc>
                    <w:tc>
                      <w:tcPr>
                        <w:tcW w:w="811" w:type="dxa"/>
                      </w:tcPr>
                      <w:p>
                        <w:pPr>
                          <w:pStyle w:val="TableParagraph"/>
                          <w:spacing w:line="158" w:lineRule="exact"/>
                          <w:ind w:left="132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12</w:t>
                        </w:r>
                        <w:r>
                          <w:rPr>
                            <w:spacing w:val="-15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.94</w:t>
                        </w:r>
                      </w:p>
                    </w:tc>
                  </w:tr>
                  <w:tr>
                    <w:trPr>
                      <w:trHeight w:val="169" w:hRule="atLeast"/>
                    </w:trPr>
                    <w:tc>
                      <w:tcPr>
                        <w:tcW w:w="1006" w:type="dxa"/>
                      </w:tcPr>
                      <w:p>
                        <w:pPr>
                          <w:pStyle w:val="TableParagraph"/>
                          <w:spacing w:line="150" w:lineRule="exact"/>
                          <w:ind w:left="251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11-1</w:t>
                        </w:r>
                      </w:p>
                    </w:tc>
                    <w:tc>
                      <w:tcPr>
                        <w:tcW w:w="1346" w:type="dxa"/>
                      </w:tcPr>
                      <w:p>
                        <w:pPr>
                          <w:pStyle w:val="TableParagraph"/>
                          <w:spacing w:line="150" w:lineRule="exact"/>
                          <w:ind w:left="263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3</w:t>
                        </w:r>
                        <w:r>
                          <w:rPr>
                            <w:spacing w:val="-1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5</w:t>
                        </w:r>
                        <w:r>
                          <w:rPr>
                            <w:spacing w:val="-12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'3</w:t>
                        </w:r>
                        <w:r>
                          <w:rPr>
                            <w:spacing w:val="-11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2</w:t>
                        </w:r>
                        <w:r>
                          <w:rPr>
                            <w:spacing w:val="-12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’16”</w:t>
                        </w:r>
                      </w:p>
                    </w:tc>
                    <w:tc>
                      <w:tcPr>
                        <w:tcW w:w="811" w:type="dxa"/>
                      </w:tcPr>
                      <w:p>
                        <w:pPr>
                          <w:pStyle w:val="TableParagraph"/>
                          <w:spacing w:line="150" w:lineRule="exact"/>
                          <w:ind w:left="132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</w:t>
                        </w:r>
                        <w:r>
                          <w:rPr>
                            <w:spacing w:val="-17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.26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b/>
          <w:sz w:val="15"/>
        </w:rPr>
        <w:t>У</w:t>
      </w:r>
      <w:r>
        <w:rPr>
          <w:b/>
          <w:spacing w:val="-18"/>
          <w:sz w:val="15"/>
        </w:rPr>
        <w:t> </w:t>
      </w:r>
      <w:r>
        <w:rPr>
          <w:b/>
          <w:spacing w:val="10"/>
          <w:sz w:val="15"/>
        </w:rPr>
        <w:t>словны</w:t>
      </w:r>
      <w:r>
        <w:rPr>
          <w:b/>
          <w:spacing w:val="-18"/>
          <w:sz w:val="15"/>
        </w:rPr>
        <w:t> </w:t>
      </w:r>
      <w:r>
        <w:rPr>
          <w:b/>
          <w:sz w:val="15"/>
        </w:rPr>
        <w:t>е</w:t>
      </w:r>
      <w:r>
        <w:rPr>
          <w:b/>
          <w:spacing w:val="20"/>
          <w:sz w:val="15"/>
        </w:rPr>
        <w:t> </w:t>
      </w:r>
      <w:r>
        <w:rPr>
          <w:b/>
          <w:spacing w:val="14"/>
          <w:sz w:val="15"/>
        </w:rPr>
        <w:t>обозначения</w:t>
      </w:r>
    </w:p>
    <w:p>
      <w:pPr>
        <w:spacing w:line="345" w:lineRule="auto" w:before="107"/>
        <w:ind w:left="2030" w:right="5471" w:hanging="19"/>
        <w:jc w:val="left"/>
        <w:rPr>
          <w:b/>
          <w:sz w:val="15"/>
        </w:rPr>
      </w:pPr>
      <w:r>
        <w:rPr>
          <w:b/>
          <w:sz w:val="15"/>
        </w:rPr>
        <w:t>границы</w:t>
      </w:r>
      <w:r>
        <w:rPr>
          <w:b/>
          <w:spacing w:val="12"/>
          <w:sz w:val="15"/>
        </w:rPr>
        <w:t> </w:t>
      </w:r>
      <w:r>
        <w:rPr>
          <w:b/>
          <w:sz w:val="15"/>
        </w:rPr>
        <w:t>земельных</w:t>
      </w:r>
      <w:r>
        <w:rPr>
          <w:b/>
          <w:spacing w:val="30"/>
          <w:sz w:val="15"/>
        </w:rPr>
        <w:t> </w:t>
      </w:r>
      <w:r>
        <w:rPr>
          <w:b/>
          <w:sz w:val="15"/>
        </w:rPr>
        <w:t>участков</w:t>
      </w:r>
      <w:r>
        <w:rPr>
          <w:b/>
          <w:spacing w:val="-35"/>
          <w:sz w:val="15"/>
        </w:rPr>
        <w:t> </w:t>
      </w:r>
      <w:r>
        <w:rPr>
          <w:b/>
          <w:sz w:val="15"/>
        </w:rPr>
        <w:t>границы</w:t>
      </w:r>
      <w:r>
        <w:rPr>
          <w:b/>
          <w:spacing w:val="22"/>
          <w:sz w:val="15"/>
        </w:rPr>
        <w:t> </w:t>
      </w:r>
      <w:r>
        <w:rPr>
          <w:b/>
          <w:sz w:val="15"/>
        </w:rPr>
        <w:t>контура</w:t>
      </w:r>
      <w:r>
        <w:rPr>
          <w:b/>
          <w:spacing w:val="2"/>
          <w:sz w:val="15"/>
        </w:rPr>
        <w:t> </w:t>
      </w:r>
      <w:r>
        <w:rPr>
          <w:b/>
          <w:sz w:val="15"/>
        </w:rPr>
        <w:t>ОКС</w:t>
      </w:r>
    </w:p>
    <w:p>
      <w:pPr>
        <w:tabs>
          <w:tab w:pos="6801" w:val="left" w:leader="none"/>
          <w:tab w:pos="7041" w:val="left" w:leader="none"/>
        </w:tabs>
        <w:spacing w:line="195" w:lineRule="exact" w:before="0"/>
        <w:ind w:left="1522" w:right="0" w:firstLine="0"/>
        <w:jc w:val="left"/>
        <w:rPr>
          <w:b/>
          <w:sz w:val="15"/>
        </w:rPr>
      </w:pPr>
      <w:r>
        <w:rPr>
          <w:sz w:val="16"/>
        </w:rPr>
        <w:t>1  </w:t>
      </w:r>
      <w:r>
        <w:rPr>
          <w:spacing w:val="1"/>
          <w:sz w:val="16"/>
        </w:rPr>
        <w:t> </w:t>
      </w:r>
      <w:r>
        <w:rPr>
          <w:b/>
          <w:sz w:val="22"/>
        </w:rPr>
        <w:t>в</w:t>
      </w:r>
      <w:r>
        <w:rPr>
          <w:b/>
          <w:spacing w:val="84"/>
          <w:sz w:val="22"/>
        </w:rPr>
        <w:t> </w:t>
      </w:r>
      <w:r>
        <w:rPr>
          <w:b/>
          <w:sz w:val="15"/>
        </w:rPr>
        <w:t>-</w:t>
      </w:r>
      <w:r>
        <w:rPr>
          <w:b/>
          <w:spacing w:val="32"/>
          <w:sz w:val="15"/>
        </w:rPr>
        <w:t> </w:t>
      </w:r>
      <w:r>
        <w:rPr>
          <w:b/>
          <w:sz w:val="15"/>
        </w:rPr>
        <w:t>обозначение</w:t>
      </w:r>
      <w:r>
        <w:rPr>
          <w:b/>
          <w:spacing w:val="22"/>
          <w:sz w:val="15"/>
        </w:rPr>
        <w:t> </w:t>
      </w:r>
      <w:r>
        <w:rPr>
          <w:b/>
          <w:sz w:val="15"/>
        </w:rPr>
        <w:t>характерных</w:t>
      </w:r>
      <w:r>
        <w:rPr>
          <w:b/>
          <w:spacing w:val="27"/>
          <w:sz w:val="15"/>
        </w:rPr>
        <w:t> </w:t>
      </w:r>
      <w:r>
        <w:rPr>
          <w:b/>
          <w:sz w:val="15"/>
        </w:rPr>
        <w:t>точек</w:t>
      </w:r>
      <w:r>
        <w:rPr>
          <w:b/>
          <w:spacing w:val="18"/>
          <w:sz w:val="15"/>
        </w:rPr>
        <w:t> </w:t>
      </w:r>
      <w:r>
        <w:rPr>
          <w:b/>
          <w:sz w:val="15"/>
        </w:rPr>
        <w:t>границ</w:t>
      </w:r>
      <w:r>
        <w:rPr>
          <w:b/>
          <w:spacing w:val="17"/>
          <w:sz w:val="15"/>
        </w:rPr>
        <w:t> </w:t>
      </w:r>
      <w:r>
        <w:rPr>
          <w:b/>
          <w:sz w:val="15"/>
        </w:rPr>
        <w:t>формируемого</w:t>
      </w:r>
      <w:r>
        <w:rPr>
          <w:b/>
          <w:spacing w:val="14"/>
          <w:sz w:val="15"/>
        </w:rPr>
        <w:t> </w:t>
      </w:r>
      <w:r>
        <w:rPr>
          <w:b/>
          <w:sz w:val="15"/>
        </w:rPr>
        <w:t>з.у,</w:t>
        <w:tab/>
      </w:r>
      <w:r>
        <w:rPr>
          <w:sz w:val="15"/>
          <w:u w:val="single"/>
        </w:rPr>
        <w:t> </w:t>
        <w:tab/>
      </w:r>
      <w:r>
        <w:rPr>
          <w:b/>
          <w:sz w:val="15"/>
        </w:rPr>
        <w:t>„</w:t>
      </w:r>
    </w:p>
    <w:p>
      <w:pPr>
        <w:tabs>
          <w:tab w:pos="1669" w:val="left" w:leader="none"/>
        </w:tabs>
        <w:spacing w:before="143"/>
        <w:ind w:left="115" w:right="0" w:firstLine="0"/>
        <w:jc w:val="left"/>
        <w:rPr>
          <w:b/>
          <w:sz w:val="15"/>
        </w:rPr>
      </w:pPr>
      <w:r>
        <w:rPr>
          <w:b/>
          <w:sz w:val="15"/>
        </w:rPr>
        <w:t>2</w:t>
      </w:r>
      <w:r>
        <w:rPr>
          <w:b/>
          <w:spacing w:val="-5"/>
          <w:sz w:val="15"/>
        </w:rPr>
        <w:t> </w:t>
      </w:r>
      <w:r>
        <w:rPr>
          <w:b/>
          <w:sz w:val="15"/>
        </w:rPr>
        <w:t>3</w:t>
      </w:r>
      <w:r>
        <w:rPr>
          <w:b/>
          <w:spacing w:val="-5"/>
          <w:sz w:val="15"/>
        </w:rPr>
        <w:t> </w:t>
      </w:r>
      <w:r>
        <w:rPr>
          <w:b/>
          <w:sz w:val="15"/>
        </w:rPr>
        <w:t>:</w:t>
      </w:r>
      <w:r>
        <w:rPr>
          <w:b/>
          <w:spacing w:val="-21"/>
          <w:sz w:val="15"/>
        </w:rPr>
        <w:t> </w:t>
      </w:r>
      <w:r>
        <w:rPr>
          <w:b/>
          <w:sz w:val="15"/>
        </w:rPr>
        <w:t>2</w:t>
      </w:r>
      <w:r>
        <w:rPr>
          <w:b/>
          <w:spacing w:val="-12"/>
          <w:sz w:val="15"/>
        </w:rPr>
        <w:t> </w:t>
      </w:r>
      <w:r>
        <w:rPr>
          <w:b/>
          <w:sz w:val="15"/>
        </w:rPr>
        <w:t>1:</w:t>
      </w:r>
      <w:r>
        <w:rPr>
          <w:b/>
          <w:spacing w:val="-22"/>
          <w:sz w:val="15"/>
        </w:rPr>
        <w:t> </w:t>
      </w:r>
      <w:r>
        <w:rPr>
          <w:b/>
          <w:sz w:val="15"/>
        </w:rPr>
        <w:t>0</w:t>
      </w:r>
      <w:r>
        <w:rPr>
          <w:b/>
          <w:spacing w:val="-13"/>
          <w:sz w:val="15"/>
        </w:rPr>
        <w:t> </w:t>
      </w:r>
      <w:r>
        <w:rPr>
          <w:b/>
          <w:sz w:val="15"/>
        </w:rPr>
        <w:t>4</w:t>
      </w:r>
      <w:r>
        <w:rPr>
          <w:b/>
          <w:spacing w:val="-14"/>
          <w:sz w:val="15"/>
        </w:rPr>
        <w:t> </w:t>
      </w:r>
      <w:r>
        <w:rPr>
          <w:b/>
          <w:sz w:val="15"/>
        </w:rPr>
        <w:t>0</w:t>
      </w:r>
      <w:r>
        <w:rPr>
          <w:b/>
          <w:spacing w:val="-14"/>
          <w:sz w:val="15"/>
        </w:rPr>
        <w:t> </w:t>
      </w:r>
      <w:r>
        <w:rPr>
          <w:b/>
          <w:sz w:val="15"/>
        </w:rPr>
        <w:t>1004:11</w:t>
        <w:tab/>
        <w:t>-</w:t>
      </w:r>
      <w:r>
        <w:rPr>
          <w:b/>
          <w:spacing w:val="43"/>
          <w:sz w:val="15"/>
        </w:rPr>
        <w:t> </w:t>
      </w:r>
      <w:r>
        <w:rPr>
          <w:b/>
          <w:sz w:val="15"/>
        </w:rPr>
        <w:t>кадастровые</w:t>
      </w:r>
      <w:r>
        <w:rPr>
          <w:b/>
          <w:spacing w:val="35"/>
          <w:sz w:val="15"/>
        </w:rPr>
        <w:t> </w:t>
      </w:r>
      <w:r>
        <w:rPr>
          <w:b/>
          <w:sz w:val="15"/>
        </w:rPr>
        <w:t>номера</w:t>
      </w:r>
      <w:r>
        <w:rPr>
          <w:b/>
          <w:spacing w:val="39"/>
          <w:sz w:val="15"/>
        </w:rPr>
        <w:t> </w:t>
      </w:r>
      <w:r>
        <w:rPr>
          <w:b/>
          <w:sz w:val="15"/>
        </w:rPr>
        <w:t>смежных</w:t>
      </w:r>
      <w:r>
        <w:rPr>
          <w:b/>
          <w:spacing w:val="33"/>
          <w:sz w:val="15"/>
        </w:rPr>
        <w:t> </w:t>
      </w:r>
      <w:r>
        <w:rPr>
          <w:b/>
          <w:sz w:val="15"/>
        </w:rPr>
        <w:t>з.у.</w:t>
      </w:r>
      <w:r>
        <w:rPr>
          <w:b/>
          <w:spacing w:val="53"/>
          <w:sz w:val="15"/>
        </w:rPr>
        <w:t> </w:t>
      </w:r>
      <w:r>
        <w:rPr>
          <w:b/>
          <w:sz w:val="15"/>
        </w:rPr>
        <w:t>имеющих</w:t>
      </w:r>
      <w:r>
        <w:rPr>
          <w:b/>
          <w:spacing w:val="21"/>
          <w:sz w:val="15"/>
        </w:rPr>
        <w:t> </w:t>
      </w:r>
      <w:r>
        <w:rPr>
          <w:b/>
          <w:sz w:val="15"/>
        </w:rPr>
        <w:t>уточненные.гранйцы  в</w:t>
      </w:r>
      <w:r>
        <w:rPr>
          <w:b/>
          <w:spacing w:val="30"/>
          <w:sz w:val="15"/>
        </w:rPr>
        <w:t> </w:t>
      </w:r>
      <w:r>
        <w:rPr>
          <w:b/>
          <w:sz w:val="15"/>
        </w:rPr>
        <w:t>ЕГРН</w:t>
      </w:r>
    </w:p>
    <w:p>
      <w:pPr>
        <w:pStyle w:val="BodyText"/>
        <w:spacing w:before="3"/>
        <w:rPr>
          <w:b/>
          <w:sz w:val="10"/>
        </w:rPr>
      </w:pPr>
    </w:p>
    <w:p>
      <w:pPr>
        <w:spacing w:after="0"/>
        <w:rPr>
          <w:sz w:val="10"/>
        </w:rPr>
        <w:sectPr>
          <w:type w:val="continuous"/>
          <w:pgSz w:w="11960" w:h="16870"/>
          <w:pgMar w:top="900" w:bottom="280" w:left="1440" w:right="380"/>
        </w:sectPr>
      </w:pPr>
    </w:p>
    <w:p>
      <w:pPr>
        <w:tabs>
          <w:tab w:pos="5827" w:val="left" w:leader="none"/>
        </w:tabs>
        <w:spacing w:line="434" w:lineRule="auto" w:before="94"/>
        <w:ind w:left="777" w:right="202" w:hanging="197"/>
        <w:jc w:val="left"/>
        <w:rPr>
          <w:b/>
          <w:sz w:val="15"/>
        </w:rPr>
      </w:pPr>
      <w:r>
        <w:rPr>
          <w:b/>
          <w:sz w:val="15"/>
        </w:rPr>
        <w:t>-</w:t>
      </w:r>
      <w:r>
        <w:rPr>
          <w:b/>
          <w:spacing w:val="1"/>
          <w:sz w:val="15"/>
        </w:rPr>
        <w:t> </w:t>
      </w:r>
      <w:r>
        <w:rPr>
          <w:b/>
          <w:sz w:val="15"/>
        </w:rPr>
        <w:t>граница</w:t>
      </w:r>
      <w:r>
        <w:rPr>
          <w:b/>
          <w:spacing w:val="1"/>
          <w:sz w:val="15"/>
        </w:rPr>
        <w:t> </w:t>
      </w:r>
      <w:r>
        <w:rPr>
          <w:b/>
          <w:sz w:val="15"/>
        </w:rPr>
        <w:t>охранной</w:t>
      </w:r>
      <w:r>
        <w:rPr>
          <w:b/>
          <w:spacing w:val="1"/>
          <w:sz w:val="15"/>
        </w:rPr>
        <w:t> </w:t>
      </w:r>
      <w:r>
        <w:rPr>
          <w:b/>
          <w:sz w:val="15"/>
        </w:rPr>
        <w:t>зоны</w:t>
      </w:r>
      <w:r>
        <w:rPr>
          <w:b/>
          <w:spacing w:val="1"/>
          <w:sz w:val="15"/>
        </w:rPr>
        <w:t> </w:t>
      </w:r>
      <w:r>
        <w:rPr>
          <w:b/>
          <w:sz w:val="15"/>
        </w:rPr>
        <w:t>воздушной</w:t>
      </w:r>
      <w:r>
        <w:rPr>
          <w:b/>
          <w:spacing w:val="1"/>
          <w:sz w:val="15"/>
        </w:rPr>
        <w:t> </w:t>
      </w:r>
      <w:r>
        <w:rPr>
          <w:b/>
          <w:sz w:val="15"/>
        </w:rPr>
        <w:t>линии</w:t>
      </w:r>
      <w:r>
        <w:rPr>
          <w:b/>
          <w:spacing w:val="1"/>
          <w:sz w:val="15"/>
        </w:rPr>
        <w:t> </w:t>
      </w:r>
      <w:r>
        <w:rPr>
          <w:b/>
          <w:sz w:val="15"/>
        </w:rPr>
        <w:t>электропередач</w:t>
      </w:r>
      <w:r>
        <w:rPr>
          <w:b/>
          <w:spacing w:val="1"/>
          <w:sz w:val="15"/>
        </w:rPr>
        <w:t> </w:t>
      </w:r>
      <w:r>
        <w:rPr>
          <w:b/>
          <w:sz w:val="15"/>
        </w:rPr>
        <w:t>(ЗОУИТ</w:t>
      </w:r>
      <w:r>
        <w:rPr>
          <w:b/>
          <w:spacing w:val="1"/>
          <w:sz w:val="15"/>
        </w:rPr>
        <w:t> </w:t>
      </w:r>
      <w:r>
        <w:rPr>
          <w:b/>
          <w:sz w:val="15"/>
        </w:rPr>
        <w:t>23 f2 !-6.602)</w:t>
      </w:r>
      <w:r>
        <w:rPr>
          <w:b/>
          <w:spacing w:val="-35"/>
          <w:sz w:val="15"/>
        </w:rPr>
        <w:t> </w:t>
      </w:r>
      <w:r>
        <w:rPr>
          <w:b/>
          <w:sz w:val="15"/>
        </w:rPr>
        <w:t>Описание  </w:t>
      </w:r>
      <w:r>
        <w:rPr>
          <w:b/>
          <w:spacing w:val="7"/>
          <w:sz w:val="15"/>
        </w:rPr>
        <w:t> </w:t>
      </w:r>
      <w:r>
        <w:rPr>
          <w:b/>
          <w:sz w:val="15"/>
        </w:rPr>
        <w:t>границ  </w:t>
      </w:r>
      <w:r>
        <w:rPr>
          <w:b/>
          <w:spacing w:val="5"/>
          <w:sz w:val="15"/>
        </w:rPr>
        <w:t> </w:t>
      </w:r>
      <w:r>
        <w:rPr>
          <w:b/>
          <w:sz w:val="15"/>
        </w:rPr>
        <w:t>смежных  </w:t>
      </w:r>
      <w:r>
        <w:rPr>
          <w:b/>
          <w:spacing w:val="4"/>
          <w:sz w:val="15"/>
        </w:rPr>
        <w:t> </w:t>
      </w:r>
      <w:r>
        <w:rPr>
          <w:b/>
          <w:sz w:val="15"/>
        </w:rPr>
        <w:t>земельных</w:t>
      </w:r>
      <w:r>
        <w:rPr>
          <w:b/>
          <w:spacing w:val="66"/>
          <w:sz w:val="15"/>
        </w:rPr>
        <w:t> </w:t>
      </w:r>
      <w:r>
        <w:rPr>
          <w:b/>
          <w:sz w:val="15"/>
        </w:rPr>
        <w:t>участков:</w:t>
        <w:tab/>
        <w:t>&lt;s</w:t>
      </w:r>
      <w:r>
        <w:rPr>
          <w:b/>
          <w:spacing w:val="14"/>
          <w:sz w:val="15"/>
        </w:rPr>
        <w:t> </w:t>
      </w:r>
      <w:r>
        <w:rPr>
          <w:b/>
          <w:sz w:val="15"/>
        </w:rPr>
        <w:t>~</w:t>
      </w:r>
    </w:p>
    <w:p>
      <w:pPr>
        <w:spacing w:line="158" w:lineRule="exact" w:before="0"/>
        <w:ind w:left="763" w:right="0" w:firstLine="0"/>
        <w:jc w:val="left"/>
        <w:rPr>
          <w:b/>
          <w:sz w:val="15"/>
        </w:rPr>
      </w:pPr>
      <w:r>
        <w:rPr>
          <w:b/>
          <w:sz w:val="15"/>
        </w:rPr>
        <w:t>От</w:t>
      </w:r>
      <w:r>
        <w:rPr>
          <w:b/>
          <w:spacing w:val="24"/>
          <w:sz w:val="15"/>
        </w:rPr>
        <w:t> </w:t>
      </w:r>
      <w:r>
        <w:rPr>
          <w:b/>
          <w:sz w:val="15"/>
        </w:rPr>
        <w:t>11</w:t>
      </w:r>
      <w:r>
        <w:rPr>
          <w:b/>
          <w:spacing w:val="14"/>
          <w:sz w:val="15"/>
        </w:rPr>
        <w:t> </w:t>
      </w:r>
      <w:r>
        <w:rPr>
          <w:b/>
          <w:sz w:val="15"/>
        </w:rPr>
        <w:t>до</w:t>
      </w:r>
      <w:r>
        <w:rPr>
          <w:b/>
          <w:spacing w:val="22"/>
          <w:sz w:val="15"/>
        </w:rPr>
        <w:t> </w:t>
      </w:r>
      <w:r>
        <w:rPr>
          <w:b/>
          <w:sz w:val="15"/>
        </w:rPr>
        <w:t>3</w:t>
      </w:r>
      <w:r>
        <w:rPr>
          <w:b/>
          <w:spacing w:val="22"/>
          <w:sz w:val="15"/>
        </w:rPr>
        <w:t> </w:t>
      </w:r>
      <w:r>
        <w:rPr>
          <w:b/>
          <w:sz w:val="15"/>
        </w:rPr>
        <w:t>-</w:t>
      </w:r>
      <w:r>
        <w:rPr>
          <w:b/>
          <w:spacing w:val="17"/>
          <w:sz w:val="15"/>
        </w:rPr>
        <w:t> </w:t>
      </w:r>
      <w:r>
        <w:rPr>
          <w:b/>
          <w:sz w:val="15"/>
        </w:rPr>
        <w:t>ул.</w:t>
      </w:r>
      <w:r>
        <w:rPr>
          <w:b/>
          <w:spacing w:val="17"/>
          <w:sz w:val="15"/>
        </w:rPr>
        <w:t> </w:t>
      </w:r>
      <w:r>
        <w:rPr>
          <w:b/>
          <w:sz w:val="15"/>
        </w:rPr>
        <w:t>Бронная</w:t>
      </w:r>
    </w:p>
    <w:p>
      <w:pPr>
        <w:tabs>
          <w:tab w:pos="6584" w:val="left" w:leader="none"/>
        </w:tabs>
        <w:spacing w:line="266" w:lineRule="auto" w:before="17"/>
        <w:ind w:left="758" w:right="0" w:firstLine="0"/>
        <w:jc w:val="left"/>
        <w:rPr>
          <w:b/>
          <w:sz w:val="15"/>
        </w:rPr>
      </w:pPr>
      <w:r>
        <w:rPr>
          <w:b/>
          <w:sz w:val="15"/>
        </w:rPr>
        <w:t>От</w:t>
      </w:r>
      <w:r>
        <w:rPr>
          <w:b/>
          <w:spacing w:val="15"/>
          <w:sz w:val="15"/>
        </w:rPr>
        <w:t> </w:t>
      </w:r>
      <w:r>
        <w:rPr>
          <w:b/>
          <w:sz w:val="15"/>
        </w:rPr>
        <w:t>3</w:t>
      </w:r>
      <w:r>
        <w:rPr>
          <w:b/>
          <w:spacing w:val="18"/>
          <w:sz w:val="15"/>
        </w:rPr>
        <w:t> </w:t>
      </w:r>
      <w:r>
        <w:rPr>
          <w:b/>
          <w:sz w:val="15"/>
        </w:rPr>
        <w:t>до</w:t>
      </w:r>
      <w:r>
        <w:rPr>
          <w:b/>
          <w:spacing w:val="24"/>
          <w:sz w:val="15"/>
        </w:rPr>
        <w:t> </w:t>
      </w:r>
      <w:r>
        <w:rPr>
          <w:b/>
          <w:sz w:val="15"/>
        </w:rPr>
        <w:t>4</w:t>
      </w:r>
      <w:r>
        <w:rPr>
          <w:b/>
          <w:spacing w:val="35"/>
          <w:sz w:val="15"/>
        </w:rPr>
        <w:t> </w:t>
      </w:r>
      <w:r>
        <w:rPr>
          <w:b/>
          <w:sz w:val="15"/>
        </w:rPr>
        <w:t>-</w:t>
      </w:r>
      <w:r>
        <w:rPr>
          <w:b/>
          <w:spacing w:val="17"/>
          <w:sz w:val="15"/>
        </w:rPr>
        <w:t> </w:t>
      </w:r>
      <w:r>
        <w:rPr>
          <w:b/>
          <w:sz w:val="15"/>
        </w:rPr>
        <w:t>земельный</w:t>
      </w:r>
      <w:r>
        <w:rPr>
          <w:b/>
          <w:spacing w:val="13"/>
          <w:sz w:val="15"/>
        </w:rPr>
        <w:t> </w:t>
      </w:r>
      <w:r>
        <w:rPr>
          <w:b/>
          <w:sz w:val="15"/>
        </w:rPr>
        <w:t>участок</w:t>
      </w:r>
      <w:r>
        <w:rPr>
          <w:b/>
          <w:spacing w:val="21"/>
          <w:sz w:val="15"/>
        </w:rPr>
        <w:t> </w:t>
      </w:r>
      <w:r>
        <w:rPr>
          <w:b/>
          <w:sz w:val="15"/>
        </w:rPr>
        <w:t>по</w:t>
      </w:r>
      <w:r>
        <w:rPr>
          <w:b/>
          <w:spacing w:val="22"/>
          <w:sz w:val="15"/>
        </w:rPr>
        <w:t> </w:t>
      </w:r>
      <w:r>
        <w:rPr>
          <w:b/>
          <w:sz w:val="15"/>
        </w:rPr>
        <w:t>ул.</w:t>
      </w:r>
      <w:r>
        <w:rPr>
          <w:b/>
          <w:spacing w:val="30"/>
          <w:sz w:val="15"/>
        </w:rPr>
        <w:t> </w:t>
      </w:r>
      <w:r>
        <w:rPr>
          <w:b/>
          <w:sz w:val="15"/>
        </w:rPr>
        <w:t>Победы,</w:t>
      </w:r>
      <w:r>
        <w:rPr>
          <w:b/>
          <w:spacing w:val="42"/>
          <w:sz w:val="15"/>
        </w:rPr>
        <w:t> </w:t>
      </w:r>
      <w:r>
        <w:rPr>
          <w:b/>
          <w:sz w:val="15"/>
        </w:rPr>
        <w:t>18</w:t>
        <w:tab/>
      </w:r>
      <w:r>
        <w:rPr>
          <w:b/>
          <w:spacing w:val="-15"/>
          <w:sz w:val="15"/>
        </w:rPr>
        <w:t>2!:</w:t>
      </w:r>
      <w:r>
        <w:rPr>
          <w:b/>
          <w:spacing w:val="-35"/>
          <w:sz w:val="15"/>
        </w:rPr>
        <w:t> </w:t>
      </w:r>
      <w:r>
        <w:rPr>
          <w:b/>
          <w:sz w:val="15"/>
        </w:rPr>
        <w:t>От</w:t>
      </w:r>
      <w:r>
        <w:rPr>
          <w:b/>
          <w:spacing w:val="2"/>
          <w:sz w:val="15"/>
        </w:rPr>
        <w:t> </w:t>
      </w:r>
      <w:r>
        <w:rPr>
          <w:b/>
          <w:sz w:val="15"/>
        </w:rPr>
        <w:t>4</w:t>
      </w:r>
      <w:r>
        <w:rPr>
          <w:b/>
          <w:spacing w:val="19"/>
          <w:sz w:val="15"/>
        </w:rPr>
        <w:t> </w:t>
      </w:r>
      <w:r>
        <w:rPr>
          <w:b/>
          <w:sz w:val="15"/>
        </w:rPr>
        <w:t>до</w:t>
      </w:r>
      <w:r>
        <w:rPr>
          <w:b/>
          <w:spacing w:val="11"/>
          <w:sz w:val="15"/>
        </w:rPr>
        <w:t> </w:t>
      </w:r>
      <w:r>
        <w:rPr>
          <w:b/>
          <w:sz w:val="15"/>
        </w:rPr>
        <w:t>6</w:t>
      </w:r>
      <w:r>
        <w:rPr>
          <w:b/>
          <w:spacing w:val="18"/>
          <w:sz w:val="15"/>
        </w:rPr>
        <w:t> </w:t>
      </w:r>
      <w:r>
        <w:rPr>
          <w:b/>
          <w:sz w:val="15"/>
        </w:rPr>
        <w:t>-</w:t>
      </w:r>
      <w:r>
        <w:rPr>
          <w:b/>
          <w:spacing w:val="20"/>
          <w:sz w:val="15"/>
        </w:rPr>
        <w:t> </w:t>
      </w:r>
      <w:r>
        <w:rPr>
          <w:b/>
          <w:sz w:val="15"/>
        </w:rPr>
        <w:t>земельный</w:t>
      </w:r>
      <w:r>
        <w:rPr>
          <w:b/>
          <w:spacing w:val="5"/>
          <w:sz w:val="15"/>
        </w:rPr>
        <w:t> </w:t>
      </w:r>
      <w:r>
        <w:rPr>
          <w:b/>
          <w:sz w:val="15"/>
        </w:rPr>
        <w:t>участок</w:t>
      </w:r>
      <w:r>
        <w:rPr>
          <w:b/>
          <w:spacing w:val="13"/>
          <w:sz w:val="15"/>
        </w:rPr>
        <w:t> </w:t>
      </w:r>
      <w:r>
        <w:rPr>
          <w:b/>
          <w:sz w:val="15"/>
        </w:rPr>
        <w:t>по</w:t>
      </w:r>
      <w:r>
        <w:rPr>
          <w:b/>
          <w:spacing w:val="6"/>
          <w:sz w:val="15"/>
        </w:rPr>
        <w:t> </w:t>
      </w:r>
      <w:r>
        <w:rPr>
          <w:b/>
          <w:sz w:val="15"/>
        </w:rPr>
        <w:t>ул.</w:t>
      </w:r>
      <w:r>
        <w:rPr>
          <w:b/>
          <w:spacing w:val="11"/>
          <w:sz w:val="15"/>
        </w:rPr>
        <w:t> </w:t>
      </w:r>
      <w:r>
        <w:rPr>
          <w:b/>
          <w:sz w:val="15"/>
        </w:rPr>
        <w:t>Бронная,</w:t>
      </w:r>
      <w:r>
        <w:rPr>
          <w:b/>
          <w:spacing w:val="29"/>
          <w:sz w:val="15"/>
        </w:rPr>
        <w:t> </w:t>
      </w:r>
      <w:r>
        <w:rPr>
          <w:b/>
          <w:sz w:val="15"/>
        </w:rPr>
        <w:t>1/1</w:t>
      </w:r>
    </w:p>
    <w:p>
      <w:pPr>
        <w:spacing w:line="307" w:lineRule="auto" w:before="137"/>
        <w:ind w:left="324" w:right="0" w:firstLine="5"/>
        <w:jc w:val="left"/>
        <w:rPr>
          <w:b/>
          <w:sz w:val="15"/>
        </w:rPr>
      </w:pPr>
      <w:r>
        <w:rPr/>
        <w:br w:type="column"/>
      </w:r>
      <w:r>
        <w:rPr>
          <w:b/>
          <w:sz w:val="15"/>
        </w:rPr>
        <w:t>И </w:t>
      </w:r>
      <w:r>
        <w:rPr>
          <w:b/>
          <w:spacing w:val="12"/>
          <w:sz w:val="15"/>
        </w:rPr>
        <w:t>сполнитель</w:t>
      </w:r>
      <w:r>
        <w:rPr>
          <w:b/>
          <w:spacing w:val="13"/>
          <w:sz w:val="15"/>
        </w:rPr>
        <w:t> </w:t>
      </w:r>
      <w:r>
        <w:rPr>
          <w:b/>
          <w:sz w:val="15"/>
        </w:rPr>
        <w:t>работ:</w:t>
      </w:r>
      <w:r>
        <w:rPr>
          <w:b/>
          <w:spacing w:val="1"/>
          <w:sz w:val="15"/>
        </w:rPr>
        <w:t> </w:t>
      </w:r>
      <w:r>
        <w:rPr>
          <w:b/>
          <w:sz w:val="15"/>
        </w:rPr>
        <w:t>Кадастровыйкйржеые]</w:t>
      </w:r>
    </w:p>
    <w:p>
      <w:pPr>
        <w:pStyle w:val="BodyText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rPr>
          <w:b/>
          <w:sz w:val="16"/>
        </w:rPr>
      </w:pPr>
    </w:p>
    <w:p>
      <w:pPr>
        <w:pStyle w:val="BodyText"/>
        <w:rPr>
          <w:b/>
          <w:sz w:val="16"/>
        </w:rPr>
      </w:pPr>
    </w:p>
    <w:p>
      <w:pPr>
        <w:pStyle w:val="BodyText"/>
        <w:rPr>
          <w:b/>
          <w:sz w:val="16"/>
        </w:rPr>
      </w:pPr>
    </w:p>
    <w:p>
      <w:pPr>
        <w:pStyle w:val="BodyText"/>
        <w:spacing w:before="6"/>
        <w:rPr>
          <w:b/>
          <w:sz w:val="20"/>
        </w:rPr>
      </w:pPr>
    </w:p>
    <w:p>
      <w:pPr>
        <w:spacing w:before="0"/>
        <w:ind w:left="-16" w:right="0" w:firstLine="0"/>
        <w:jc w:val="left"/>
        <w:rPr>
          <w:b/>
          <w:sz w:val="15"/>
        </w:rPr>
      </w:pPr>
      <w:r>
        <w:rPr>
          <w:b/>
          <w:sz w:val="15"/>
        </w:rPr>
        <w:t>i..B.</w:t>
      </w:r>
      <w:r>
        <w:rPr>
          <w:b/>
          <w:spacing w:val="14"/>
          <w:sz w:val="15"/>
        </w:rPr>
        <w:t> </w:t>
      </w:r>
      <w:r>
        <w:rPr>
          <w:b/>
          <w:sz w:val="15"/>
        </w:rPr>
        <w:t>И</w:t>
      </w:r>
      <w:r>
        <w:rPr>
          <w:b/>
          <w:spacing w:val="-15"/>
          <w:sz w:val="15"/>
        </w:rPr>
        <w:t> </w:t>
      </w:r>
      <w:r>
        <w:rPr>
          <w:b/>
          <w:spacing w:val="11"/>
          <w:sz w:val="15"/>
        </w:rPr>
        <w:t>вахненко</w:t>
      </w:r>
    </w:p>
    <w:p>
      <w:pPr>
        <w:spacing w:after="0"/>
        <w:jc w:val="left"/>
        <w:rPr>
          <w:sz w:val="15"/>
        </w:rPr>
        <w:sectPr>
          <w:type w:val="continuous"/>
          <w:pgSz w:w="11960" w:h="16870"/>
          <w:pgMar w:top="900" w:bottom="280" w:left="1440" w:right="380"/>
          <w:cols w:num="3" w:equalWidth="0">
            <w:col w:w="6721" w:space="40"/>
            <w:col w:w="2067" w:space="39"/>
            <w:col w:w="1273"/>
          </w:cols>
        </w:sectPr>
      </w:pPr>
    </w:p>
    <w:p>
      <w:pPr>
        <w:spacing w:line="171" w:lineRule="exact" w:before="0"/>
        <w:ind w:left="757" w:right="0" w:firstLine="0"/>
        <w:jc w:val="left"/>
        <w:rPr>
          <w:b/>
          <w:sz w:val="15"/>
        </w:rPr>
      </w:pPr>
      <w:r>
        <w:rPr/>
        <w:pict>
          <v:group style="position:absolute;margin-left:0pt;margin-top:0pt;width:597.85pt;height:843.35pt;mso-position-horizontal-relative:page;mso-position-vertical-relative:page;z-index:15733760" coordorigin="0,0" coordsize="11957,16867">
            <v:shape style="position:absolute;left:0;top:0;width:11957;height:16867" type="#_x0000_t75" stroked="false">
              <v:imagedata r:id="rId17" o:title=""/>
            </v:shape>
            <v:shape style="position:absolute;left:902;top:2947;width:10628;height:11175" type="#_x0000_t75" stroked="false">
              <v:imagedata r:id="rId18" o:title=""/>
            </v:shape>
            <v:shape style="position:absolute;left:9667;top:14726;width:1306;height:1690" type="#_x0000_t75" stroked="false">
              <v:imagedata r:id="rId19" o:title=""/>
            </v:shape>
            <w10:wrap type="none"/>
          </v:group>
        </w:pict>
      </w:r>
      <w:r>
        <w:rPr>
          <w:b/>
          <w:sz w:val="15"/>
        </w:rPr>
        <w:t>От</w:t>
      </w:r>
      <w:r>
        <w:rPr>
          <w:b/>
          <w:spacing w:val="10"/>
          <w:sz w:val="15"/>
        </w:rPr>
        <w:t> </w:t>
      </w:r>
      <w:r>
        <w:rPr>
          <w:b/>
          <w:sz w:val="15"/>
        </w:rPr>
        <w:t>6</w:t>
      </w:r>
      <w:r>
        <w:rPr>
          <w:b/>
          <w:spacing w:val="26"/>
          <w:sz w:val="15"/>
        </w:rPr>
        <w:t> </w:t>
      </w:r>
      <w:r>
        <w:rPr>
          <w:b/>
          <w:sz w:val="15"/>
        </w:rPr>
        <w:t>до</w:t>
      </w:r>
      <w:r>
        <w:rPr>
          <w:b/>
          <w:spacing w:val="9"/>
          <w:sz w:val="15"/>
        </w:rPr>
        <w:t> </w:t>
      </w:r>
      <w:r>
        <w:rPr>
          <w:b/>
          <w:sz w:val="15"/>
        </w:rPr>
        <w:t>11</w:t>
      </w:r>
      <w:r>
        <w:rPr>
          <w:b/>
          <w:spacing w:val="25"/>
          <w:sz w:val="15"/>
        </w:rPr>
        <w:t> </w:t>
      </w:r>
      <w:r>
        <w:rPr>
          <w:b/>
          <w:sz w:val="15"/>
        </w:rPr>
        <w:t>-</w:t>
      </w:r>
      <w:r>
        <w:rPr>
          <w:b/>
          <w:spacing w:val="15"/>
          <w:sz w:val="15"/>
        </w:rPr>
        <w:t> </w:t>
      </w:r>
      <w:r>
        <w:rPr>
          <w:b/>
          <w:sz w:val="15"/>
        </w:rPr>
        <w:t>земельный</w:t>
      </w:r>
      <w:r>
        <w:rPr>
          <w:b/>
          <w:spacing w:val="9"/>
          <w:sz w:val="15"/>
        </w:rPr>
        <w:t> </w:t>
      </w:r>
      <w:r>
        <w:rPr>
          <w:b/>
          <w:sz w:val="15"/>
        </w:rPr>
        <w:t>участок</w:t>
      </w:r>
      <w:r>
        <w:rPr>
          <w:b/>
          <w:spacing w:val="17"/>
          <w:sz w:val="15"/>
        </w:rPr>
        <w:t> </w:t>
      </w:r>
      <w:r>
        <w:rPr>
          <w:b/>
          <w:sz w:val="15"/>
        </w:rPr>
        <w:t>по</w:t>
      </w:r>
      <w:r>
        <w:rPr>
          <w:b/>
          <w:spacing w:val="14"/>
          <w:sz w:val="15"/>
        </w:rPr>
        <w:t> </w:t>
      </w:r>
      <w:r>
        <w:rPr>
          <w:b/>
          <w:sz w:val="15"/>
        </w:rPr>
        <w:t>ул.</w:t>
      </w:r>
      <w:r>
        <w:rPr>
          <w:b/>
          <w:spacing w:val="21"/>
          <w:sz w:val="15"/>
        </w:rPr>
        <w:t> </w:t>
      </w:r>
      <w:r>
        <w:rPr>
          <w:b/>
          <w:sz w:val="15"/>
        </w:rPr>
        <w:t>Бронная,</w:t>
      </w:r>
      <w:r>
        <w:rPr>
          <w:b/>
          <w:spacing w:val="40"/>
          <w:sz w:val="15"/>
        </w:rPr>
        <w:t> </w:t>
      </w:r>
      <w:r>
        <w:rPr>
          <w:b/>
          <w:sz w:val="15"/>
        </w:rPr>
        <w:t>12</w:t>
      </w:r>
    </w:p>
    <w:p>
      <w:pPr>
        <w:tabs>
          <w:tab w:pos="1281" w:val="left" w:leader="none"/>
        </w:tabs>
        <w:spacing w:before="0"/>
        <w:ind w:left="757" w:right="0" w:firstLine="0"/>
        <w:jc w:val="left"/>
        <w:rPr>
          <w:rFonts w:ascii="Verdana" w:hAnsi="Verdana"/>
          <w:b/>
          <w:sz w:val="17"/>
        </w:rPr>
      </w:pPr>
      <w:r>
        <w:rPr/>
        <w:br w:type="column"/>
      </w:r>
      <w:r>
        <w:rPr>
          <w:rFonts w:ascii="Segoe UI" w:hAnsi="Segoe UI"/>
          <w:b/>
          <w:i/>
          <w:sz w:val="19"/>
        </w:rPr>
        <w:t>21</w:t>
        <w:tab/>
      </w:r>
      <w:r>
        <w:rPr>
          <w:rFonts w:ascii="Verdana" w:hAnsi="Verdana"/>
          <w:b/>
          <w:sz w:val="17"/>
        </w:rPr>
        <w:t>август</w:t>
      </w:r>
    </w:p>
    <w:p>
      <w:pPr>
        <w:spacing w:before="32"/>
        <w:ind w:left="155" w:right="0" w:firstLine="0"/>
        <w:jc w:val="left"/>
        <w:rPr>
          <w:b/>
          <w:sz w:val="15"/>
        </w:rPr>
      </w:pPr>
      <w:r>
        <w:rPr/>
        <w:br w:type="column"/>
      </w:r>
      <w:r>
        <w:rPr>
          <w:b/>
          <w:i/>
          <w:w w:val="95"/>
          <w:sz w:val="18"/>
        </w:rPr>
        <w:t>'2</w:t>
      </w:r>
      <w:r>
        <w:rPr>
          <w:b/>
          <w:i/>
          <w:spacing w:val="-13"/>
          <w:w w:val="95"/>
          <w:sz w:val="18"/>
        </w:rPr>
        <w:t> </w:t>
      </w:r>
      <w:r>
        <w:rPr>
          <w:b/>
          <w:i/>
          <w:w w:val="95"/>
          <w:sz w:val="18"/>
        </w:rPr>
        <w:t>0</w:t>
      </w:r>
      <w:r>
        <w:rPr>
          <w:b/>
          <w:i/>
          <w:spacing w:val="-13"/>
          <w:w w:val="95"/>
          <w:sz w:val="18"/>
        </w:rPr>
        <w:t> </w:t>
      </w:r>
      <w:r>
        <w:rPr>
          <w:b/>
          <w:i/>
          <w:w w:val="95"/>
          <w:sz w:val="18"/>
        </w:rPr>
        <w:t>2</w:t>
      </w:r>
      <w:r>
        <w:rPr>
          <w:b/>
          <w:i/>
          <w:spacing w:val="-13"/>
          <w:w w:val="95"/>
          <w:sz w:val="18"/>
        </w:rPr>
        <w:t> </w:t>
      </w:r>
      <w:r>
        <w:rPr>
          <w:b/>
          <w:i/>
          <w:w w:val="95"/>
          <w:sz w:val="18"/>
        </w:rPr>
        <w:t>3</w:t>
      </w:r>
      <w:r>
        <w:rPr>
          <w:b/>
          <w:i/>
          <w:spacing w:val="51"/>
          <w:sz w:val="18"/>
        </w:rPr>
        <w:t> </w:t>
      </w:r>
      <w:r>
        <w:rPr>
          <w:b/>
          <w:i/>
          <w:spacing w:val="52"/>
          <w:sz w:val="18"/>
        </w:rPr>
        <w:t> </w:t>
      </w:r>
      <w:r>
        <w:rPr>
          <w:b/>
          <w:w w:val="95"/>
          <w:sz w:val="15"/>
        </w:rPr>
        <w:t>г.</w:t>
      </w:r>
    </w:p>
    <w:sectPr>
      <w:type w:val="continuous"/>
      <w:pgSz w:w="11960" w:h="16870"/>
      <w:pgMar w:top="900" w:bottom="280" w:left="1440" w:right="380"/>
      <w:cols w:num="3" w:equalWidth="0">
        <w:col w:w="4457" w:space="2095"/>
        <w:col w:w="1959" w:space="40"/>
        <w:col w:w="1589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Segoe UI">
    <w:altName w:val="Segoe UI"/>
    <w:charset w:val="1"/>
    <w:family w:val="swiss"/>
    <w:pitch w:val="variable"/>
  </w:font>
  <w:font w:name="Verdana">
    <w:altName w:val="Verdana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0"/>
      <w:numFmt w:val="bullet"/>
      <w:lvlText w:val="-"/>
      <w:lvlJc w:val="left"/>
      <w:pPr>
        <w:ind w:left="981" w:hanging="222"/>
      </w:pPr>
      <w:rPr>
        <w:rFonts w:hint="default"/>
        <w:w w:val="99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40" w:hanging="22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00" w:hanging="22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61" w:hanging="22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21" w:hanging="22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82" w:hanging="22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42" w:hanging="22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02" w:hanging="22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63" w:hanging="222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0"/>
      <w:numFmt w:val="bullet"/>
      <w:lvlText w:val="-"/>
      <w:lvlJc w:val="left"/>
      <w:pPr>
        <w:ind w:left="811" w:hanging="35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-"/>
      <w:lvlJc w:val="left"/>
      <w:pPr>
        <w:ind w:left="1041" w:hanging="216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00" w:hanging="21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60" w:hanging="21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21" w:hanging="21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81" w:hanging="21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42" w:hanging="21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02" w:hanging="21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63" w:hanging="216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174" w:hanging="366"/>
        <w:jc w:val="right"/>
      </w:pPr>
      <w:rPr>
        <w:rFonts w:hint="default"/>
        <w:spacing w:val="-24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60" w:hanging="36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700" w:hanging="36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754" w:hanging="36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09" w:hanging="36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63" w:hanging="36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18" w:hanging="36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73" w:hanging="36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27" w:hanging="366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373" w:hanging="245"/>
        <w:jc w:val="right"/>
      </w:pPr>
      <w:rPr>
        <w:rFonts w:hint="default" w:ascii="Times New Roman" w:hAnsi="Times New Roman" w:eastAsia="Times New Roman" w:cs="Times New Roman"/>
        <w:spacing w:val="-22"/>
        <w:w w:val="100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50" w:hanging="24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21" w:hanging="2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1" w:hanging="2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62" w:hanging="2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33" w:hanging="2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03" w:hanging="2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74" w:hanging="2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44" w:hanging="245"/>
      </w:pPr>
      <w:rPr>
        <w:rFonts w:hint="default"/>
        <w:lang w:val="ru-RU" w:eastAsia="en-US" w:bidi="ar-SA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269"/>
      <w:jc w:val="both"/>
      <w:outlineLvl w:val="1"/>
    </w:pPr>
    <w:rPr>
      <w:rFonts w:ascii="Times New Roman" w:hAnsi="Times New Roman" w:eastAsia="Times New Roman" w:cs="Times New Roman"/>
      <w:sz w:val="26"/>
      <w:szCs w:val="26"/>
      <w:lang w:val="ru-RU" w:eastAsia="en-US" w:bidi="ar-SA"/>
    </w:rPr>
  </w:style>
  <w:style w:styleId="Heading2" w:type="paragraph">
    <w:name w:val="Heading 2"/>
    <w:basedOn w:val="Normal"/>
    <w:uiPriority w:val="1"/>
    <w:qFormat/>
    <w:pPr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spacing w:before="60"/>
      <w:ind w:left="269" w:hanging="360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spacing w:line="265" w:lineRule="exact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2023-08-22T09:02:11Z</dcterms:created>
  <dcterms:modified xsi:type="dcterms:W3CDTF">2023-08-22T09:02:11Z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2023-08-22T00:00:00Z</vt:filetime>
  </property>
  <property fmtid="{D5CDD505-2E9C-101B-9397-08002B2CF9AE}" pid="3" name="LastSaved">
    <vt:filetime>2023-08-22T00:00:00Z</vt:filetime>
  </property>
</Properties>
</file>