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167E" w:rsidRDefault="005E167E" w:rsidP="005E167E">
      <w:pPr>
        <w:pStyle w:val="af5"/>
        <w:ind w:firstLine="708"/>
        <w:jc w:val="center"/>
        <w:rPr>
          <w:b/>
          <w:bCs/>
          <w:color w:val="auto"/>
          <w:spacing w:val="4"/>
          <w:w w:val="101"/>
          <w:sz w:val="28"/>
          <w:szCs w:val="28"/>
        </w:rPr>
      </w:pPr>
      <w:r w:rsidRPr="00033A74">
        <w:rPr>
          <w:b/>
          <w:bCs/>
          <w:color w:val="auto"/>
          <w:spacing w:val="4"/>
          <w:w w:val="101"/>
          <w:sz w:val="28"/>
          <w:szCs w:val="28"/>
        </w:rPr>
        <w:t>ИЗВЕЩЕНИЕ</w:t>
      </w:r>
    </w:p>
    <w:p w:rsidR="005E167E" w:rsidRPr="00033A74" w:rsidRDefault="005E167E" w:rsidP="005E167E">
      <w:pPr>
        <w:pStyle w:val="af5"/>
        <w:ind w:firstLine="708"/>
        <w:jc w:val="center"/>
        <w:rPr>
          <w:b/>
          <w:bCs/>
          <w:color w:val="auto"/>
          <w:spacing w:val="4"/>
          <w:w w:val="101"/>
          <w:sz w:val="28"/>
          <w:szCs w:val="28"/>
        </w:rPr>
      </w:pPr>
    </w:p>
    <w:p w:rsidR="005E167E" w:rsidRPr="009F2C37" w:rsidRDefault="005E167E" w:rsidP="005E167E">
      <w:pPr>
        <w:pStyle w:val="af5"/>
        <w:ind w:firstLine="708"/>
        <w:rPr>
          <w:color w:val="auto"/>
          <w:spacing w:val="4"/>
          <w:w w:val="101"/>
          <w:sz w:val="28"/>
          <w:szCs w:val="28"/>
        </w:rPr>
      </w:pPr>
      <w:r w:rsidRPr="00033A74">
        <w:rPr>
          <w:color w:val="auto"/>
          <w:spacing w:val="4"/>
          <w:w w:val="101"/>
          <w:sz w:val="28"/>
          <w:szCs w:val="28"/>
        </w:rPr>
        <w:t xml:space="preserve">Администрацией </w:t>
      </w:r>
      <w:r>
        <w:rPr>
          <w:color w:val="auto"/>
          <w:spacing w:val="4"/>
          <w:w w:val="101"/>
          <w:sz w:val="28"/>
          <w:szCs w:val="28"/>
        </w:rPr>
        <w:t>Новокубанского городского поселения</w:t>
      </w:r>
      <w:r w:rsidRPr="00033A74">
        <w:rPr>
          <w:color w:val="auto"/>
          <w:spacing w:val="4"/>
          <w:w w:val="101"/>
          <w:sz w:val="28"/>
          <w:szCs w:val="28"/>
        </w:rPr>
        <w:t xml:space="preserve"> Новокубанск</w:t>
      </w:r>
      <w:r>
        <w:rPr>
          <w:color w:val="auto"/>
          <w:spacing w:val="4"/>
          <w:w w:val="101"/>
          <w:sz w:val="28"/>
          <w:szCs w:val="28"/>
        </w:rPr>
        <w:t>ого</w:t>
      </w:r>
      <w:r w:rsidRPr="00033A74">
        <w:rPr>
          <w:color w:val="auto"/>
          <w:spacing w:val="4"/>
          <w:w w:val="101"/>
          <w:sz w:val="28"/>
          <w:szCs w:val="28"/>
        </w:rPr>
        <w:t xml:space="preserve"> район</w:t>
      </w:r>
      <w:r>
        <w:rPr>
          <w:color w:val="auto"/>
          <w:spacing w:val="4"/>
          <w:w w:val="101"/>
          <w:sz w:val="28"/>
          <w:szCs w:val="28"/>
        </w:rPr>
        <w:t>а</w:t>
      </w:r>
      <w:r w:rsidRPr="00033A74">
        <w:rPr>
          <w:color w:val="auto"/>
          <w:spacing w:val="4"/>
          <w:w w:val="101"/>
          <w:sz w:val="28"/>
          <w:szCs w:val="28"/>
        </w:rPr>
        <w:t xml:space="preserve"> приняты решения о пр</w:t>
      </w:r>
      <w:r>
        <w:rPr>
          <w:color w:val="auto"/>
          <w:spacing w:val="4"/>
          <w:w w:val="101"/>
          <w:sz w:val="28"/>
          <w:szCs w:val="28"/>
        </w:rPr>
        <w:t>оведении торгов по продаже права</w:t>
      </w:r>
      <w:r w:rsidRPr="00033A74">
        <w:rPr>
          <w:color w:val="auto"/>
          <w:spacing w:val="4"/>
          <w:w w:val="101"/>
          <w:sz w:val="28"/>
          <w:szCs w:val="28"/>
        </w:rPr>
        <w:t xml:space="preserve"> на заключение договоров аренды</w:t>
      </w:r>
      <w:r>
        <w:rPr>
          <w:color w:val="auto"/>
          <w:spacing w:val="4"/>
          <w:w w:val="101"/>
          <w:sz w:val="28"/>
          <w:szCs w:val="28"/>
        </w:rPr>
        <w:t xml:space="preserve"> и договоров купли-продажи на основании постановлений администрации Новокубанского городского поселения Новокубанского района № 1217, № 1218, № 1219, № 1220,                    № 1221 от 25 октября 2021 года, в отношении</w:t>
      </w:r>
      <w:r w:rsidRPr="00033A74">
        <w:rPr>
          <w:color w:val="auto"/>
          <w:spacing w:val="4"/>
          <w:w w:val="101"/>
          <w:sz w:val="28"/>
          <w:szCs w:val="28"/>
        </w:rPr>
        <w:t xml:space="preserve"> земельных участков, государственная собственн</w:t>
      </w:r>
      <w:r>
        <w:rPr>
          <w:color w:val="auto"/>
          <w:spacing w:val="4"/>
          <w:w w:val="101"/>
          <w:sz w:val="28"/>
          <w:szCs w:val="28"/>
        </w:rPr>
        <w:t>ость на которые не разграничена.</w:t>
      </w:r>
    </w:p>
    <w:p w:rsidR="005E167E" w:rsidRDefault="005E167E" w:rsidP="005E167E">
      <w:pPr>
        <w:pStyle w:val="af5"/>
        <w:ind w:firstLine="708"/>
        <w:rPr>
          <w:color w:val="auto"/>
          <w:spacing w:val="4"/>
          <w:w w:val="101"/>
          <w:sz w:val="28"/>
          <w:szCs w:val="28"/>
        </w:rPr>
      </w:pPr>
      <w:r w:rsidRPr="00C22508">
        <w:rPr>
          <w:color w:val="auto"/>
          <w:spacing w:val="4"/>
          <w:w w:val="101"/>
          <w:sz w:val="28"/>
          <w:szCs w:val="28"/>
        </w:rPr>
        <w:t xml:space="preserve">Форма торгов: аукцион, открытый по составу участников и способу предложений. </w:t>
      </w:r>
      <w:r w:rsidRPr="00033A74">
        <w:rPr>
          <w:color w:val="auto"/>
          <w:spacing w:val="4"/>
          <w:w w:val="101"/>
          <w:sz w:val="28"/>
          <w:szCs w:val="28"/>
        </w:rPr>
        <w:t xml:space="preserve">Организатор торгов: </w:t>
      </w:r>
      <w:r w:rsidRPr="00F31DF9">
        <w:rPr>
          <w:color w:val="auto"/>
          <w:spacing w:val="4"/>
          <w:w w:val="101"/>
          <w:sz w:val="28"/>
          <w:szCs w:val="28"/>
        </w:rPr>
        <w:t>Администраци</w:t>
      </w:r>
      <w:r>
        <w:rPr>
          <w:color w:val="auto"/>
          <w:spacing w:val="4"/>
          <w:w w:val="101"/>
          <w:sz w:val="28"/>
          <w:szCs w:val="28"/>
        </w:rPr>
        <w:t>я</w:t>
      </w:r>
      <w:r w:rsidRPr="00F31DF9">
        <w:rPr>
          <w:color w:val="auto"/>
          <w:spacing w:val="4"/>
          <w:w w:val="101"/>
          <w:sz w:val="28"/>
          <w:szCs w:val="28"/>
        </w:rPr>
        <w:t xml:space="preserve"> Новокубанского городского поселения Новокубанского района</w:t>
      </w:r>
      <w:r w:rsidRPr="00033A74">
        <w:rPr>
          <w:color w:val="auto"/>
          <w:spacing w:val="4"/>
          <w:w w:val="101"/>
          <w:sz w:val="28"/>
          <w:szCs w:val="28"/>
        </w:rPr>
        <w:t>.</w:t>
      </w:r>
      <w:r>
        <w:rPr>
          <w:color w:val="auto"/>
          <w:spacing w:val="4"/>
          <w:w w:val="101"/>
          <w:sz w:val="28"/>
          <w:szCs w:val="28"/>
        </w:rPr>
        <w:t xml:space="preserve"> </w:t>
      </w:r>
      <w:r w:rsidRPr="00033A74">
        <w:rPr>
          <w:color w:val="auto"/>
          <w:spacing w:val="4"/>
          <w:w w:val="101"/>
          <w:sz w:val="28"/>
          <w:szCs w:val="28"/>
        </w:rPr>
        <w:t>Адрес: 352240, Краснодарский край, Новокубанский район,</w:t>
      </w:r>
      <w:r>
        <w:rPr>
          <w:color w:val="auto"/>
          <w:spacing w:val="4"/>
          <w:w w:val="101"/>
          <w:sz w:val="28"/>
          <w:szCs w:val="28"/>
        </w:rPr>
        <w:t xml:space="preserve"> </w:t>
      </w:r>
      <w:r w:rsidRPr="00033A74">
        <w:rPr>
          <w:color w:val="auto"/>
          <w:spacing w:val="4"/>
          <w:w w:val="101"/>
          <w:sz w:val="28"/>
          <w:szCs w:val="28"/>
        </w:rPr>
        <w:t>г. Новокубанск,</w:t>
      </w:r>
      <w:r>
        <w:rPr>
          <w:color w:val="auto"/>
          <w:spacing w:val="4"/>
          <w:w w:val="101"/>
          <w:sz w:val="28"/>
          <w:szCs w:val="28"/>
        </w:rPr>
        <w:t xml:space="preserve">                                 </w:t>
      </w:r>
      <w:r w:rsidRPr="00033A74">
        <w:rPr>
          <w:color w:val="auto"/>
          <w:spacing w:val="4"/>
          <w:w w:val="101"/>
          <w:sz w:val="28"/>
          <w:szCs w:val="28"/>
        </w:rPr>
        <w:t xml:space="preserve"> ул. Первомайская, </w:t>
      </w:r>
      <w:r>
        <w:rPr>
          <w:color w:val="auto"/>
          <w:spacing w:val="4"/>
          <w:w w:val="101"/>
          <w:sz w:val="28"/>
          <w:szCs w:val="28"/>
        </w:rPr>
        <w:t>128</w:t>
      </w:r>
      <w:r w:rsidRPr="00033A74">
        <w:rPr>
          <w:color w:val="auto"/>
          <w:spacing w:val="4"/>
          <w:w w:val="101"/>
          <w:sz w:val="28"/>
          <w:szCs w:val="28"/>
        </w:rPr>
        <w:t>.</w:t>
      </w:r>
      <w:r>
        <w:rPr>
          <w:color w:val="auto"/>
          <w:spacing w:val="4"/>
          <w:w w:val="101"/>
          <w:sz w:val="28"/>
          <w:szCs w:val="28"/>
        </w:rPr>
        <w:t xml:space="preserve"> Телефон 8 (86195) 3-01</w:t>
      </w:r>
      <w:r w:rsidRPr="00033A74">
        <w:rPr>
          <w:color w:val="auto"/>
          <w:spacing w:val="4"/>
          <w:w w:val="101"/>
          <w:sz w:val="28"/>
          <w:szCs w:val="28"/>
        </w:rPr>
        <w:t>-</w:t>
      </w:r>
      <w:r>
        <w:rPr>
          <w:color w:val="auto"/>
          <w:spacing w:val="4"/>
          <w:w w:val="101"/>
          <w:sz w:val="28"/>
          <w:szCs w:val="28"/>
        </w:rPr>
        <w:t>56</w:t>
      </w:r>
      <w:r w:rsidRPr="00033A74">
        <w:rPr>
          <w:color w:val="auto"/>
          <w:spacing w:val="4"/>
          <w:w w:val="101"/>
          <w:sz w:val="28"/>
          <w:szCs w:val="28"/>
        </w:rPr>
        <w:t>.</w:t>
      </w:r>
      <w:r>
        <w:rPr>
          <w:color w:val="auto"/>
          <w:spacing w:val="4"/>
          <w:w w:val="101"/>
          <w:sz w:val="28"/>
          <w:szCs w:val="28"/>
        </w:rPr>
        <w:t xml:space="preserve"> </w:t>
      </w:r>
      <w:r w:rsidRPr="00033A74">
        <w:rPr>
          <w:color w:val="auto"/>
          <w:spacing w:val="4"/>
          <w:w w:val="101"/>
          <w:sz w:val="28"/>
          <w:szCs w:val="28"/>
        </w:rPr>
        <w:t>Электронный адрес:</w:t>
      </w:r>
      <w:r>
        <w:rPr>
          <w:color w:val="auto"/>
          <w:spacing w:val="4"/>
          <w:w w:val="101"/>
          <w:sz w:val="28"/>
          <w:szCs w:val="28"/>
        </w:rPr>
        <w:t xml:space="preserve"> </w:t>
      </w:r>
      <w:r w:rsidRPr="00F31DF9">
        <w:rPr>
          <w:color w:val="auto"/>
          <w:spacing w:val="4"/>
          <w:w w:val="101"/>
          <w:sz w:val="28"/>
          <w:szCs w:val="28"/>
        </w:rPr>
        <w:t>admgornovokub</w:t>
      </w:r>
      <w:hyperlink r:id="rId8" w:history="1">
        <w:r w:rsidRPr="00F31DF9">
          <w:rPr>
            <w:rStyle w:val="a4"/>
            <w:spacing w:val="4"/>
            <w:w w:val="101"/>
            <w:sz w:val="28"/>
            <w:szCs w:val="28"/>
            <w:u w:val="none"/>
          </w:rPr>
          <w:t>@</w:t>
        </w:r>
        <w:r w:rsidRPr="00F31DF9">
          <w:rPr>
            <w:rStyle w:val="a4"/>
            <w:spacing w:val="4"/>
            <w:w w:val="101"/>
            <w:sz w:val="28"/>
            <w:szCs w:val="28"/>
            <w:u w:val="none"/>
            <w:lang w:val="en-US"/>
          </w:rPr>
          <w:t>mail</w:t>
        </w:r>
        <w:r w:rsidRPr="00F31DF9">
          <w:rPr>
            <w:rStyle w:val="a4"/>
            <w:spacing w:val="4"/>
            <w:w w:val="101"/>
            <w:sz w:val="28"/>
            <w:szCs w:val="28"/>
            <w:u w:val="none"/>
          </w:rPr>
          <w:t>.</w:t>
        </w:r>
        <w:r w:rsidRPr="00F31DF9">
          <w:rPr>
            <w:rStyle w:val="a4"/>
            <w:spacing w:val="4"/>
            <w:w w:val="101"/>
            <w:sz w:val="28"/>
            <w:szCs w:val="28"/>
            <w:u w:val="none"/>
            <w:lang w:val="en-US"/>
          </w:rPr>
          <w:t>ru</w:t>
        </w:r>
      </w:hyperlink>
      <w:r w:rsidRPr="00033A74">
        <w:rPr>
          <w:color w:val="auto"/>
          <w:spacing w:val="4"/>
          <w:w w:val="101"/>
          <w:sz w:val="28"/>
          <w:szCs w:val="28"/>
        </w:rPr>
        <w:t>.</w:t>
      </w:r>
      <w:r>
        <w:rPr>
          <w:color w:val="auto"/>
          <w:spacing w:val="4"/>
          <w:w w:val="101"/>
          <w:sz w:val="28"/>
          <w:szCs w:val="28"/>
        </w:rPr>
        <w:t xml:space="preserve"> </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 xml:space="preserve">Дата начала приема заявок: </w:t>
      </w:r>
      <w:r>
        <w:rPr>
          <w:color w:val="auto"/>
          <w:spacing w:val="4"/>
          <w:w w:val="101"/>
          <w:sz w:val="28"/>
          <w:szCs w:val="28"/>
        </w:rPr>
        <w:t>29 октября 2021</w:t>
      </w:r>
      <w:r w:rsidRPr="00033A74">
        <w:rPr>
          <w:color w:val="auto"/>
          <w:spacing w:val="4"/>
          <w:w w:val="101"/>
          <w:sz w:val="28"/>
          <w:szCs w:val="28"/>
        </w:rPr>
        <w:t xml:space="preserve"> г</w:t>
      </w:r>
      <w:r>
        <w:rPr>
          <w:color w:val="auto"/>
          <w:spacing w:val="4"/>
          <w:w w:val="101"/>
          <w:sz w:val="28"/>
          <w:szCs w:val="28"/>
        </w:rPr>
        <w:t>ода.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 xml:space="preserve">Дата окончания приема заявок: </w:t>
      </w:r>
      <w:r>
        <w:rPr>
          <w:color w:val="auto"/>
          <w:spacing w:val="4"/>
          <w:w w:val="101"/>
          <w:sz w:val="28"/>
          <w:szCs w:val="28"/>
        </w:rPr>
        <w:t>до 13 час. 00 мин. 29 ноября 2021</w:t>
      </w:r>
      <w:r w:rsidRPr="00033A74">
        <w:rPr>
          <w:color w:val="auto"/>
          <w:spacing w:val="4"/>
          <w:w w:val="101"/>
          <w:sz w:val="28"/>
          <w:szCs w:val="28"/>
        </w:rPr>
        <w:t xml:space="preserve"> г</w:t>
      </w:r>
      <w:r>
        <w:rPr>
          <w:color w:val="auto"/>
          <w:spacing w:val="4"/>
          <w:w w:val="101"/>
          <w:sz w:val="28"/>
          <w:szCs w:val="28"/>
        </w:rPr>
        <w:t>ода.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Время приема заявок: по рабочим дням с 09:00 до 13:00, с 14:00 до 18:00 (по пятницам или дням, предшествующим праздничным, до 17:00).</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 xml:space="preserve">Адрес места приема заявок: </w:t>
      </w:r>
      <w:r w:rsidRPr="00C22508">
        <w:rPr>
          <w:color w:val="auto"/>
          <w:spacing w:val="4"/>
          <w:w w:val="101"/>
          <w:sz w:val="28"/>
          <w:szCs w:val="28"/>
        </w:rPr>
        <w:t>352240, Краснодарский край, Новокубанский район, г. Новокубанск, ул. Первомайская, 128</w:t>
      </w:r>
      <w:r w:rsidRPr="00033A74">
        <w:rPr>
          <w:color w:val="auto"/>
          <w:spacing w:val="4"/>
          <w:w w:val="101"/>
          <w:sz w:val="28"/>
          <w:szCs w:val="28"/>
        </w:rPr>
        <w:t xml:space="preserve">, кабинет № </w:t>
      </w:r>
      <w:r>
        <w:rPr>
          <w:color w:val="auto"/>
          <w:spacing w:val="4"/>
          <w:w w:val="101"/>
          <w:sz w:val="28"/>
          <w:szCs w:val="28"/>
        </w:rPr>
        <w:t>7</w:t>
      </w:r>
      <w:r w:rsidRPr="00033A74">
        <w:rPr>
          <w:color w:val="auto"/>
          <w:spacing w:val="4"/>
          <w:w w:val="101"/>
          <w:sz w:val="28"/>
          <w:szCs w:val="28"/>
        </w:rPr>
        <w:t>.</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 xml:space="preserve">Дата определения участников аукциона: </w:t>
      </w:r>
      <w:r>
        <w:rPr>
          <w:color w:val="auto"/>
          <w:spacing w:val="4"/>
          <w:w w:val="101"/>
          <w:sz w:val="28"/>
          <w:szCs w:val="28"/>
        </w:rPr>
        <w:t xml:space="preserve">01 декабря </w:t>
      </w:r>
      <w:r w:rsidRPr="00033A74">
        <w:rPr>
          <w:color w:val="auto"/>
          <w:spacing w:val="4"/>
          <w:w w:val="101"/>
          <w:sz w:val="28"/>
          <w:szCs w:val="28"/>
        </w:rPr>
        <w:t>20</w:t>
      </w:r>
      <w:r>
        <w:rPr>
          <w:color w:val="auto"/>
          <w:spacing w:val="4"/>
          <w:w w:val="101"/>
          <w:sz w:val="28"/>
          <w:szCs w:val="28"/>
        </w:rPr>
        <w:t>21</w:t>
      </w:r>
      <w:r w:rsidRPr="00033A74">
        <w:rPr>
          <w:color w:val="auto"/>
          <w:spacing w:val="4"/>
          <w:w w:val="101"/>
          <w:sz w:val="28"/>
          <w:szCs w:val="28"/>
        </w:rPr>
        <w:t xml:space="preserve"> г</w:t>
      </w:r>
      <w:r>
        <w:rPr>
          <w:color w:val="auto"/>
          <w:spacing w:val="4"/>
          <w:w w:val="101"/>
          <w:sz w:val="28"/>
          <w:szCs w:val="28"/>
        </w:rPr>
        <w:t>ода.</w:t>
      </w:r>
      <w:r w:rsidRPr="00033A74">
        <w:rPr>
          <w:color w:val="auto"/>
          <w:spacing w:val="4"/>
          <w:w w:val="101"/>
          <w:sz w:val="28"/>
          <w:szCs w:val="28"/>
        </w:rPr>
        <w:t xml:space="preserve"> </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Дата проведения аукцион</w:t>
      </w:r>
      <w:r>
        <w:rPr>
          <w:color w:val="auto"/>
          <w:spacing w:val="4"/>
          <w:w w:val="101"/>
          <w:sz w:val="28"/>
          <w:szCs w:val="28"/>
        </w:rPr>
        <w:t>ов</w:t>
      </w:r>
      <w:r w:rsidRPr="00033A74">
        <w:rPr>
          <w:color w:val="auto"/>
          <w:spacing w:val="4"/>
          <w:w w:val="101"/>
          <w:sz w:val="28"/>
          <w:szCs w:val="28"/>
        </w:rPr>
        <w:t xml:space="preserve">: </w:t>
      </w:r>
      <w:r>
        <w:rPr>
          <w:color w:val="auto"/>
          <w:spacing w:val="4"/>
          <w:w w:val="101"/>
          <w:sz w:val="28"/>
          <w:szCs w:val="28"/>
        </w:rPr>
        <w:t xml:space="preserve">03 декабря </w:t>
      </w:r>
      <w:r w:rsidRPr="00033A74">
        <w:rPr>
          <w:color w:val="auto"/>
          <w:spacing w:val="4"/>
          <w:w w:val="101"/>
          <w:sz w:val="28"/>
          <w:szCs w:val="28"/>
        </w:rPr>
        <w:t>20</w:t>
      </w:r>
      <w:r>
        <w:rPr>
          <w:color w:val="auto"/>
          <w:spacing w:val="4"/>
          <w:w w:val="101"/>
          <w:sz w:val="28"/>
          <w:szCs w:val="28"/>
        </w:rPr>
        <w:t>21</w:t>
      </w:r>
      <w:r w:rsidRPr="00033A74">
        <w:rPr>
          <w:color w:val="auto"/>
          <w:spacing w:val="4"/>
          <w:w w:val="101"/>
          <w:sz w:val="28"/>
          <w:szCs w:val="28"/>
        </w:rPr>
        <w:t xml:space="preserve"> г</w:t>
      </w:r>
      <w:r>
        <w:rPr>
          <w:color w:val="auto"/>
          <w:spacing w:val="4"/>
          <w:w w:val="101"/>
          <w:sz w:val="28"/>
          <w:szCs w:val="28"/>
        </w:rPr>
        <w:t>ода.</w:t>
      </w:r>
    </w:p>
    <w:p w:rsidR="005E167E" w:rsidRDefault="005E167E" w:rsidP="005E167E">
      <w:pPr>
        <w:pStyle w:val="af5"/>
        <w:ind w:firstLine="708"/>
        <w:rPr>
          <w:color w:val="auto"/>
          <w:spacing w:val="4"/>
          <w:w w:val="101"/>
          <w:sz w:val="28"/>
          <w:szCs w:val="28"/>
        </w:rPr>
      </w:pPr>
      <w:r w:rsidRPr="00033A74">
        <w:rPr>
          <w:color w:val="auto"/>
          <w:spacing w:val="4"/>
          <w:w w:val="101"/>
          <w:sz w:val="28"/>
          <w:szCs w:val="28"/>
        </w:rPr>
        <w:t>Место</w:t>
      </w:r>
      <w:r>
        <w:rPr>
          <w:color w:val="auto"/>
          <w:spacing w:val="4"/>
          <w:w w:val="101"/>
          <w:sz w:val="28"/>
          <w:szCs w:val="28"/>
        </w:rPr>
        <w:t xml:space="preserve">  </w:t>
      </w:r>
      <w:r w:rsidRPr="00033A74">
        <w:rPr>
          <w:color w:val="auto"/>
          <w:spacing w:val="4"/>
          <w:w w:val="101"/>
          <w:sz w:val="28"/>
          <w:szCs w:val="28"/>
        </w:rPr>
        <w:t xml:space="preserve"> проведения</w:t>
      </w:r>
      <w:r>
        <w:rPr>
          <w:color w:val="auto"/>
          <w:spacing w:val="4"/>
          <w:w w:val="101"/>
          <w:sz w:val="28"/>
          <w:szCs w:val="28"/>
        </w:rPr>
        <w:t xml:space="preserve">   </w:t>
      </w:r>
      <w:r w:rsidRPr="00033A74">
        <w:rPr>
          <w:color w:val="auto"/>
          <w:spacing w:val="4"/>
          <w:w w:val="101"/>
          <w:sz w:val="28"/>
          <w:szCs w:val="28"/>
        </w:rPr>
        <w:t xml:space="preserve"> аукциона:</w:t>
      </w:r>
      <w:r>
        <w:rPr>
          <w:color w:val="auto"/>
          <w:spacing w:val="4"/>
          <w:w w:val="101"/>
          <w:sz w:val="28"/>
          <w:szCs w:val="28"/>
        </w:rPr>
        <w:t xml:space="preserve">    </w:t>
      </w:r>
      <w:r w:rsidRPr="00033A74">
        <w:rPr>
          <w:color w:val="auto"/>
          <w:spacing w:val="4"/>
          <w:w w:val="101"/>
          <w:sz w:val="28"/>
          <w:szCs w:val="28"/>
        </w:rPr>
        <w:t xml:space="preserve">352240, </w:t>
      </w:r>
      <w:r>
        <w:rPr>
          <w:color w:val="auto"/>
          <w:spacing w:val="4"/>
          <w:w w:val="101"/>
          <w:sz w:val="28"/>
          <w:szCs w:val="28"/>
        </w:rPr>
        <w:t xml:space="preserve">   </w:t>
      </w:r>
      <w:r w:rsidRPr="00033A74">
        <w:rPr>
          <w:color w:val="auto"/>
          <w:spacing w:val="4"/>
          <w:w w:val="101"/>
          <w:sz w:val="28"/>
          <w:szCs w:val="28"/>
        </w:rPr>
        <w:t>Краснодарский</w:t>
      </w:r>
      <w:r>
        <w:rPr>
          <w:color w:val="auto"/>
          <w:spacing w:val="4"/>
          <w:w w:val="101"/>
          <w:sz w:val="28"/>
          <w:szCs w:val="28"/>
        </w:rPr>
        <w:t xml:space="preserve">    </w:t>
      </w:r>
      <w:r w:rsidRPr="00033A74">
        <w:rPr>
          <w:color w:val="auto"/>
          <w:spacing w:val="4"/>
          <w:w w:val="101"/>
          <w:sz w:val="28"/>
          <w:szCs w:val="28"/>
        </w:rPr>
        <w:t xml:space="preserve"> край, </w:t>
      </w:r>
    </w:p>
    <w:p w:rsidR="005E167E" w:rsidRDefault="005E167E" w:rsidP="005E167E">
      <w:pPr>
        <w:pStyle w:val="af5"/>
        <w:ind w:firstLine="142"/>
        <w:rPr>
          <w:color w:val="auto"/>
          <w:spacing w:val="4"/>
          <w:w w:val="101"/>
          <w:sz w:val="28"/>
          <w:szCs w:val="28"/>
        </w:rPr>
      </w:pPr>
      <w:r w:rsidRPr="00033A74">
        <w:rPr>
          <w:color w:val="auto"/>
          <w:spacing w:val="4"/>
          <w:w w:val="101"/>
          <w:sz w:val="28"/>
          <w:szCs w:val="28"/>
        </w:rPr>
        <w:t xml:space="preserve">Новокубанский район, г. Новокубанск, ул. Первомайская, </w:t>
      </w:r>
      <w:r>
        <w:rPr>
          <w:color w:val="auto"/>
          <w:spacing w:val="4"/>
          <w:w w:val="101"/>
          <w:sz w:val="28"/>
          <w:szCs w:val="28"/>
        </w:rPr>
        <w:t>128</w:t>
      </w:r>
      <w:r w:rsidRPr="00033A74">
        <w:rPr>
          <w:color w:val="auto"/>
          <w:spacing w:val="4"/>
          <w:w w:val="101"/>
          <w:sz w:val="28"/>
          <w:szCs w:val="28"/>
        </w:rPr>
        <w:t xml:space="preserve"> (</w:t>
      </w:r>
      <w:r>
        <w:rPr>
          <w:color w:val="auto"/>
          <w:spacing w:val="4"/>
          <w:w w:val="101"/>
          <w:sz w:val="28"/>
          <w:szCs w:val="28"/>
        </w:rPr>
        <w:t>второй этаж,   актовый</w:t>
      </w:r>
      <w:r w:rsidRPr="00033A74">
        <w:rPr>
          <w:color w:val="auto"/>
          <w:spacing w:val="4"/>
          <w:w w:val="101"/>
          <w:sz w:val="28"/>
          <w:szCs w:val="28"/>
        </w:rPr>
        <w:t xml:space="preserve"> зал).</w:t>
      </w:r>
    </w:p>
    <w:p w:rsidR="005E167E" w:rsidRDefault="005E167E" w:rsidP="005E167E">
      <w:pPr>
        <w:pStyle w:val="af5"/>
        <w:ind w:firstLine="708"/>
        <w:rPr>
          <w:color w:val="auto"/>
          <w:spacing w:val="4"/>
          <w:w w:val="101"/>
          <w:sz w:val="28"/>
          <w:szCs w:val="28"/>
        </w:rPr>
      </w:pPr>
      <w:r w:rsidRPr="00C1499F">
        <w:rPr>
          <w:color w:val="auto"/>
          <w:spacing w:val="4"/>
          <w:w w:val="101"/>
          <w:sz w:val="28"/>
          <w:szCs w:val="28"/>
        </w:rPr>
        <w:t>Предмет торгов</w:t>
      </w:r>
      <w:r>
        <w:rPr>
          <w:color w:val="auto"/>
          <w:spacing w:val="4"/>
          <w:w w:val="101"/>
          <w:sz w:val="28"/>
          <w:szCs w:val="28"/>
        </w:rPr>
        <w:t xml:space="preserve">: </w:t>
      </w:r>
      <w:r w:rsidRPr="00C1499F">
        <w:rPr>
          <w:color w:val="auto"/>
          <w:spacing w:val="4"/>
          <w:w w:val="101"/>
          <w:sz w:val="28"/>
          <w:szCs w:val="28"/>
        </w:rPr>
        <w:t>Право на закл</w:t>
      </w:r>
      <w:r>
        <w:rPr>
          <w:color w:val="auto"/>
          <w:spacing w:val="4"/>
          <w:w w:val="101"/>
          <w:sz w:val="28"/>
          <w:szCs w:val="28"/>
        </w:rPr>
        <w:t>ючение договоров аренды земельных участков.</w:t>
      </w:r>
    </w:p>
    <w:p w:rsidR="005E167E" w:rsidRPr="00985450" w:rsidRDefault="005E167E" w:rsidP="005E167E">
      <w:pPr>
        <w:pStyle w:val="af5"/>
        <w:tabs>
          <w:tab w:val="left" w:pos="7875"/>
        </w:tabs>
        <w:ind w:firstLine="708"/>
        <w:rPr>
          <w:b/>
          <w:bCs/>
          <w:color w:val="auto"/>
          <w:spacing w:val="4"/>
          <w:w w:val="101"/>
          <w:sz w:val="28"/>
          <w:szCs w:val="28"/>
        </w:rPr>
      </w:pPr>
      <w:r w:rsidRPr="00985450">
        <w:rPr>
          <w:color w:val="auto"/>
          <w:spacing w:val="4"/>
          <w:w w:val="101"/>
          <w:sz w:val="28"/>
          <w:szCs w:val="28"/>
        </w:rPr>
        <w:t xml:space="preserve">  </w:t>
      </w:r>
      <w:r w:rsidRPr="00985450">
        <w:rPr>
          <w:b/>
          <w:bCs/>
          <w:color w:val="auto"/>
          <w:spacing w:val="4"/>
          <w:w w:val="101"/>
          <w:sz w:val="28"/>
          <w:szCs w:val="28"/>
        </w:rPr>
        <w:t>Лот № 1.  Время проведения торгов – 10:00 часов.</w:t>
      </w:r>
      <w:r>
        <w:rPr>
          <w:b/>
          <w:bCs/>
          <w:color w:val="auto"/>
          <w:spacing w:val="4"/>
          <w:w w:val="101"/>
          <w:sz w:val="28"/>
          <w:szCs w:val="28"/>
        </w:rPr>
        <w:tab/>
      </w:r>
    </w:p>
    <w:p w:rsidR="005E167E" w:rsidRPr="00613585" w:rsidRDefault="005E167E" w:rsidP="005E167E">
      <w:pPr>
        <w:widowControl/>
        <w:suppressAutoHyphens w:val="0"/>
        <w:autoSpaceDN w:val="0"/>
        <w:adjustRightInd w:val="0"/>
        <w:ind w:firstLine="227"/>
        <w:contextualSpacing/>
        <w:jc w:val="both"/>
        <w:textAlignment w:val="center"/>
        <w:rPr>
          <w:b w:val="0"/>
          <w:bCs w:val="0"/>
          <w:color w:val="215868"/>
          <w:spacing w:val="4"/>
          <w:w w:val="101"/>
          <w:sz w:val="28"/>
          <w:szCs w:val="28"/>
          <w:lang w:eastAsia="en-US"/>
        </w:rPr>
      </w:pPr>
      <w:r w:rsidRPr="00292609">
        <w:rPr>
          <w:b w:val="0"/>
          <w:bCs w:val="0"/>
          <w:color w:val="FF0000"/>
          <w:spacing w:val="4"/>
          <w:w w:val="101"/>
          <w:sz w:val="28"/>
          <w:szCs w:val="28"/>
          <w:lang w:eastAsia="en-US"/>
        </w:rPr>
        <w:tab/>
      </w:r>
      <w:r w:rsidRPr="00613585">
        <w:rPr>
          <w:b w:val="0"/>
          <w:bCs w:val="0"/>
          <w:color w:val="215868"/>
          <w:spacing w:val="4"/>
          <w:w w:val="101"/>
          <w:sz w:val="28"/>
          <w:szCs w:val="28"/>
          <w:lang w:eastAsia="en-US"/>
        </w:rPr>
        <w:t xml:space="preserve">Земельный участок с кадастровым номером </w:t>
      </w:r>
      <w:r w:rsidRPr="00613585">
        <w:rPr>
          <w:b w:val="0"/>
          <w:color w:val="215868"/>
          <w:sz w:val="28"/>
          <w:szCs w:val="28"/>
        </w:rPr>
        <w:t xml:space="preserve">23:21:0401005:1040, относящийся к категории земель «земли населенных пунктов», расположенный по адресу: Краснодарский край, Новокубанский район, город Новокубанск, улица Пионерская, 6, общей площадью 1435  квадратных метров, с видом разрешенного использования – </w:t>
      </w:r>
      <w:r>
        <w:rPr>
          <w:b w:val="0"/>
          <w:color w:val="215868"/>
          <w:sz w:val="28"/>
          <w:szCs w:val="28"/>
          <w:shd w:val="clear" w:color="auto" w:fill="FFFFFF"/>
        </w:rPr>
        <w:t>малоэтажная многоквартирная жилая застройка</w:t>
      </w:r>
      <w:r w:rsidRPr="00613585">
        <w:rPr>
          <w:b w:val="0"/>
          <w:color w:val="215868"/>
          <w:sz w:val="28"/>
          <w:szCs w:val="28"/>
        </w:rPr>
        <w:t>.</w:t>
      </w:r>
      <w:r w:rsidRPr="00613585">
        <w:rPr>
          <w:b w:val="0"/>
          <w:bCs w:val="0"/>
          <w:color w:val="215868"/>
          <w:spacing w:val="4"/>
          <w:w w:val="101"/>
          <w:sz w:val="28"/>
          <w:szCs w:val="28"/>
          <w:lang w:eastAsia="en-US"/>
        </w:rPr>
        <w:t xml:space="preserve"> Регистрационный номер предмета торгов-3.</w:t>
      </w:r>
    </w:p>
    <w:p w:rsidR="005E167E" w:rsidRPr="00613585" w:rsidRDefault="005E167E" w:rsidP="005E167E">
      <w:pPr>
        <w:widowControl/>
        <w:suppressAutoHyphens w:val="0"/>
        <w:autoSpaceDN w:val="0"/>
        <w:adjustRightInd w:val="0"/>
        <w:spacing w:line="200" w:lineRule="atLeast"/>
        <w:ind w:firstLine="680"/>
        <w:jc w:val="both"/>
        <w:textAlignment w:val="center"/>
        <w:rPr>
          <w:b w:val="0"/>
          <w:bCs w:val="0"/>
          <w:color w:val="215868"/>
          <w:spacing w:val="4"/>
          <w:w w:val="101"/>
          <w:sz w:val="28"/>
          <w:szCs w:val="28"/>
          <w:lang w:eastAsia="en-US"/>
        </w:rPr>
      </w:pPr>
      <w:r w:rsidRPr="00613585">
        <w:rPr>
          <w:b w:val="0"/>
          <w:bCs w:val="0"/>
          <w:color w:val="215868"/>
          <w:spacing w:val="4"/>
          <w:w w:val="101"/>
          <w:sz w:val="28"/>
          <w:szCs w:val="28"/>
          <w:lang w:eastAsia="en-US"/>
        </w:rPr>
        <w:t>Земельный участок расположен в поясе зоны санитарной охраны источника водоснабжения</w:t>
      </w:r>
    </w:p>
    <w:p w:rsidR="005E167E" w:rsidRPr="00613585" w:rsidRDefault="005E167E" w:rsidP="005E167E">
      <w:pPr>
        <w:widowControl/>
        <w:suppressAutoHyphens w:val="0"/>
        <w:autoSpaceDN w:val="0"/>
        <w:adjustRightInd w:val="0"/>
        <w:spacing w:line="200" w:lineRule="atLeast"/>
        <w:ind w:firstLine="680"/>
        <w:jc w:val="both"/>
        <w:textAlignment w:val="center"/>
        <w:rPr>
          <w:b w:val="0"/>
          <w:bCs w:val="0"/>
          <w:color w:val="215868"/>
          <w:spacing w:val="4"/>
          <w:w w:val="101"/>
          <w:sz w:val="28"/>
          <w:szCs w:val="28"/>
          <w:lang w:eastAsia="en-US"/>
        </w:rPr>
      </w:pPr>
      <w:r w:rsidRPr="00613585">
        <w:rPr>
          <w:b w:val="0"/>
          <w:bCs w:val="0"/>
          <w:color w:val="215868"/>
          <w:spacing w:val="4"/>
          <w:w w:val="101"/>
          <w:sz w:val="28"/>
          <w:szCs w:val="28"/>
          <w:lang w:eastAsia="en-US"/>
        </w:rPr>
        <w:t>Для эксплуатации объекта необходимо подключение к инженерным сетям.</w:t>
      </w:r>
    </w:p>
    <w:p w:rsidR="005E167E" w:rsidRPr="00613585" w:rsidRDefault="005E167E" w:rsidP="005E167E">
      <w:pPr>
        <w:widowControl/>
        <w:suppressAutoHyphens w:val="0"/>
        <w:autoSpaceDN w:val="0"/>
        <w:adjustRightInd w:val="0"/>
        <w:spacing w:line="200" w:lineRule="atLeast"/>
        <w:ind w:firstLine="680"/>
        <w:jc w:val="both"/>
        <w:textAlignment w:val="center"/>
        <w:rPr>
          <w:b w:val="0"/>
          <w:bCs w:val="0"/>
          <w:color w:val="215868"/>
          <w:spacing w:val="4"/>
          <w:w w:val="101"/>
          <w:sz w:val="28"/>
          <w:szCs w:val="28"/>
          <w:lang w:eastAsia="en-US"/>
        </w:rPr>
      </w:pPr>
      <w:r w:rsidRPr="00613585">
        <w:rPr>
          <w:b w:val="0"/>
          <w:bCs w:val="0"/>
          <w:color w:val="215868"/>
          <w:spacing w:val="4"/>
          <w:w w:val="101"/>
          <w:sz w:val="28"/>
          <w:szCs w:val="28"/>
          <w:lang w:eastAsia="en-US"/>
        </w:rPr>
        <w:t>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 Объем свободной мощности для присоединения на ближайшей ТП-26 составляет 0 кВт.</w:t>
      </w:r>
    </w:p>
    <w:p w:rsidR="005E167E" w:rsidRPr="00613585" w:rsidRDefault="005E167E" w:rsidP="005E167E">
      <w:pPr>
        <w:widowControl/>
        <w:suppressAutoHyphens w:val="0"/>
        <w:autoSpaceDN w:val="0"/>
        <w:adjustRightInd w:val="0"/>
        <w:spacing w:line="200" w:lineRule="atLeast"/>
        <w:ind w:firstLine="680"/>
        <w:jc w:val="both"/>
        <w:textAlignment w:val="center"/>
        <w:rPr>
          <w:b w:val="0"/>
          <w:bCs w:val="0"/>
          <w:color w:val="215868"/>
          <w:spacing w:val="4"/>
          <w:w w:val="101"/>
          <w:sz w:val="28"/>
          <w:szCs w:val="28"/>
          <w:lang w:eastAsia="en-US"/>
        </w:rPr>
      </w:pPr>
      <w:r w:rsidRPr="00613585">
        <w:rPr>
          <w:b w:val="0"/>
          <w:bCs w:val="0"/>
          <w:color w:val="215868"/>
          <w:spacing w:val="4"/>
          <w:w w:val="101"/>
          <w:sz w:val="28"/>
          <w:szCs w:val="28"/>
          <w:lang w:eastAsia="en-US"/>
        </w:rPr>
        <w:t xml:space="preserve">Техническая возможность подключения к сетям газораспределения определяется газораспределительной организацией в соответствии с п. 32 и </w:t>
      </w:r>
      <w:r w:rsidRPr="00613585">
        <w:rPr>
          <w:b w:val="0"/>
          <w:bCs w:val="0"/>
          <w:color w:val="215868"/>
          <w:spacing w:val="4"/>
          <w:w w:val="101"/>
          <w:sz w:val="28"/>
          <w:szCs w:val="28"/>
          <w:lang w:eastAsia="en-US"/>
        </w:rPr>
        <w:lastRenderedPageBreak/>
        <w:t>74 Правил, утвержденных постановлением Правительства РФ от 30.12.2013 года № 1314.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5E167E" w:rsidRPr="00613585" w:rsidRDefault="005E167E" w:rsidP="005E167E">
      <w:pPr>
        <w:widowControl/>
        <w:suppressAutoHyphens w:val="0"/>
        <w:autoSpaceDN w:val="0"/>
        <w:adjustRightInd w:val="0"/>
        <w:ind w:firstLine="680"/>
        <w:contextualSpacing/>
        <w:jc w:val="both"/>
        <w:textAlignment w:val="center"/>
        <w:rPr>
          <w:b w:val="0"/>
          <w:bCs w:val="0"/>
          <w:color w:val="215868"/>
          <w:spacing w:val="4"/>
          <w:w w:val="101"/>
          <w:sz w:val="28"/>
          <w:szCs w:val="28"/>
          <w:lang w:eastAsia="en-US"/>
        </w:rPr>
      </w:pPr>
      <w:r w:rsidRPr="00613585">
        <w:rPr>
          <w:b w:val="0"/>
          <w:bCs w:val="0"/>
          <w:color w:val="215868"/>
          <w:spacing w:val="4"/>
          <w:w w:val="101"/>
          <w:sz w:val="28"/>
          <w:szCs w:val="28"/>
          <w:lang w:eastAsia="en-US"/>
        </w:rPr>
        <w:t>Имеется возможность подключения (технологического присоединения) к инженерным сетям водоснабжения с максимальной нагрузкой на сеть – до 5 м</w:t>
      </w:r>
      <w:r w:rsidRPr="00613585">
        <w:rPr>
          <w:b w:val="0"/>
          <w:bCs w:val="0"/>
          <w:color w:val="215868"/>
          <w:spacing w:val="4"/>
          <w:w w:val="101"/>
          <w:sz w:val="28"/>
          <w:szCs w:val="28"/>
          <w:vertAlign w:val="superscript"/>
          <w:lang w:eastAsia="en-US"/>
        </w:rPr>
        <w:t>3</w:t>
      </w:r>
      <w:r w:rsidRPr="00613585">
        <w:rPr>
          <w:b w:val="0"/>
          <w:bCs w:val="0"/>
          <w:color w:val="215868"/>
          <w:spacing w:val="4"/>
          <w:w w:val="101"/>
          <w:sz w:val="28"/>
          <w:szCs w:val="28"/>
          <w:lang w:eastAsia="en-US"/>
        </w:rPr>
        <w:t>/сутки. Точка подключения: водопровод по ул. Пионерская Д = 100 мм.</w:t>
      </w:r>
    </w:p>
    <w:p w:rsidR="005E167E" w:rsidRPr="00613585" w:rsidRDefault="005E167E" w:rsidP="005E167E">
      <w:pPr>
        <w:widowControl/>
        <w:suppressAutoHyphens w:val="0"/>
        <w:autoSpaceDN w:val="0"/>
        <w:adjustRightInd w:val="0"/>
        <w:ind w:firstLine="680"/>
        <w:contextualSpacing/>
        <w:jc w:val="both"/>
        <w:textAlignment w:val="center"/>
        <w:rPr>
          <w:b w:val="0"/>
          <w:bCs w:val="0"/>
          <w:color w:val="215868"/>
          <w:spacing w:val="4"/>
          <w:w w:val="101"/>
          <w:sz w:val="28"/>
          <w:szCs w:val="28"/>
          <w:lang w:eastAsia="en-US"/>
        </w:rPr>
      </w:pPr>
      <w:r w:rsidRPr="00613585">
        <w:rPr>
          <w:b w:val="0"/>
          <w:bCs w:val="0"/>
          <w:color w:val="215868"/>
          <w:spacing w:val="4"/>
          <w:w w:val="101"/>
          <w:sz w:val="28"/>
          <w:szCs w:val="28"/>
          <w:lang w:eastAsia="en-US"/>
        </w:rPr>
        <w:t>Имеется возможность подключения (технологического присоединения) к инженерным сетям водоотведения с максимальной нагрузкой на сеть – до 5 м</w:t>
      </w:r>
      <w:r w:rsidRPr="00613585">
        <w:rPr>
          <w:b w:val="0"/>
          <w:bCs w:val="0"/>
          <w:color w:val="215868"/>
          <w:spacing w:val="4"/>
          <w:w w:val="101"/>
          <w:sz w:val="28"/>
          <w:szCs w:val="28"/>
          <w:vertAlign w:val="superscript"/>
          <w:lang w:eastAsia="en-US"/>
        </w:rPr>
        <w:t>3</w:t>
      </w:r>
      <w:r w:rsidRPr="00613585">
        <w:rPr>
          <w:b w:val="0"/>
          <w:bCs w:val="0"/>
          <w:color w:val="215868"/>
          <w:spacing w:val="4"/>
          <w:w w:val="101"/>
          <w:sz w:val="28"/>
          <w:szCs w:val="28"/>
          <w:lang w:eastAsia="en-US"/>
        </w:rPr>
        <w:t>/сутки. Точка подключения: канализация по ул. Спортивная Д = 150 мм.  Сроки подключения определяются в соответствии с п. 106 «Правил холодного водоснабжения и водоотведения», утвержденными  Постановлением Правительства РФ от 29.07.2013 г. № 644, срок действия технических условий (3 года со дня выдачи), определяются в соответствии с правилами, утвержденными постановлением Правительства РФ от 13.02.2006 года № 83. Плата за подключение к сетям водоснабжения в соответствии с ФЗ № 416 от 07.12.2011 года. При уве</w:t>
      </w:r>
      <w:r>
        <w:rPr>
          <w:b w:val="0"/>
          <w:bCs w:val="0"/>
          <w:color w:val="215868"/>
          <w:spacing w:val="4"/>
          <w:w w:val="101"/>
          <w:sz w:val="28"/>
          <w:szCs w:val="28"/>
          <w:lang w:eastAsia="en-US"/>
        </w:rPr>
        <w:t xml:space="preserve">личении максимальной нагрузки, </w:t>
      </w:r>
      <w:r w:rsidRPr="00613585">
        <w:rPr>
          <w:b w:val="0"/>
          <w:bCs w:val="0"/>
          <w:color w:val="215868"/>
          <w:spacing w:val="4"/>
          <w:w w:val="101"/>
          <w:sz w:val="28"/>
          <w:szCs w:val="28"/>
          <w:lang w:eastAsia="en-US"/>
        </w:rPr>
        <w:t>точки подключения могут быть изменены эксплуатирующей организацией МУП « Новокубанский городской водоканал».</w:t>
      </w:r>
    </w:p>
    <w:p w:rsidR="005E167E" w:rsidRPr="00613585" w:rsidRDefault="005E167E" w:rsidP="005E167E">
      <w:pPr>
        <w:widowControl/>
        <w:suppressAutoHyphens w:val="0"/>
        <w:autoSpaceDN w:val="0"/>
        <w:adjustRightInd w:val="0"/>
        <w:ind w:firstLine="680"/>
        <w:contextualSpacing/>
        <w:jc w:val="both"/>
        <w:textAlignment w:val="center"/>
        <w:rPr>
          <w:b w:val="0"/>
          <w:bCs w:val="0"/>
          <w:color w:val="215868"/>
          <w:spacing w:val="4"/>
          <w:w w:val="101"/>
          <w:sz w:val="28"/>
          <w:szCs w:val="28"/>
          <w:lang w:eastAsia="en-US"/>
        </w:rPr>
      </w:pPr>
      <w:r w:rsidRPr="00613585">
        <w:rPr>
          <w:b w:val="0"/>
          <w:bCs w:val="0"/>
          <w:color w:val="215868"/>
          <w:spacing w:val="4"/>
          <w:w w:val="101"/>
          <w:sz w:val="28"/>
          <w:szCs w:val="28"/>
          <w:lang w:eastAsia="en-US"/>
        </w:rPr>
        <w:t xml:space="preserve">Параметры разрешенного строительства: Максимальный показатель этажности основных зданий - 3 этажа; максимальная высота зданий (до конька) - 20 м. </w:t>
      </w:r>
    </w:p>
    <w:p w:rsidR="005E167E" w:rsidRPr="00E016B9"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E016B9">
        <w:rPr>
          <w:b w:val="0"/>
          <w:bCs w:val="0"/>
          <w:spacing w:val="4"/>
          <w:w w:val="101"/>
          <w:sz w:val="28"/>
          <w:szCs w:val="28"/>
          <w:lang w:eastAsia="en-US"/>
        </w:rPr>
        <w:t xml:space="preserve">Начальный размер ежегодной арендной платы за земельный участок составляет – </w:t>
      </w:r>
      <w:r>
        <w:rPr>
          <w:b w:val="0"/>
          <w:bCs w:val="0"/>
          <w:color w:val="FF0000"/>
          <w:spacing w:val="4"/>
          <w:w w:val="101"/>
          <w:sz w:val="28"/>
          <w:szCs w:val="28"/>
          <w:lang w:eastAsia="en-US"/>
        </w:rPr>
        <w:t>50</w:t>
      </w:r>
      <w:r w:rsidRPr="008E23A8">
        <w:rPr>
          <w:b w:val="0"/>
          <w:bCs w:val="0"/>
          <w:color w:val="FF0000"/>
          <w:spacing w:val="4"/>
          <w:w w:val="101"/>
          <w:sz w:val="28"/>
          <w:szCs w:val="28"/>
          <w:lang w:eastAsia="en-US"/>
        </w:rPr>
        <w:t xml:space="preserve"> 000 (</w:t>
      </w:r>
      <w:r>
        <w:rPr>
          <w:b w:val="0"/>
          <w:bCs w:val="0"/>
          <w:color w:val="FF0000"/>
          <w:spacing w:val="4"/>
          <w:w w:val="101"/>
          <w:sz w:val="28"/>
          <w:szCs w:val="28"/>
          <w:lang w:eastAsia="en-US"/>
        </w:rPr>
        <w:t>пятьдесят</w:t>
      </w:r>
      <w:r w:rsidRPr="008E23A8">
        <w:rPr>
          <w:b w:val="0"/>
          <w:bCs w:val="0"/>
          <w:color w:val="FF0000"/>
          <w:spacing w:val="4"/>
          <w:w w:val="101"/>
          <w:sz w:val="28"/>
          <w:szCs w:val="28"/>
          <w:lang w:eastAsia="en-US"/>
        </w:rPr>
        <w:t xml:space="preserve"> тысяч)  рублей 00 копеек</w:t>
      </w:r>
      <w:r w:rsidRPr="00E016B9">
        <w:rPr>
          <w:b w:val="0"/>
          <w:bCs w:val="0"/>
          <w:spacing w:val="4"/>
          <w:w w:val="101"/>
          <w:sz w:val="28"/>
          <w:szCs w:val="28"/>
          <w:lang w:eastAsia="en-US"/>
        </w:rPr>
        <w:t xml:space="preserve">. Шаг открытого аукциона установлен в размере 3 (три) процента от начального размера ежегодной арендной платы за земельный участок, что составляет - </w:t>
      </w:r>
      <w:r>
        <w:rPr>
          <w:b w:val="0"/>
          <w:bCs w:val="0"/>
          <w:color w:val="FF0000"/>
          <w:spacing w:val="4"/>
          <w:w w:val="101"/>
          <w:sz w:val="28"/>
          <w:szCs w:val="28"/>
          <w:lang w:eastAsia="en-US"/>
        </w:rPr>
        <w:t>1500</w:t>
      </w:r>
      <w:r w:rsidRPr="008E23A8">
        <w:rPr>
          <w:b w:val="0"/>
          <w:bCs w:val="0"/>
          <w:color w:val="FF0000"/>
          <w:spacing w:val="4"/>
          <w:w w:val="101"/>
          <w:sz w:val="28"/>
          <w:szCs w:val="28"/>
          <w:lang w:eastAsia="en-US"/>
        </w:rPr>
        <w:t xml:space="preserve"> (</w:t>
      </w:r>
      <w:r>
        <w:rPr>
          <w:b w:val="0"/>
          <w:bCs w:val="0"/>
          <w:color w:val="FF0000"/>
          <w:spacing w:val="4"/>
          <w:w w:val="101"/>
          <w:sz w:val="28"/>
          <w:szCs w:val="28"/>
          <w:lang w:eastAsia="en-US"/>
        </w:rPr>
        <w:t>одна тысяча пятьсот</w:t>
      </w:r>
      <w:r w:rsidRPr="008E23A8">
        <w:rPr>
          <w:b w:val="0"/>
          <w:bCs w:val="0"/>
          <w:color w:val="FF0000"/>
          <w:spacing w:val="4"/>
          <w:w w:val="101"/>
          <w:sz w:val="28"/>
          <w:szCs w:val="28"/>
          <w:lang w:eastAsia="en-US"/>
        </w:rPr>
        <w:t>) рублей 00 копеек</w:t>
      </w:r>
      <w:r w:rsidRPr="00E016B9">
        <w:rPr>
          <w:b w:val="0"/>
          <w:bCs w:val="0"/>
          <w:spacing w:val="4"/>
          <w:w w:val="101"/>
          <w:sz w:val="28"/>
          <w:szCs w:val="28"/>
          <w:lang w:eastAsia="en-US"/>
        </w:rPr>
        <w:t xml:space="preserve">. Задаток вносится в 100% размере начальной арендной платы </w:t>
      </w:r>
      <w:r>
        <w:rPr>
          <w:b w:val="0"/>
          <w:bCs w:val="0"/>
          <w:spacing w:val="4"/>
          <w:w w:val="101"/>
          <w:sz w:val="28"/>
          <w:szCs w:val="28"/>
          <w:lang w:eastAsia="en-US"/>
        </w:rPr>
        <w:t>–</w:t>
      </w:r>
      <w:r w:rsidRPr="00E016B9">
        <w:rPr>
          <w:b w:val="0"/>
          <w:bCs w:val="0"/>
          <w:spacing w:val="4"/>
          <w:w w:val="101"/>
          <w:sz w:val="28"/>
          <w:szCs w:val="28"/>
          <w:lang w:eastAsia="en-US"/>
        </w:rPr>
        <w:t xml:space="preserve"> </w:t>
      </w:r>
      <w:r>
        <w:rPr>
          <w:b w:val="0"/>
          <w:bCs w:val="0"/>
          <w:color w:val="FF0000"/>
          <w:spacing w:val="4"/>
          <w:w w:val="101"/>
          <w:sz w:val="28"/>
          <w:szCs w:val="28"/>
          <w:lang w:eastAsia="en-US"/>
        </w:rPr>
        <w:t>50 000</w:t>
      </w:r>
      <w:r w:rsidRPr="008E23A8">
        <w:rPr>
          <w:b w:val="0"/>
          <w:bCs w:val="0"/>
          <w:color w:val="FF0000"/>
          <w:spacing w:val="4"/>
          <w:w w:val="101"/>
          <w:sz w:val="28"/>
          <w:szCs w:val="28"/>
          <w:lang w:eastAsia="en-US"/>
        </w:rPr>
        <w:t xml:space="preserve"> (</w:t>
      </w:r>
      <w:r>
        <w:rPr>
          <w:b w:val="0"/>
          <w:bCs w:val="0"/>
          <w:color w:val="FF0000"/>
          <w:spacing w:val="4"/>
          <w:w w:val="101"/>
          <w:sz w:val="28"/>
          <w:szCs w:val="28"/>
          <w:lang w:eastAsia="en-US"/>
        </w:rPr>
        <w:t>пятьдесят</w:t>
      </w:r>
      <w:r w:rsidRPr="008E23A8">
        <w:rPr>
          <w:b w:val="0"/>
          <w:bCs w:val="0"/>
          <w:color w:val="FF0000"/>
          <w:spacing w:val="4"/>
          <w:w w:val="101"/>
          <w:sz w:val="28"/>
          <w:szCs w:val="28"/>
          <w:lang w:eastAsia="en-US"/>
        </w:rPr>
        <w:t xml:space="preserve"> тысяч) рублей 00 копеек</w:t>
      </w:r>
      <w:r w:rsidRPr="00E016B9">
        <w:rPr>
          <w:b w:val="0"/>
          <w:bCs w:val="0"/>
          <w:spacing w:val="4"/>
          <w:w w:val="101"/>
          <w:sz w:val="28"/>
          <w:szCs w:val="28"/>
          <w:lang w:eastAsia="en-US"/>
        </w:rPr>
        <w:t>.</w:t>
      </w:r>
    </w:p>
    <w:p w:rsidR="005E167E" w:rsidRPr="00E016B9" w:rsidRDefault="005E167E" w:rsidP="005E167E">
      <w:pPr>
        <w:widowControl/>
        <w:suppressAutoHyphens w:val="0"/>
        <w:autoSpaceDN w:val="0"/>
        <w:adjustRightInd w:val="0"/>
        <w:ind w:firstLine="227"/>
        <w:contextualSpacing/>
        <w:jc w:val="both"/>
        <w:textAlignment w:val="center"/>
        <w:rPr>
          <w:b w:val="0"/>
          <w:bCs w:val="0"/>
          <w:spacing w:val="4"/>
          <w:w w:val="101"/>
          <w:sz w:val="28"/>
          <w:szCs w:val="28"/>
          <w:lang w:eastAsia="en-US"/>
        </w:rPr>
      </w:pPr>
      <w:r w:rsidRPr="00E016B9">
        <w:rPr>
          <w:b w:val="0"/>
          <w:bCs w:val="0"/>
          <w:spacing w:val="4"/>
          <w:w w:val="101"/>
          <w:sz w:val="28"/>
          <w:szCs w:val="28"/>
          <w:lang w:eastAsia="en-US"/>
        </w:rPr>
        <w:t>Вид права (обременения): аренда на 5 (пять) лет.</w:t>
      </w:r>
    </w:p>
    <w:p w:rsidR="005E167E" w:rsidRPr="00F42807" w:rsidRDefault="005E167E" w:rsidP="005E167E">
      <w:pPr>
        <w:widowControl/>
        <w:suppressAutoHyphens w:val="0"/>
        <w:autoSpaceDN w:val="0"/>
        <w:adjustRightInd w:val="0"/>
        <w:ind w:firstLine="227"/>
        <w:contextualSpacing/>
        <w:jc w:val="both"/>
        <w:textAlignment w:val="center"/>
        <w:rPr>
          <w:bCs w:val="0"/>
          <w:spacing w:val="4"/>
          <w:w w:val="101"/>
          <w:sz w:val="28"/>
          <w:szCs w:val="28"/>
          <w:lang w:eastAsia="en-US"/>
        </w:rPr>
      </w:pPr>
      <w:r w:rsidRPr="00F42807">
        <w:rPr>
          <w:bCs w:val="0"/>
          <w:spacing w:val="4"/>
          <w:w w:val="101"/>
          <w:sz w:val="28"/>
          <w:szCs w:val="28"/>
          <w:lang w:eastAsia="en-US"/>
        </w:rPr>
        <w:t xml:space="preserve">Лот № </w:t>
      </w:r>
      <w:r>
        <w:rPr>
          <w:bCs w:val="0"/>
          <w:spacing w:val="4"/>
          <w:w w:val="101"/>
          <w:sz w:val="28"/>
          <w:szCs w:val="28"/>
          <w:lang w:eastAsia="en-US"/>
        </w:rPr>
        <w:t>2</w:t>
      </w:r>
      <w:r w:rsidRPr="00F42807">
        <w:rPr>
          <w:bCs w:val="0"/>
          <w:spacing w:val="4"/>
          <w:w w:val="101"/>
          <w:sz w:val="28"/>
          <w:szCs w:val="28"/>
          <w:lang w:eastAsia="en-US"/>
        </w:rPr>
        <w:t>.</w:t>
      </w:r>
      <w:r>
        <w:rPr>
          <w:bCs w:val="0"/>
          <w:spacing w:val="4"/>
          <w:w w:val="101"/>
          <w:sz w:val="28"/>
          <w:szCs w:val="28"/>
          <w:lang w:eastAsia="en-US"/>
        </w:rPr>
        <w:t xml:space="preserve">  Время проведения торгов – 10:20</w:t>
      </w:r>
      <w:r w:rsidRPr="00F42807">
        <w:rPr>
          <w:bCs w:val="0"/>
          <w:spacing w:val="4"/>
          <w:w w:val="101"/>
          <w:sz w:val="28"/>
          <w:szCs w:val="28"/>
          <w:lang w:eastAsia="en-US"/>
        </w:rPr>
        <w:t xml:space="preserve"> часов</w:t>
      </w:r>
    </w:p>
    <w:p w:rsidR="005E167E" w:rsidRDefault="005E167E" w:rsidP="005E167E">
      <w:pPr>
        <w:shd w:val="clear" w:color="auto" w:fill="FFFFFF"/>
        <w:jc w:val="both"/>
        <w:rPr>
          <w:b w:val="0"/>
          <w:bCs w:val="0"/>
          <w:spacing w:val="4"/>
          <w:w w:val="101"/>
          <w:sz w:val="28"/>
          <w:szCs w:val="28"/>
          <w:lang w:eastAsia="en-US"/>
        </w:rPr>
      </w:pPr>
      <w:r w:rsidRPr="00F01A5B">
        <w:rPr>
          <w:b w:val="0"/>
          <w:bCs w:val="0"/>
          <w:spacing w:val="4"/>
          <w:w w:val="101"/>
          <w:sz w:val="28"/>
          <w:szCs w:val="28"/>
          <w:lang w:eastAsia="en-US"/>
        </w:rPr>
        <w:tab/>
        <w:t xml:space="preserve">Земельный участок с кадастровым номером </w:t>
      </w:r>
      <w:r w:rsidRPr="00C3694A">
        <w:rPr>
          <w:b w:val="0"/>
          <w:sz w:val="28"/>
          <w:szCs w:val="28"/>
        </w:rPr>
        <w:t>23:21:</w:t>
      </w:r>
      <w:r>
        <w:rPr>
          <w:b w:val="0"/>
          <w:sz w:val="28"/>
          <w:szCs w:val="28"/>
        </w:rPr>
        <w:t>0000000:1704</w:t>
      </w:r>
      <w:r w:rsidRPr="00C3694A">
        <w:rPr>
          <w:b w:val="0"/>
          <w:sz w:val="28"/>
          <w:szCs w:val="28"/>
        </w:rPr>
        <w:t xml:space="preserve">, относящийся к категории земель «земли населенных пунктов», расположенный по адресу: </w:t>
      </w:r>
      <w:r>
        <w:rPr>
          <w:b w:val="0"/>
          <w:sz w:val="28"/>
          <w:szCs w:val="28"/>
        </w:rPr>
        <w:t xml:space="preserve">Российская Федерация, </w:t>
      </w:r>
      <w:r w:rsidRPr="00C3694A">
        <w:rPr>
          <w:b w:val="0"/>
          <w:sz w:val="28"/>
          <w:szCs w:val="28"/>
        </w:rPr>
        <w:t xml:space="preserve">Краснодарский край, Новокубанский район, </w:t>
      </w:r>
      <w:r>
        <w:rPr>
          <w:b w:val="0"/>
          <w:sz w:val="28"/>
          <w:szCs w:val="28"/>
        </w:rPr>
        <w:t xml:space="preserve">Новокубанское городское поселение, </w:t>
      </w:r>
      <w:r w:rsidRPr="00C3694A">
        <w:rPr>
          <w:b w:val="0"/>
          <w:sz w:val="28"/>
          <w:szCs w:val="28"/>
        </w:rPr>
        <w:t xml:space="preserve">город Новокубанск, </w:t>
      </w:r>
      <w:r>
        <w:rPr>
          <w:b w:val="0"/>
          <w:sz w:val="28"/>
          <w:szCs w:val="28"/>
        </w:rPr>
        <w:t xml:space="preserve">улица Проточная, 2/4, </w:t>
      </w:r>
      <w:r w:rsidRPr="00C3694A">
        <w:rPr>
          <w:b w:val="0"/>
          <w:sz w:val="28"/>
          <w:szCs w:val="28"/>
        </w:rPr>
        <w:t xml:space="preserve"> общей площадью </w:t>
      </w:r>
      <w:r>
        <w:rPr>
          <w:b w:val="0"/>
          <w:sz w:val="28"/>
          <w:szCs w:val="28"/>
        </w:rPr>
        <w:t xml:space="preserve">45000 </w:t>
      </w:r>
      <w:r w:rsidRPr="00C3694A">
        <w:rPr>
          <w:b w:val="0"/>
          <w:sz w:val="28"/>
          <w:szCs w:val="28"/>
        </w:rPr>
        <w:t>квадратны</w:t>
      </w:r>
      <w:r>
        <w:rPr>
          <w:b w:val="0"/>
          <w:sz w:val="28"/>
          <w:szCs w:val="28"/>
        </w:rPr>
        <w:t>х</w:t>
      </w:r>
      <w:r w:rsidRPr="00C3694A">
        <w:rPr>
          <w:b w:val="0"/>
          <w:sz w:val="28"/>
          <w:szCs w:val="28"/>
        </w:rPr>
        <w:t xml:space="preserve"> метр</w:t>
      </w:r>
      <w:r>
        <w:rPr>
          <w:b w:val="0"/>
          <w:sz w:val="28"/>
          <w:szCs w:val="28"/>
        </w:rPr>
        <w:t>ов</w:t>
      </w:r>
      <w:r w:rsidRPr="00C3694A">
        <w:rPr>
          <w:b w:val="0"/>
          <w:sz w:val="28"/>
          <w:szCs w:val="28"/>
        </w:rPr>
        <w:t>, с видом разрешенного использования</w:t>
      </w:r>
      <w:r>
        <w:rPr>
          <w:b w:val="0"/>
          <w:sz w:val="28"/>
          <w:szCs w:val="28"/>
        </w:rPr>
        <w:t xml:space="preserve"> – </w:t>
      </w:r>
      <w:r>
        <w:rPr>
          <w:b w:val="0"/>
          <w:color w:val="000000"/>
          <w:sz w:val="28"/>
          <w:szCs w:val="28"/>
          <w:lang w:eastAsia="ru-RU"/>
        </w:rPr>
        <w:t>р</w:t>
      </w:r>
      <w:r w:rsidRPr="00574C6B">
        <w:rPr>
          <w:b w:val="0"/>
          <w:color w:val="000000"/>
          <w:sz w:val="28"/>
          <w:szCs w:val="28"/>
          <w:lang w:eastAsia="ru-RU"/>
        </w:rPr>
        <w:t>азвлечения, отдых (рекреация)</w:t>
      </w:r>
      <w:r w:rsidRPr="00C3694A">
        <w:rPr>
          <w:b w:val="0"/>
          <w:bCs w:val="0"/>
          <w:spacing w:val="4"/>
          <w:w w:val="101"/>
          <w:sz w:val="28"/>
          <w:szCs w:val="28"/>
          <w:lang w:eastAsia="en-US"/>
        </w:rPr>
        <w:t>.</w:t>
      </w:r>
      <w:r w:rsidRPr="00F01A5B">
        <w:rPr>
          <w:b w:val="0"/>
          <w:bCs w:val="0"/>
          <w:spacing w:val="4"/>
          <w:w w:val="101"/>
          <w:sz w:val="28"/>
          <w:szCs w:val="28"/>
          <w:lang w:eastAsia="en-US"/>
        </w:rPr>
        <w:t xml:space="preserve"> Регистрационный номер предмета торгов-</w:t>
      </w:r>
      <w:r>
        <w:rPr>
          <w:b w:val="0"/>
          <w:bCs w:val="0"/>
          <w:spacing w:val="4"/>
          <w:w w:val="101"/>
          <w:sz w:val="28"/>
          <w:szCs w:val="28"/>
          <w:lang w:eastAsia="en-US"/>
        </w:rPr>
        <w:t>4</w:t>
      </w:r>
      <w:r w:rsidRPr="00F01A5B">
        <w:rPr>
          <w:b w:val="0"/>
          <w:bCs w:val="0"/>
          <w:spacing w:val="4"/>
          <w:w w:val="101"/>
          <w:sz w:val="28"/>
          <w:szCs w:val="28"/>
          <w:lang w:eastAsia="en-US"/>
        </w:rPr>
        <w:t>.</w:t>
      </w:r>
    </w:p>
    <w:p w:rsidR="005E167E" w:rsidRDefault="005E167E" w:rsidP="005E167E">
      <w:pPr>
        <w:ind w:firstLine="709"/>
        <w:contextualSpacing/>
        <w:jc w:val="both"/>
        <w:rPr>
          <w:rStyle w:val="afa"/>
          <w:b w:val="0"/>
          <w:i w:val="0"/>
          <w:sz w:val="28"/>
          <w:szCs w:val="28"/>
        </w:rPr>
      </w:pPr>
      <w:r>
        <w:rPr>
          <w:rStyle w:val="afa"/>
          <w:b w:val="0"/>
          <w:i w:val="0"/>
          <w:sz w:val="28"/>
          <w:szCs w:val="28"/>
        </w:rPr>
        <w:t>Земельный участок включен в перечень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подлежащего продаже.</w:t>
      </w:r>
    </w:p>
    <w:p w:rsidR="005E167E" w:rsidRPr="00572A4E" w:rsidRDefault="005E167E" w:rsidP="005E167E">
      <w:pPr>
        <w:ind w:firstLine="709"/>
        <w:contextualSpacing/>
        <w:jc w:val="both"/>
        <w:rPr>
          <w:rStyle w:val="afa"/>
          <w:b w:val="0"/>
          <w:i w:val="0"/>
          <w:sz w:val="28"/>
          <w:szCs w:val="28"/>
        </w:rPr>
      </w:pPr>
      <w:r>
        <w:rPr>
          <w:rStyle w:val="afa"/>
          <w:b w:val="0"/>
          <w:i w:val="0"/>
          <w:sz w:val="28"/>
          <w:szCs w:val="28"/>
        </w:rPr>
        <w:t>Земельный</w:t>
      </w:r>
      <w:r w:rsidRPr="00572A4E">
        <w:rPr>
          <w:rStyle w:val="afa"/>
          <w:b w:val="0"/>
          <w:i w:val="0"/>
          <w:sz w:val="28"/>
          <w:szCs w:val="28"/>
        </w:rPr>
        <w:t xml:space="preserve"> участ</w:t>
      </w:r>
      <w:r>
        <w:rPr>
          <w:rStyle w:val="afa"/>
          <w:b w:val="0"/>
          <w:i w:val="0"/>
          <w:sz w:val="28"/>
          <w:szCs w:val="28"/>
        </w:rPr>
        <w:t>о</w:t>
      </w:r>
      <w:r w:rsidRPr="00572A4E">
        <w:rPr>
          <w:rStyle w:val="afa"/>
          <w:b w:val="0"/>
          <w:i w:val="0"/>
          <w:sz w:val="28"/>
          <w:szCs w:val="28"/>
        </w:rPr>
        <w:t xml:space="preserve">к 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w:t>
      </w:r>
      <w:r w:rsidRPr="00572A4E">
        <w:rPr>
          <w:rStyle w:val="afa"/>
          <w:b w:val="0"/>
          <w:i w:val="0"/>
          <w:sz w:val="28"/>
          <w:szCs w:val="28"/>
        </w:rPr>
        <w:lastRenderedPageBreak/>
        <w:t>внесены в Единый государственный реестр недвижимости. Согласно Водно</w:t>
      </w:r>
      <w:r>
        <w:rPr>
          <w:rStyle w:val="afa"/>
          <w:b w:val="0"/>
          <w:i w:val="0"/>
          <w:sz w:val="28"/>
          <w:szCs w:val="28"/>
        </w:rPr>
        <w:t>го</w:t>
      </w:r>
      <w:r w:rsidRPr="00572A4E">
        <w:rPr>
          <w:rStyle w:val="afa"/>
          <w:b w:val="0"/>
          <w:i w:val="0"/>
          <w:sz w:val="28"/>
          <w:szCs w:val="28"/>
        </w:rPr>
        <w:t xml:space="preserve"> кодекс</w:t>
      </w:r>
      <w:r>
        <w:rPr>
          <w:rStyle w:val="afa"/>
          <w:b w:val="0"/>
          <w:i w:val="0"/>
          <w:sz w:val="28"/>
          <w:szCs w:val="28"/>
        </w:rPr>
        <w:t>а</w:t>
      </w:r>
      <w:r w:rsidRPr="00572A4E">
        <w:rPr>
          <w:rStyle w:val="afa"/>
          <w:b w:val="0"/>
          <w:i w:val="0"/>
          <w:sz w:val="28"/>
          <w:szCs w:val="28"/>
        </w:rPr>
        <w:t xml:space="preserve">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w:t>
      </w:r>
      <w:r>
        <w:rPr>
          <w:rStyle w:val="afa"/>
          <w:b w:val="0"/>
          <w:i w:val="0"/>
          <w:sz w:val="28"/>
          <w:szCs w:val="28"/>
        </w:rPr>
        <w:t xml:space="preserve"> и объектов капитального строительства</w:t>
      </w:r>
      <w:r w:rsidRPr="00572A4E">
        <w:rPr>
          <w:rStyle w:val="afa"/>
          <w:b w:val="0"/>
          <w:i w:val="0"/>
          <w:sz w:val="28"/>
          <w:szCs w:val="28"/>
        </w:rPr>
        <w:t xml:space="preserve">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w:t>
      </w:r>
      <w:r>
        <w:rPr>
          <w:rStyle w:val="afa"/>
          <w:b w:val="0"/>
          <w:i w:val="0"/>
          <w:sz w:val="28"/>
          <w:szCs w:val="28"/>
        </w:rPr>
        <w:t xml:space="preserve">       </w:t>
      </w:r>
      <w:r w:rsidRPr="00572A4E">
        <w:rPr>
          <w:rStyle w:val="afa"/>
          <w:b w:val="0"/>
          <w:i w:val="0"/>
          <w:sz w:val="28"/>
          <w:szCs w:val="28"/>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572A4E">
        <w:rPr>
          <w:rStyle w:val="afa"/>
          <w:b w:val="0"/>
          <w:i w:val="0"/>
          <w:sz w:val="28"/>
          <w:szCs w:val="28"/>
          <w:lang w:val="en-US"/>
        </w:rPr>
        <w:t>II</w:t>
      </w:r>
      <w:r w:rsidRPr="00572A4E">
        <w:rPr>
          <w:rStyle w:val="afa"/>
          <w:b w:val="0"/>
          <w:i w:val="0"/>
          <w:sz w:val="28"/>
          <w:szCs w:val="28"/>
        </w:rPr>
        <w:t xml:space="preserve"> </w:t>
      </w:r>
      <w:r w:rsidRPr="00572A4E">
        <w:rPr>
          <w:rStyle w:val="afa"/>
          <w:b w:val="0"/>
          <w:sz w:val="28"/>
          <w:szCs w:val="28"/>
        </w:rPr>
        <w:t>«</w:t>
      </w:r>
      <w:hyperlink r:id="rId9" w:history="1">
        <w:r w:rsidRPr="00572A4E">
          <w:rPr>
            <w:rStyle w:val="a4"/>
            <w:b w:val="0"/>
            <w:color w:val="auto"/>
            <w:sz w:val="28"/>
            <w:szCs w:val="28"/>
            <w:u w:val="none"/>
            <w:shd w:val="clear" w:color="auto" w:fill="FFFFFF"/>
          </w:rPr>
          <w:t>Виды работ по подготовке проектной документации</w:t>
        </w:r>
      </w:hyperlink>
      <w:r w:rsidRPr="00572A4E">
        <w:rPr>
          <w:sz w:val="28"/>
          <w:szCs w:val="28"/>
        </w:rPr>
        <w:t>»</w:t>
      </w:r>
      <w:r w:rsidRPr="00572A4E">
        <w:rPr>
          <w:i/>
          <w:sz w:val="28"/>
          <w:szCs w:val="28"/>
        </w:rPr>
        <w:t xml:space="preserve"> </w:t>
      </w:r>
      <w:r w:rsidRPr="00572A4E">
        <w:rPr>
          <w:rStyle w:val="afa"/>
          <w:b w:val="0"/>
          <w:i w:val="0"/>
          <w:sz w:val="28"/>
          <w:szCs w:val="28"/>
        </w:rPr>
        <w:t xml:space="preserve">вышеуказанного приказа. </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B06A7B">
        <w:rPr>
          <w:b w:val="0"/>
          <w:bCs w:val="0"/>
          <w:spacing w:val="4"/>
          <w:w w:val="101"/>
          <w:sz w:val="28"/>
          <w:szCs w:val="28"/>
          <w:lang w:eastAsia="en-US"/>
        </w:rPr>
        <w:t>Для эксплуатации объект</w:t>
      </w:r>
      <w:r>
        <w:rPr>
          <w:b w:val="0"/>
          <w:bCs w:val="0"/>
          <w:spacing w:val="4"/>
          <w:w w:val="101"/>
          <w:sz w:val="28"/>
          <w:szCs w:val="28"/>
          <w:lang w:eastAsia="en-US"/>
        </w:rPr>
        <w:t>а</w:t>
      </w:r>
      <w:r w:rsidRPr="00B06A7B">
        <w:rPr>
          <w:b w:val="0"/>
          <w:bCs w:val="0"/>
          <w:spacing w:val="4"/>
          <w:w w:val="101"/>
          <w:sz w:val="28"/>
          <w:szCs w:val="28"/>
          <w:lang w:eastAsia="en-US"/>
        </w:rPr>
        <w:t xml:space="preserve"> необходимо подключение к инженерным сетям</w:t>
      </w:r>
      <w:r>
        <w:rPr>
          <w:b w:val="0"/>
          <w:bCs w:val="0"/>
          <w:spacing w:val="4"/>
          <w:w w:val="101"/>
          <w:sz w:val="28"/>
          <w:szCs w:val="28"/>
          <w:lang w:eastAsia="en-US"/>
        </w:rPr>
        <w:t>.</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851537">
        <w:rPr>
          <w:b w:val="0"/>
          <w:bCs w:val="0"/>
          <w:spacing w:val="4"/>
          <w:w w:val="101"/>
          <w:sz w:val="28"/>
          <w:szCs w:val="28"/>
          <w:lang w:eastAsia="en-US"/>
        </w:rPr>
        <w:t>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w:t>
      </w:r>
      <w:r w:rsidRPr="0046143E">
        <w:rPr>
          <w:b w:val="0"/>
          <w:bCs w:val="0"/>
          <w:spacing w:val="4"/>
          <w:w w:val="101"/>
          <w:sz w:val="28"/>
          <w:szCs w:val="28"/>
          <w:lang w:eastAsia="en-US"/>
        </w:rPr>
        <w:t xml:space="preserve"> </w:t>
      </w:r>
      <w:r>
        <w:rPr>
          <w:b w:val="0"/>
          <w:bCs w:val="0"/>
          <w:spacing w:val="4"/>
          <w:w w:val="101"/>
          <w:sz w:val="28"/>
          <w:szCs w:val="28"/>
          <w:lang w:eastAsia="en-US"/>
        </w:rPr>
        <w:t>Объем свободной мощности для присоединения на ближайшей ТП-51 составляет 0 кВт.</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Pr>
          <w:b w:val="0"/>
          <w:bCs w:val="0"/>
          <w:spacing w:val="4"/>
          <w:w w:val="101"/>
          <w:sz w:val="28"/>
          <w:szCs w:val="28"/>
          <w:lang w:eastAsia="en-US"/>
        </w:rPr>
        <w:t>Часть земельного участка находится в охранной зоне электрических сетей АО «НЭСК-электросети».</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Pr>
          <w:b w:val="0"/>
          <w:bCs w:val="0"/>
          <w:spacing w:val="4"/>
          <w:w w:val="101"/>
          <w:sz w:val="28"/>
          <w:szCs w:val="28"/>
          <w:lang w:eastAsia="en-US"/>
        </w:rPr>
        <w:t>Согласно ПП РФ № 160 от 24.02.2009 года «О порядке установления охранных зон объектов электросетевого комплекса и особых условий использования земельных участков, расположенных в границах таких зон», размещение зданий и сооружений в границах охранных зон возможно только при письменном решении о согласовании сетевой организации.</w:t>
      </w:r>
    </w:p>
    <w:p w:rsidR="005E167E" w:rsidRPr="00F76A51"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F76A51">
        <w:rPr>
          <w:b w:val="0"/>
          <w:bCs w:val="0"/>
          <w:spacing w:val="4"/>
          <w:w w:val="101"/>
          <w:sz w:val="28"/>
          <w:szCs w:val="28"/>
          <w:lang w:eastAsia="en-US"/>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F76A51">
        <w:rPr>
          <w:b w:val="0"/>
          <w:bCs w:val="0"/>
          <w:spacing w:val="4"/>
          <w:w w:val="101"/>
          <w:sz w:val="28"/>
          <w:szCs w:val="28"/>
          <w:lang w:eastAsia="en-US"/>
        </w:rPr>
        <w:t>Имеется возможность подключения (технологического присоединения) к инженерным сетям водоснабжения с максимальной нагрузкой на сеть – до 5 м</w:t>
      </w:r>
      <w:r w:rsidRPr="00F76A51">
        <w:rPr>
          <w:b w:val="0"/>
          <w:bCs w:val="0"/>
          <w:spacing w:val="4"/>
          <w:w w:val="101"/>
          <w:sz w:val="28"/>
          <w:szCs w:val="28"/>
          <w:vertAlign w:val="superscript"/>
          <w:lang w:eastAsia="en-US"/>
        </w:rPr>
        <w:t>3</w:t>
      </w:r>
      <w:r w:rsidRPr="00F76A51">
        <w:rPr>
          <w:b w:val="0"/>
          <w:bCs w:val="0"/>
          <w:spacing w:val="4"/>
          <w:w w:val="101"/>
          <w:sz w:val="28"/>
          <w:szCs w:val="28"/>
          <w:lang w:eastAsia="en-US"/>
        </w:rPr>
        <w:t xml:space="preserve">/сутки. </w:t>
      </w:r>
      <w:r>
        <w:rPr>
          <w:b w:val="0"/>
          <w:bCs w:val="0"/>
          <w:spacing w:val="4"/>
          <w:w w:val="101"/>
          <w:sz w:val="28"/>
          <w:szCs w:val="28"/>
          <w:lang w:eastAsia="en-US"/>
        </w:rPr>
        <w:t xml:space="preserve">Точка подключения: водопровод по ул. Проточная Д=90 мм. </w:t>
      </w:r>
      <w:r w:rsidRPr="00F76A51">
        <w:rPr>
          <w:b w:val="0"/>
          <w:bCs w:val="0"/>
          <w:spacing w:val="4"/>
          <w:w w:val="101"/>
          <w:sz w:val="28"/>
          <w:szCs w:val="28"/>
          <w:lang w:eastAsia="en-US"/>
        </w:rPr>
        <w:t xml:space="preserve">Сроки подключения определяются в соответствии с </w:t>
      </w:r>
      <w:r>
        <w:rPr>
          <w:b w:val="0"/>
          <w:bCs w:val="0"/>
          <w:spacing w:val="4"/>
          <w:w w:val="101"/>
          <w:sz w:val="28"/>
          <w:szCs w:val="28"/>
          <w:lang w:eastAsia="en-US"/>
        </w:rPr>
        <w:t>п. 106 «</w:t>
      </w:r>
      <w:r w:rsidRPr="00F76A51">
        <w:rPr>
          <w:b w:val="0"/>
          <w:bCs w:val="0"/>
          <w:spacing w:val="4"/>
          <w:w w:val="101"/>
          <w:sz w:val="28"/>
          <w:szCs w:val="28"/>
          <w:lang w:eastAsia="en-US"/>
        </w:rPr>
        <w:t>Правил</w:t>
      </w:r>
      <w:r>
        <w:rPr>
          <w:b w:val="0"/>
          <w:bCs w:val="0"/>
          <w:spacing w:val="4"/>
          <w:w w:val="101"/>
          <w:sz w:val="28"/>
          <w:szCs w:val="28"/>
          <w:lang w:eastAsia="en-US"/>
        </w:rPr>
        <w:t xml:space="preserve"> холодного водоснабжения и водоотведения», </w:t>
      </w:r>
      <w:r w:rsidRPr="00F76A51">
        <w:rPr>
          <w:b w:val="0"/>
          <w:bCs w:val="0"/>
          <w:spacing w:val="4"/>
          <w:w w:val="101"/>
          <w:sz w:val="28"/>
          <w:szCs w:val="28"/>
          <w:lang w:eastAsia="en-US"/>
        </w:rPr>
        <w:t>утв</w:t>
      </w:r>
      <w:r>
        <w:rPr>
          <w:b w:val="0"/>
          <w:bCs w:val="0"/>
          <w:spacing w:val="4"/>
          <w:w w:val="101"/>
          <w:sz w:val="28"/>
          <w:szCs w:val="28"/>
          <w:lang w:eastAsia="en-US"/>
        </w:rPr>
        <w:t xml:space="preserve">ержденными </w:t>
      </w:r>
      <w:r w:rsidRPr="00F76A51">
        <w:rPr>
          <w:b w:val="0"/>
          <w:bCs w:val="0"/>
          <w:spacing w:val="4"/>
          <w:w w:val="101"/>
          <w:sz w:val="28"/>
          <w:szCs w:val="28"/>
          <w:lang w:eastAsia="en-US"/>
        </w:rPr>
        <w:t xml:space="preserve"> Постановлением Правительства РФ от 29.07.2013 г. № 644, срок действия </w:t>
      </w:r>
      <w:r w:rsidRPr="00F76A51">
        <w:rPr>
          <w:b w:val="0"/>
          <w:bCs w:val="0"/>
          <w:spacing w:val="4"/>
          <w:w w:val="101"/>
          <w:sz w:val="28"/>
          <w:szCs w:val="28"/>
          <w:lang w:eastAsia="en-US"/>
        </w:rPr>
        <w:lastRenderedPageBreak/>
        <w:t>технических условий (3 года со дня выдачи), определяются в соответствии с правилами, утвержденными постановлением Правительства РФ от 13.02.2006 года № 83. Плата за подключение к сетям водоснабжения в соответствии с ФЗ № 416 от 07.12.2011 года.</w:t>
      </w:r>
      <w:r>
        <w:rPr>
          <w:b w:val="0"/>
          <w:bCs w:val="0"/>
          <w:spacing w:val="4"/>
          <w:w w:val="101"/>
          <w:sz w:val="28"/>
          <w:szCs w:val="28"/>
          <w:lang w:eastAsia="en-US"/>
        </w:rPr>
        <w:t xml:space="preserve"> При увеличении максимальной нагрузки,  точки подключения могут быть изменены эксплуатирующей организацией МУП « Новокубанский городской водоканал».</w:t>
      </w:r>
    </w:p>
    <w:p w:rsidR="005E167E" w:rsidRPr="00F76A51"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Pr>
          <w:b w:val="0"/>
          <w:bCs w:val="0"/>
          <w:spacing w:val="4"/>
          <w:w w:val="101"/>
          <w:sz w:val="28"/>
          <w:szCs w:val="28"/>
          <w:lang w:eastAsia="en-US"/>
        </w:rPr>
        <w:t>Возможность подключения к сетям водоотведения отсутствует.</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881517">
        <w:rPr>
          <w:b w:val="0"/>
          <w:bCs w:val="0"/>
          <w:spacing w:val="4"/>
          <w:w w:val="101"/>
          <w:sz w:val="28"/>
          <w:szCs w:val="28"/>
          <w:lang w:eastAsia="en-US"/>
        </w:rPr>
        <w:t xml:space="preserve">Параметры разрешенного строительства: Максимальный показатель этажности основных зданий - </w:t>
      </w:r>
      <w:r>
        <w:rPr>
          <w:b w:val="0"/>
          <w:bCs w:val="0"/>
          <w:spacing w:val="4"/>
          <w:w w:val="101"/>
          <w:sz w:val="28"/>
          <w:szCs w:val="28"/>
          <w:lang w:eastAsia="en-US"/>
        </w:rPr>
        <w:t>3</w:t>
      </w:r>
      <w:r w:rsidRPr="00881517">
        <w:rPr>
          <w:b w:val="0"/>
          <w:bCs w:val="0"/>
          <w:spacing w:val="4"/>
          <w:w w:val="101"/>
          <w:sz w:val="28"/>
          <w:szCs w:val="28"/>
          <w:lang w:eastAsia="en-US"/>
        </w:rPr>
        <w:t xml:space="preserve"> этаж</w:t>
      </w:r>
      <w:r>
        <w:rPr>
          <w:b w:val="0"/>
          <w:bCs w:val="0"/>
          <w:spacing w:val="4"/>
          <w:w w:val="101"/>
          <w:sz w:val="28"/>
          <w:szCs w:val="28"/>
          <w:lang w:eastAsia="en-US"/>
        </w:rPr>
        <w:t>а</w:t>
      </w:r>
      <w:r w:rsidRPr="00881517">
        <w:rPr>
          <w:b w:val="0"/>
          <w:bCs w:val="0"/>
          <w:spacing w:val="4"/>
          <w:w w:val="101"/>
          <w:sz w:val="28"/>
          <w:szCs w:val="28"/>
          <w:lang w:eastAsia="en-US"/>
        </w:rPr>
        <w:t xml:space="preserve">; максимальная высота зданий (до конька) - </w:t>
      </w:r>
      <w:r>
        <w:rPr>
          <w:b w:val="0"/>
          <w:bCs w:val="0"/>
          <w:spacing w:val="4"/>
          <w:w w:val="101"/>
          <w:sz w:val="28"/>
          <w:szCs w:val="28"/>
          <w:lang w:eastAsia="en-US"/>
        </w:rPr>
        <w:t>15</w:t>
      </w:r>
      <w:r w:rsidRPr="00881517">
        <w:rPr>
          <w:b w:val="0"/>
          <w:bCs w:val="0"/>
          <w:spacing w:val="4"/>
          <w:w w:val="101"/>
          <w:sz w:val="28"/>
          <w:szCs w:val="28"/>
          <w:lang w:eastAsia="en-US"/>
        </w:rPr>
        <w:t xml:space="preserve"> м</w:t>
      </w:r>
      <w:r>
        <w:rPr>
          <w:b w:val="0"/>
          <w:bCs w:val="0"/>
          <w:spacing w:val="4"/>
          <w:w w:val="101"/>
          <w:sz w:val="28"/>
          <w:szCs w:val="28"/>
          <w:lang w:eastAsia="en-US"/>
        </w:rPr>
        <w:t>, максимальный показатель процента застройки- 65%.</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E016B9">
        <w:rPr>
          <w:b w:val="0"/>
          <w:bCs w:val="0"/>
          <w:spacing w:val="4"/>
          <w:w w:val="101"/>
          <w:sz w:val="28"/>
          <w:szCs w:val="28"/>
          <w:lang w:eastAsia="en-US"/>
        </w:rPr>
        <w:t xml:space="preserve">Начальный размер ежегодной арендной платы за земельный участок составляет – </w:t>
      </w:r>
      <w:r>
        <w:rPr>
          <w:b w:val="0"/>
          <w:bCs w:val="0"/>
          <w:color w:val="FF0000"/>
          <w:spacing w:val="4"/>
          <w:w w:val="101"/>
          <w:sz w:val="28"/>
          <w:szCs w:val="28"/>
          <w:lang w:eastAsia="en-US"/>
        </w:rPr>
        <w:t>250</w:t>
      </w:r>
      <w:r w:rsidRPr="004E2958">
        <w:rPr>
          <w:b w:val="0"/>
          <w:bCs w:val="0"/>
          <w:color w:val="FF0000"/>
          <w:spacing w:val="4"/>
          <w:w w:val="101"/>
          <w:sz w:val="28"/>
          <w:szCs w:val="28"/>
          <w:lang w:eastAsia="en-US"/>
        </w:rPr>
        <w:t xml:space="preserve"> 000  (</w:t>
      </w:r>
      <w:r>
        <w:rPr>
          <w:b w:val="0"/>
          <w:bCs w:val="0"/>
          <w:color w:val="FF0000"/>
          <w:spacing w:val="4"/>
          <w:w w:val="101"/>
          <w:sz w:val="28"/>
          <w:szCs w:val="28"/>
          <w:lang w:eastAsia="en-US"/>
        </w:rPr>
        <w:t>двести пятьдесят</w:t>
      </w:r>
      <w:r w:rsidRPr="004E2958">
        <w:rPr>
          <w:b w:val="0"/>
          <w:bCs w:val="0"/>
          <w:color w:val="FF0000"/>
          <w:spacing w:val="4"/>
          <w:w w:val="101"/>
          <w:sz w:val="28"/>
          <w:szCs w:val="28"/>
          <w:lang w:eastAsia="en-US"/>
        </w:rPr>
        <w:t xml:space="preserve"> тысяч)  рублей 00 копеек</w:t>
      </w:r>
      <w:r w:rsidRPr="00E016B9">
        <w:rPr>
          <w:b w:val="0"/>
          <w:bCs w:val="0"/>
          <w:spacing w:val="4"/>
          <w:w w:val="101"/>
          <w:sz w:val="28"/>
          <w:szCs w:val="28"/>
          <w:lang w:eastAsia="en-US"/>
        </w:rPr>
        <w:t xml:space="preserve">. Шаг открытого аукциона установлен в размере 3 (три) процента от начального размера ежегодной арендной платы за земельный участок, что составляет </w:t>
      </w:r>
      <w:r>
        <w:rPr>
          <w:b w:val="0"/>
          <w:bCs w:val="0"/>
          <w:spacing w:val="4"/>
          <w:w w:val="101"/>
          <w:sz w:val="28"/>
          <w:szCs w:val="28"/>
          <w:lang w:eastAsia="en-US"/>
        </w:rPr>
        <w:t>–</w:t>
      </w:r>
      <w:r w:rsidRPr="00E016B9">
        <w:rPr>
          <w:b w:val="0"/>
          <w:bCs w:val="0"/>
          <w:spacing w:val="4"/>
          <w:w w:val="101"/>
          <w:sz w:val="28"/>
          <w:szCs w:val="28"/>
          <w:lang w:eastAsia="en-US"/>
        </w:rPr>
        <w:t xml:space="preserve"> </w:t>
      </w:r>
      <w:r>
        <w:rPr>
          <w:b w:val="0"/>
          <w:bCs w:val="0"/>
          <w:color w:val="FF0000"/>
          <w:spacing w:val="4"/>
          <w:w w:val="101"/>
          <w:sz w:val="28"/>
          <w:szCs w:val="28"/>
          <w:lang w:eastAsia="en-US"/>
        </w:rPr>
        <w:t>7500</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семь</w:t>
      </w:r>
      <w:r w:rsidRPr="004E2958">
        <w:rPr>
          <w:b w:val="0"/>
          <w:bCs w:val="0"/>
          <w:color w:val="FF0000"/>
          <w:spacing w:val="4"/>
          <w:w w:val="101"/>
          <w:sz w:val="28"/>
          <w:szCs w:val="28"/>
          <w:lang w:eastAsia="en-US"/>
        </w:rPr>
        <w:t xml:space="preserve"> тысяч </w:t>
      </w:r>
      <w:r>
        <w:rPr>
          <w:b w:val="0"/>
          <w:bCs w:val="0"/>
          <w:color w:val="FF0000"/>
          <w:spacing w:val="4"/>
          <w:w w:val="101"/>
          <w:sz w:val="28"/>
          <w:szCs w:val="28"/>
          <w:lang w:eastAsia="en-US"/>
        </w:rPr>
        <w:t>пятьсот</w:t>
      </w:r>
      <w:r w:rsidRPr="004E2958">
        <w:rPr>
          <w:b w:val="0"/>
          <w:bCs w:val="0"/>
          <w:color w:val="FF0000"/>
          <w:spacing w:val="4"/>
          <w:w w:val="101"/>
          <w:sz w:val="28"/>
          <w:szCs w:val="28"/>
          <w:lang w:eastAsia="en-US"/>
        </w:rPr>
        <w:t>) рублей 00 копеек</w:t>
      </w:r>
      <w:r w:rsidRPr="00E016B9">
        <w:rPr>
          <w:b w:val="0"/>
          <w:bCs w:val="0"/>
          <w:spacing w:val="4"/>
          <w:w w:val="101"/>
          <w:sz w:val="28"/>
          <w:szCs w:val="28"/>
          <w:lang w:eastAsia="en-US"/>
        </w:rPr>
        <w:t xml:space="preserve">. Задаток вносится в 100% размере начальной арендной платы - </w:t>
      </w:r>
      <w:r>
        <w:rPr>
          <w:b w:val="0"/>
          <w:bCs w:val="0"/>
          <w:color w:val="FF0000"/>
          <w:spacing w:val="4"/>
          <w:w w:val="101"/>
          <w:sz w:val="28"/>
          <w:szCs w:val="28"/>
          <w:lang w:eastAsia="en-US"/>
        </w:rPr>
        <w:t>250</w:t>
      </w:r>
      <w:r w:rsidRPr="004E2958">
        <w:rPr>
          <w:b w:val="0"/>
          <w:bCs w:val="0"/>
          <w:color w:val="FF0000"/>
          <w:spacing w:val="4"/>
          <w:w w:val="101"/>
          <w:sz w:val="28"/>
          <w:szCs w:val="28"/>
          <w:lang w:eastAsia="en-US"/>
        </w:rPr>
        <w:t xml:space="preserve"> 000  (</w:t>
      </w:r>
      <w:r>
        <w:rPr>
          <w:b w:val="0"/>
          <w:bCs w:val="0"/>
          <w:color w:val="FF0000"/>
          <w:spacing w:val="4"/>
          <w:w w:val="101"/>
          <w:sz w:val="28"/>
          <w:szCs w:val="28"/>
          <w:lang w:eastAsia="en-US"/>
        </w:rPr>
        <w:t>двести пятьдесят</w:t>
      </w:r>
      <w:r w:rsidRPr="004E2958">
        <w:rPr>
          <w:b w:val="0"/>
          <w:bCs w:val="0"/>
          <w:color w:val="FF0000"/>
          <w:spacing w:val="4"/>
          <w:w w:val="101"/>
          <w:sz w:val="28"/>
          <w:szCs w:val="28"/>
          <w:lang w:eastAsia="en-US"/>
        </w:rPr>
        <w:t xml:space="preserve"> тысяч)  рублей</w:t>
      </w:r>
      <w:r w:rsidRPr="00E016B9">
        <w:rPr>
          <w:b w:val="0"/>
          <w:bCs w:val="0"/>
          <w:spacing w:val="4"/>
          <w:w w:val="101"/>
          <w:sz w:val="28"/>
          <w:szCs w:val="28"/>
          <w:lang w:eastAsia="en-US"/>
        </w:rPr>
        <w:t xml:space="preserve"> 00 копеек.</w:t>
      </w:r>
    </w:p>
    <w:p w:rsidR="005E167E" w:rsidRDefault="005E167E" w:rsidP="005E167E">
      <w:pPr>
        <w:widowControl/>
        <w:suppressAutoHyphens w:val="0"/>
        <w:autoSpaceDN w:val="0"/>
        <w:adjustRightInd w:val="0"/>
        <w:ind w:firstLine="227"/>
        <w:contextualSpacing/>
        <w:jc w:val="both"/>
        <w:textAlignment w:val="center"/>
        <w:rPr>
          <w:b w:val="0"/>
          <w:bCs w:val="0"/>
          <w:spacing w:val="4"/>
          <w:w w:val="101"/>
          <w:sz w:val="28"/>
          <w:szCs w:val="28"/>
          <w:lang w:eastAsia="en-US"/>
        </w:rPr>
      </w:pPr>
      <w:r>
        <w:rPr>
          <w:b w:val="0"/>
          <w:bCs w:val="0"/>
          <w:spacing w:val="4"/>
          <w:w w:val="101"/>
          <w:sz w:val="28"/>
          <w:szCs w:val="28"/>
          <w:lang w:eastAsia="en-US"/>
        </w:rPr>
        <w:t xml:space="preserve">        </w:t>
      </w:r>
      <w:r w:rsidRPr="00E016B9">
        <w:rPr>
          <w:b w:val="0"/>
          <w:bCs w:val="0"/>
          <w:spacing w:val="4"/>
          <w:w w:val="101"/>
          <w:sz w:val="28"/>
          <w:szCs w:val="28"/>
          <w:lang w:eastAsia="en-US"/>
        </w:rPr>
        <w:t xml:space="preserve">Вид права (обременения): аренда на </w:t>
      </w:r>
      <w:r w:rsidRPr="004E2958">
        <w:rPr>
          <w:b w:val="0"/>
          <w:bCs w:val="0"/>
          <w:color w:val="FF0000"/>
          <w:spacing w:val="4"/>
          <w:w w:val="101"/>
          <w:sz w:val="28"/>
          <w:szCs w:val="28"/>
          <w:lang w:eastAsia="en-US"/>
        </w:rPr>
        <w:t>10 (десять)</w:t>
      </w:r>
      <w:r w:rsidRPr="00E016B9">
        <w:rPr>
          <w:b w:val="0"/>
          <w:bCs w:val="0"/>
          <w:spacing w:val="4"/>
          <w:w w:val="101"/>
          <w:sz w:val="28"/>
          <w:szCs w:val="28"/>
          <w:lang w:eastAsia="en-US"/>
        </w:rPr>
        <w:t xml:space="preserve"> лет.</w:t>
      </w:r>
    </w:p>
    <w:p w:rsidR="005E167E" w:rsidRPr="00613585" w:rsidRDefault="005E167E" w:rsidP="005E167E">
      <w:pPr>
        <w:pStyle w:val="af5"/>
        <w:ind w:firstLine="708"/>
        <w:rPr>
          <w:b/>
          <w:spacing w:val="4"/>
          <w:w w:val="101"/>
          <w:sz w:val="28"/>
          <w:szCs w:val="28"/>
        </w:rPr>
      </w:pPr>
      <w:r w:rsidRPr="00613585">
        <w:rPr>
          <w:b/>
          <w:spacing w:val="4"/>
          <w:w w:val="101"/>
          <w:sz w:val="28"/>
          <w:szCs w:val="28"/>
        </w:rPr>
        <w:t>Особые условия по лоту № 2.</w:t>
      </w:r>
    </w:p>
    <w:p w:rsidR="005E167E" w:rsidRPr="00613585" w:rsidRDefault="005E167E" w:rsidP="005E167E">
      <w:pPr>
        <w:pStyle w:val="af5"/>
        <w:ind w:firstLine="708"/>
        <w:rPr>
          <w:b/>
          <w:spacing w:val="4"/>
          <w:w w:val="101"/>
          <w:sz w:val="28"/>
          <w:szCs w:val="28"/>
        </w:rPr>
      </w:pPr>
      <w:r w:rsidRPr="00613585">
        <w:rPr>
          <w:rStyle w:val="afa"/>
          <w:b/>
          <w:i w:val="0"/>
          <w:sz w:val="28"/>
          <w:szCs w:val="28"/>
        </w:rPr>
        <w:t>Заявки на участие в аукционе по продаже права на заключение договора аренды могут подаваться только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w:t>
      </w:r>
      <w:r>
        <w:rPr>
          <w:rStyle w:val="afa"/>
          <w:b/>
          <w:i w:val="0"/>
          <w:sz w:val="28"/>
          <w:szCs w:val="28"/>
        </w:rPr>
        <w:t>, физическим лицам, не являющимся индивидуальными предпринимателями и применяющим специальный налоговый режим «Налог на профессиональный доход» (Постановление администрации Новокубанского городского поселения Новокубанского района                         от 20 июля 2021 года № 806).</w:t>
      </w:r>
    </w:p>
    <w:p w:rsidR="005E167E" w:rsidRPr="00F42807" w:rsidRDefault="005E167E" w:rsidP="005E167E">
      <w:pPr>
        <w:widowControl/>
        <w:suppressAutoHyphens w:val="0"/>
        <w:autoSpaceDN w:val="0"/>
        <w:adjustRightInd w:val="0"/>
        <w:ind w:firstLine="227"/>
        <w:contextualSpacing/>
        <w:jc w:val="both"/>
        <w:textAlignment w:val="center"/>
        <w:rPr>
          <w:bCs w:val="0"/>
          <w:spacing w:val="4"/>
          <w:w w:val="101"/>
          <w:sz w:val="28"/>
          <w:szCs w:val="28"/>
          <w:lang w:eastAsia="en-US"/>
        </w:rPr>
      </w:pPr>
      <w:r w:rsidRPr="00F42807">
        <w:rPr>
          <w:bCs w:val="0"/>
          <w:spacing w:val="4"/>
          <w:w w:val="101"/>
          <w:sz w:val="28"/>
          <w:szCs w:val="28"/>
          <w:lang w:eastAsia="en-US"/>
        </w:rPr>
        <w:t xml:space="preserve">Лот № </w:t>
      </w:r>
      <w:r>
        <w:rPr>
          <w:bCs w:val="0"/>
          <w:spacing w:val="4"/>
          <w:w w:val="101"/>
          <w:sz w:val="28"/>
          <w:szCs w:val="28"/>
          <w:lang w:eastAsia="en-US"/>
        </w:rPr>
        <w:t>3</w:t>
      </w:r>
      <w:r w:rsidRPr="00F42807">
        <w:rPr>
          <w:bCs w:val="0"/>
          <w:spacing w:val="4"/>
          <w:w w:val="101"/>
          <w:sz w:val="28"/>
          <w:szCs w:val="28"/>
          <w:lang w:eastAsia="en-US"/>
        </w:rPr>
        <w:t>.</w:t>
      </w:r>
      <w:r>
        <w:rPr>
          <w:bCs w:val="0"/>
          <w:spacing w:val="4"/>
          <w:w w:val="101"/>
          <w:sz w:val="28"/>
          <w:szCs w:val="28"/>
          <w:lang w:eastAsia="en-US"/>
        </w:rPr>
        <w:t xml:space="preserve">  Время проведения торгов – 10:40</w:t>
      </w:r>
      <w:r w:rsidRPr="00F42807">
        <w:rPr>
          <w:bCs w:val="0"/>
          <w:spacing w:val="4"/>
          <w:w w:val="101"/>
          <w:sz w:val="28"/>
          <w:szCs w:val="28"/>
          <w:lang w:eastAsia="en-US"/>
        </w:rPr>
        <w:t xml:space="preserve"> часов</w:t>
      </w:r>
    </w:p>
    <w:p w:rsidR="005E167E" w:rsidRDefault="005E167E" w:rsidP="005E167E">
      <w:pPr>
        <w:shd w:val="clear" w:color="auto" w:fill="FFFFFF"/>
        <w:jc w:val="both"/>
        <w:rPr>
          <w:b w:val="0"/>
          <w:bCs w:val="0"/>
          <w:spacing w:val="4"/>
          <w:w w:val="101"/>
          <w:sz w:val="28"/>
          <w:szCs w:val="28"/>
          <w:lang w:eastAsia="en-US"/>
        </w:rPr>
      </w:pPr>
      <w:r w:rsidRPr="00F01A5B">
        <w:rPr>
          <w:b w:val="0"/>
          <w:bCs w:val="0"/>
          <w:spacing w:val="4"/>
          <w:w w:val="101"/>
          <w:sz w:val="28"/>
          <w:szCs w:val="28"/>
          <w:lang w:eastAsia="en-US"/>
        </w:rPr>
        <w:tab/>
        <w:t xml:space="preserve">Земельный участок с кадастровым номером </w:t>
      </w:r>
      <w:r w:rsidRPr="00C3694A">
        <w:rPr>
          <w:b w:val="0"/>
          <w:sz w:val="28"/>
          <w:szCs w:val="28"/>
        </w:rPr>
        <w:t>23:21:</w:t>
      </w:r>
      <w:r>
        <w:rPr>
          <w:b w:val="0"/>
          <w:sz w:val="28"/>
          <w:szCs w:val="28"/>
        </w:rPr>
        <w:t>0401008:4621</w:t>
      </w:r>
      <w:r w:rsidRPr="00C3694A">
        <w:rPr>
          <w:b w:val="0"/>
          <w:sz w:val="28"/>
          <w:szCs w:val="28"/>
        </w:rPr>
        <w:t xml:space="preserve">, относящийся к категории земель «земли населенных пунктов», расположенный по адресу: Краснодарский край, Новокубанский район, </w:t>
      </w:r>
      <w:r>
        <w:rPr>
          <w:b w:val="0"/>
          <w:sz w:val="28"/>
          <w:szCs w:val="28"/>
        </w:rPr>
        <w:t xml:space="preserve">Новокубанское городское поселение, </w:t>
      </w:r>
      <w:r w:rsidRPr="00C3694A">
        <w:rPr>
          <w:b w:val="0"/>
          <w:sz w:val="28"/>
          <w:szCs w:val="28"/>
        </w:rPr>
        <w:t xml:space="preserve">город Новокубанск, </w:t>
      </w:r>
      <w:r>
        <w:rPr>
          <w:b w:val="0"/>
          <w:sz w:val="28"/>
          <w:szCs w:val="28"/>
        </w:rPr>
        <w:t xml:space="preserve">улица Войкова, 40/2, </w:t>
      </w:r>
      <w:r w:rsidRPr="00C3694A">
        <w:rPr>
          <w:b w:val="0"/>
          <w:sz w:val="28"/>
          <w:szCs w:val="28"/>
        </w:rPr>
        <w:t xml:space="preserve">общей площадью </w:t>
      </w:r>
      <w:r>
        <w:rPr>
          <w:b w:val="0"/>
          <w:sz w:val="28"/>
          <w:szCs w:val="28"/>
        </w:rPr>
        <w:t xml:space="preserve">798 </w:t>
      </w:r>
      <w:r w:rsidRPr="00C3694A">
        <w:rPr>
          <w:b w:val="0"/>
          <w:sz w:val="28"/>
          <w:szCs w:val="28"/>
        </w:rPr>
        <w:t>квадратны</w:t>
      </w:r>
      <w:r>
        <w:rPr>
          <w:b w:val="0"/>
          <w:sz w:val="28"/>
          <w:szCs w:val="28"/>
        </w:rPr>
        <w:t>х</w:t>
      </w:r>
      <w:r w:rsidRPr="00C3694A">
        <w:rPr>
          <w:b w:val="0"/>
          <w:sz w:val="28"/>
          <w:szCs w:val="28"/>
        </w:rPr>
        <w:t xml:space="preserve"> метр</w:t>
      </w:r>
      <w:r>
        <w:rPr>
          <w:b w:val="0"/>
          <w:sz w:val="28"/>
          <w:szCs w:val="28"/>
        </w:rPr>
        <w:t>ов</w:t>
      </w:r>
      <w:r w:rsidRPr="00C3694A">
        <w:rPr>
          <w:b w:val="0"/>
          <w:sz w:val="28"/>
          <w:szCs w:val="28"/>
        </w:rPr>
        <w:t>, с видом разрешенного использования</w:t>
      </w:r>
      <w:r>
        <w:rPr>
          <w:b w:val="0"/>
          <w:sz w:val="28"/>
          <w:szCs w:val="28"/>
        </w:rPr>
        <w:t xml:space="preserve"> – </w:t>
      </w:r>
      <w:r>
        <w:rPr>
          <w:b w:val="0"/>
          <w:color w:val="000000"/>
          <w:sz w:val="28"/>
          <w:szCs w:val="28"/>
          <w:lang w:eastAsia="ru-RU"/>
        </w:rPr>
        <w:t>магазины.</w:t>
      </w:r>
      <w:r w:rsidRPr="00F01A5B">
        <w:rPr>
          <w:b w:val="0"/>
          <w:bCs w:val="0"/>
          <w:spacing w:val="4"/>
          <w:w w:val="101"/>
          <w:sz w:val="28"/>
          <w:szCs w:val="28"/>
          <w:lang w:eastAsia="en-US"/>
        </w:rPr>
        <w:t xml:space="preserve"> Регистрационный номер предмета торгов-</w:t>
      </w:r>
      <w:r>
        <w:rPr>
          <w:b w:val="0"/>
          <w:bCs w:val="0"/>
          <w:spacing w:val="4"/>
          <w:w w:val="101"/>
          <w:sz w:val="28"/>
          <w:szCs w:val="28"/>
          <w:lang w:eastAsia="en-US"/>
        </w:rPr>
        <w:t>5</w:t>
      </w:r>
      <w:r w:rsidRPr="00F01A5B">
        <w:rPr>
          <w:b w:val="0"/>
          <w:bCs w:val="0"/>
          <w:spacing w:val="4"/>
          <w:w w:val="101"/>
          <w:sz w:val="28"/>
          <w:szCs w:val="28"/>
          <w:lang w:eastAsia="en-US"/>
        </w:rPr>
        <w:t>.</w:t>
      </w:r>
    </w:p>
    <w:p w:rsidR="005E167E" w:rsidRDefault="005E167E" w:rsidP="005E167E">
      <w:pPr>
        <w:shd w:val="clear" w:color="auto" w:fill="FFFFFF"/>
        <w:jc w:val="both"/>
        <w:rPr>
          <w:b w:val="0"/>
          <w:bCs w:val="0"/>
          <w:spacing w:val="4"/>
          <w:w w:val="101"/>
          <w:sz w:val="28"/>
          <w:szCs w:val="28"/>
          <w:lang w:eastAsia="en-US"/>
        </w:rPr>
      </w:pPr>
      <w:r>
        <w:rPr>
          <w:b w:val="0"/>
          <w:bCs w:val="0"/>
          <w:spacing w:val="4"/>
          <w:w w:val="101"/>
          <w:sz w:val="28"/>
          <w:szCs w:val="28"/>
          <w:lang w:eastAsia="en-US"/>
        </w:rPr>
        <w:tab/>
        <w:t>Земельный участок расположен в 3 поясе зоны санитарной охраны источника водоснабжения, частично в санитарно-защитной зоне объекта                И-1, по территории участка проходит газопровод среднего давления.</w:t>
      </w:r>
    </w:p>
    <w:p w:rsidR="005E167E" w:rsidRPr="00572A4E" w:rsidRDefault="005E167E" w:rsidP="005E167E">
      <w:pPr>
        <w:ind w:firstLine="709"/>
        <w:contextualSpacing/>
        <w:jc w:val="both"/>
        <w:rPr>
          <w:rStyle w:val="afa"/>
          <w:b w:val="0"/>
          <w:i w:val="0"/>
          <w:sz w:val="28"/>
          <w:szCs w:val="28"/>
        </w:rPr>
      </w:pPr>
      <w:r>
        <w:rPr>
          <w:rStyle w:val="afa"/>
          <w:b w:val="0"/>
          <w:i w:val="0"/>
          <w:sz w:val="28"/>
          <w:szCs w:val="28"/>
        </w:rPr>
        <w:t>Земельный</w:t>
      </w:r>
      <w:r w:rsidRPr="00572A4E">
        <w:rPr>
          <w:rStyle w:val="afa"/>
          <w:b w:val="0"/>
          <w:i w:val="0"/>
          <w:sz w:val="28"/>
          <w:szCs w:val="28"/>
        </w:rPr>
        <w:t xml:space="preserve"> участ</w:t>
      </w:r>
      <w:r>
        <w:rPr>
          <w:rStyle w:val="afa"/>
          <w:b w:val="0"/>
          <w:i w:val="0"/>
          <w:sz w:val="28"/>
          <w:szCs w:val="28"/>
        </w:rPr>
        <w:t>о</w:t>
      </w:r>
      <w:r w:rsidRPr="00572A4E">
        <w:rPr>
          <w:rStyle w:val="afa"/>
          <w:b w:val="0"/>
          <w:i w:val="0"/>
          <w:sz w:val="28"/>
          <w:szCs w:val="28"/>
        </w:rPr>
        <w:t>к 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w:t>
      </w:r>
      <w:r>
        <w:rPr>
          <w:rStyle w:val="afa"/>
          <w:b w:val="0"/>
          <w:i w:val="0"/>
          <w:sz w:val="28"/>
          <w:szCs w:val="28"/>
        </w:rPr>
        <w:t>стр недвижимости. Согласно Водного</w:t>
      </w:r>
      <w:r w:rsidRPr="00572A4E">
        <w:rPr>
          <w:rStyle w:val="afa"/>
          <w:b w:val="0"/>
          <w:i w:val="0"/>
          <w:sz w:val="28"/>
          <w:szCs w:val="28"/>
        </w:rPr>
        <w:t xml:space="preserve"> кодекс</w:t>
      </w:r>
      <w:r>
        <w:rPr>
          <w:rStyle w:val="afa"/>
          <w:b w:val="0"/>
          <w:i w:val="0"/>
          <w:sz w:val="28"/>
          <w:szCs w:val="28"/>
        </w:rPr>
        <w:t>а</w:t>
      </w:r>
      <w:r w:rsidRPr="00572A4E">
        <w:rPr>
          <w:rStyle w:val="afa"/>
          <w:b w:val="0"/>
          <w:i w:val="0"/>
          <w:sz w:val="28"/>
          <w:szCs w:val="28"/>
        </w:rPr>
        <w:t xml:space="preserve">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w:t>
      </w:r>
      <w:r>
        <w:rPr>
          <w:rStyle w:val="afa"/>
          <w:b w:val="0"/>
          <w:i w:val="0"/>
          <w:sz w:val="28"/>
          <w:szCs w:val="28"/>
        </w:rPr>
        <w:t xml:space="preserve"> и объектов капитального строительства</w:t>
      </w:r>
      <w:r w:rsidRPr="00572A4E">
        <w:rPr>
          <w:rStyle w:val="afa"/>
          <w:b w:val="0"/>
          <w:i w:val="0"/>
          <w:sz w:val="28"/>
          <w:szCs w:val="28"/>
        </w:rPr>
        <w:t xml:space="preserve"> от </w:t>
      </w:r>
      <w:r w:rsidRPr="00572A4E">
        <w:rPr>
          <w:rStyle w:val="afa"/>
          <w:b w:val="0"/>
          <w:i w:val="0"/>
          <w:sz w:val="28"/>
          <w:szCs w:val="28"/>
        </w:rPr>
        <w:lastRenderedPageBreak/>
        <w:t xml:space="preserve">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w:t>
      </w:r>
      <w:r>
        <w:rPr>
          <w:rStyle w:val="afa"/>
          <w:b w:val="0"/>
          <w:i w:val="0"/>
          <w:sz w:val="28"/>
          <w:szCs w:val="28"/>
        </w:rPr>
        <w:t xml:space="preserve">        </w:t>
      </w:r>
      <w:r w:rsidRPr="00572A4E">
        <w:rPr>
          <w:rStyle w:val="afa"/>
          <w:b w:val="0"/>
          <w:i w:val="0"/>
          <w:sz w:val="28"/>
          <w:szCs w:val="28"/>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572A4E">
        <w:rPr>
          <w:rStyle w:val="afa"/>
          <w:b w:val="0"/>
          <w:i w:val="0"/>
          <w:sz w:val="28"/>
          <w:szCs w:val="28"/>
          <w:lang w:val="en-US"/>
        </w:rPr>
        <w:t>II</w:t>
      </w:r>
      <w:r w:rsidRPr="00572A4E">
        <w:rPr>
          <w:rStyle w:val="afa"/>
          <w:b w:val="0"/>
          <w:i w:val="0"/>
          <w:sz w:val="28"/>
          <w:szCs w:val="28"/>
        </w:rPr>
        <w:t xml:space="preserve"> </w:t>
      </w:r>
      <w:r w:rsidRPr="00572A4E">
        <w:rPr>
          <w:rStyle w:val="afa"/>
          <w:b w:val="0"/>
          <w:sz w:val="28"/>
          <w:szCs w:val="28"/>
        </w:rPr>
        <w:t>«</w:t>
      </w:r>
      <w:hyperlink r:id="rId10" w:history="1">
        <w:r w:rsidRPr="00572A4E">
          <w:rPr>
            <w:rStyle w:val="a4"/>
            <w:b w:val="0"/>
            <w:color w:val="auto"/>
            <w:sz w:val="28"/>
            <w:szCs w:val="28"/>
            <w:u w:val="none"/>
            <w:shd w:val="clear" w:color="auto" w:fill="FFFFFF"/>
          </w:rPr>
          <w:t>Виды работ по подготовке проектной документации</w:t>
        </w:r>
      </w:hyperlink>
      <w:r w:rsidRPr="00572A4E">
        <w:rPr>
          <w:sz w:val="28"/>
          <w:szCs w:val="28"/>
        </w:rPr>
        <w:t>»</w:t>
      </w:r>
      <w:r w:rsidRPr="00572A4E">
        <w:rPr>
          <w:i/>
          <w:sz w:val="28"/>
          <w:szCs w:val="28"/>
        </w:rPr>
        <w:t xml:space="preserve"> </w:t>
      </w:r>
      <w:r w:rsidRPr="00572A4E">
        <w:rPr>
          <w:rStyle w:val="afa"/>
          <w:b w:val="0"/>
          <w:i w:val="0"/>
          <w:sz w:val="28"/>
          <w:szCs w:val="28"/>
        </w:rPr>
        <w:t xml:space="preserve">вышеуказанного приказа. </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B06A7B">
        <w:rPr>
          <w:b w:val="0"/>
          <w:bCs w:val="0"/>
          <w:spacing w:val="4"/>
          <w:w w:val="101"/>
          <w:sz w:val="28"/>
          <w:szCs w:val="28"/>
          <w:lang w:eastAsia="en-US"/>
        </w:rPr>
        <w:t>Для эксплуатации объект</w:t>
      </w:r>
      <w:r>
        <w:rPr>
          <w:b w:val="0"/>
          <w:bCs w:val="0"/>
          <w:spacing w:val="4"/>
          <w:w w:val="101"/>
          <w:sz w:val="28"/>
          <w:szCs w:val="28"/>
          <w:lang w:eastAsia="en-US"/>
        </w:rPr>
        <w:t>а</w:t>
      </w:r>
      <w:r w:rsidRPr="00B06A7B">
        <w:rPr>
          <w:b w:val="0"/>
          <w:bCs w:val="0"/>
          <w:spacing w:val="4"/>
          <w:w w:val="101"/>
          <w:sz w:val="28"/>
          <w:szCs w:val="28"/>
          <w:lang w:eastAsia="en-US"/>
        </w:rPr>
        <w:t xml:space="preserve"> необходимо подключение к инженерным сетям</w:t>
      </w:r>
      <w:r>
        <w:rPr>
          <w:b w:val="0"/>
          <w:bCs w:val="0"/>
          <w:spacing w:val="4"/>
          <w:w w:val="101"/>
          <w:sz w:val="28"/>
          <w:szCs w:val="28"/>
          <w:lang w:eastAsia="en-US"/>
        </w:rPr>
        <w:t>.</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851537">
        <w:rPr>
          <w:b w:val="0"/>
          <w:bCs w:val="0"/>
          <w:spacing w:val="4"/>
          <w:w w:val="101"/>
          <w:sz w:val="28"/>
          <w:szCs w:val="28"/>
          <w:lang w:eastAsia="en-US"/>
        </w:rPr>
        <w:t>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w:t>
      </w:r>
      <w:r w:rsidRPr="0046143E">
        <w:rPr>
          <w:b w:val="0"/>
          <w:bCs w:val="0"/>
          <w:spacing w:val="4"/>
          <w:w w:val="101"/>
          <w:sz w:val="28"/>
          <w:szCs w:val="28"/>
          <w:lang w:eastAsia="en-US"/>
        </w:rPr>
        <w:t xml:space="preserve"> </w:t>
      </w:r>
    </w:p>
    <w:p w:rsidR="005E167E" w:rsidRPr="00F76A51"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F76A51">
        <w:rPr>
          <w:b w:val="0"/>
          <w:bCs w:val="0"/>
          <w:spacing w:val="4"/>
          <w:w w:val="101"/>
          <w:sz w:val="28"/>
          <w:szCs w:val="28"/>
          <w:lang w:eastAsia="en-US"/>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F76A51">
        <w:rPr>
          <w:b w:val="0"/>
          <w:bCs w:val="0"/>
          <w:spacing w:val="4"/>
          <w:w w:val="101"/>
          <w:sz w:val="28"/>
          <w:szCs w:val="28"/>
          <w:lang w:eastAsia="en-US"/>
        </w:rPr>
        <w:t xml:space="preserve">Имеется возможность подключения (технологического присоединения) к инженерным сетям водоснабжения с максимальной нагрузкой на сеть – до </w:t>
      </w:r>
      <w:r>
        <w:rPr>
          <w:b w:val="0"/>
          <w:bCs w:val="0"/>
          <w:spacing w:val="4"/>
          <w:w w:val="101"/>
          <w:sz w:val="28"/>
          <w:szCs w:val="28"/>
          <w:lang w:eastAsia="en-US"/>
        </w:rPr>
        <w:t>0,19</w:t>
      </w:r>
      <w:r w:rsidRPr="00F76A51">
        <w:rPr>
          <w:b w:val="0"/>
          <w:bCs w:val="0"/>
          <w:spacing w:val="4"/>
          <w:w w:val="101"/>
          <w:sz w:val="28"/>
          <w:szCs w:val="28"/>
          <w:lang w:eastAsia="en-US"/>
        </w:rPr>
        <w:t xml:space="preserve"> м</w:t>
      </w:r>
      <w:r w:rsidRPr="00F76A51">
        <w:rPr>
          <w:b w:val="0"/>
          <w:bCs w:val="0"/>
          <w:spacing w:val="4"/>
          <w:w w:val="101"/>
          <w:sz w:val="28"/>
          <w:szCs w:val="28"/>
          <w:vertAlign w:val="superscript"/>
          <w:lang w:eastAsia="en-US"/>
        </w:rPr>
        <w:t>3</w:t>
      </w:r>
      <w:r w:rsidRPr="00F76A51">
        <w:rPr>
          <w:b w:val="0"/>
          <w:bCs w:val="0"/>
          <w:spacing w:val="4"/>
          <w:w w:val="101"/>
          <w:sz w:val="28"/>
          <w:szCs w:val="28"/>
          <w:lang w:eastAsia="en-US"/>
        </w:rPr>
        <w:t xml:space="preserve">/сутки. </w:t>
      </w:r>
      <w:r>
        <w:rPr>
          <w:b w:val="0"/>
          <w:bCs w:val="0"/>
          <w:spacing w:val="4"/>
          <w:w w:val="101"/>
          <w:sz w:val="28"/>
          <w:szCs w:val="28"/>
          <w:lang w:eastAsia="en-US"/>
        </w:rPr>
        <w:t>Точка подключения: водопровод по ул. Войкова Д=108 мм.</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F76A51">
        <w:rPr>
          <w:b w:val="0"/>
          <w:bCs w:val="0"/>
          <w:spacing w:val="4"/>
          <w:w w:val="101"/>
          <w:sz w:val="28"/>
          <w:szCs w:val="28"/>
          <w:lang w:eastAsia="en-US"/>
        </w:rPr>
        <w:t>Имеется возможность подключения (технологического присоединения) к инженерным сетям водо</w:t>
      </w:r>
      <w:r>
        <w:rPr>
          <w:b w:val="0"/>
          <w:bCs w:val="0"/>
          <w:spacing w:val="4"/>
          <w:w w:val="101"/>
          <w:sz w:val="28"/>
          <w:szCs w:val="28"/>
          <w:lang w:eastAsia="en-US"/>
        </w:rPr>
        <w:t>отведения</w:t>
      </w:r>
      <w:r w:rsidRPr="00F76A51">
        <w:rPr>
          <w:b w:val="0"/>
          <w:bCs w:val="0"/>
          <w:spacing w:val="4"/>
          <w:w w:val="101"/>
          <w:sz w:val="28"/>
          <w:szCs w:val="28"/>
          <w:lang w:eastAsia="en-US"/>
        </w:rPr>
        <w:t xml:space="preserve"> с максимальной нагрузкой на сеть – до </w:t>
      </w:r>
      <w:r>
        <w:rPr>
          <w:b w:val="0"/>
          <w:bCs w:val="0"/>
          <w:spacing w:val="4"/>
          <w:w w:val="101"/>
          <w:sz w:val="28"/>
          <w:szCs w:val="28"/>
          <w:lang w:eastAsia="en-US"/>
        </w:rPr>
        <w:t>0,19</w:t>
      </w:r>
      <w:r w:rsidRPr="00F76A51">
        <w:rPr>
          <w:b w:val="0"/>
          <w:bCs w:val="0"/>
          <w:spacing w:val="4"/>
          <w:w w:val="101"/>
          <w:sz w:val="28"/>
          <w:szCs w:val="28"/>
          <w:lang w:eastAsia="en-US"/>
        </w:rPr>
        <w:t xml:space="preserve"> м</w:t>
      </w:r>
      <w:r w:rsidRPr="00F76A51">
        <w:rPr>
          <w:b w:val="0"/>
          <w:bCs w:val="0"/>
          <w:spacing w:val="4"/>
          <w:w w:val="101"/>
          <w:sz w:val="28"/>
          <w:szCs w:val="28"/>
          <w:vertAlign w:val="superscript"/>
          <w:lang w:eastAsia="en-US"/>
        </w:rPr>
        <w:t>3</w:t>
      </w:r>
      <w:r w:rsidRPr="00F76A51">
        <w:rPr>
          <w:b w:val="0"/>
          <w:bCs w:val="0"/>
          <w:spacing w:val="4"/>
          <w:w w:val="101"/>
          <w:sz w:val="28"/>
          <w:szCs w:val="28"/>
          <w:lang w:eastAsia="en-US"/>
        </w:rPr>
        <w:t xml:space="preserve">/сутки. </w:t>
      </w:r>
      <w:r>
        <w:rPr>
          <w:b w:val="0"/>
          <w:bCs w:val="0"/>
          <w:spacing w:val="4"/>
          <w:w w:val="101"/>
          <w:sz w:val="28"/>
          <w:szCs w:val="28"/>
          <w:lang w:eastAsia="en-US"/>
        </w:rPr>
        <w:t xml:space="preserve">Точка подключения: канализация по ул. Войкова Д=150 мм.  </w:t>
      </w:r>
      <w:r w:rsidRPr="00F76A51">
        <w:rPr>
          <w:b w:val="0"/>
          <w:bCs w:val="0"/>
          <w:spacing w:val="4"/>
          <w:w w:val="101"/>
          <w:sz w:val="28"/>
          <w:szCs w:val="28"/>
          <w:lang w:eastAsia="en-US"/>
        </w:rPr>
        <w:t xml:space="preserve">Сроки подключения определяются в соответствии с </w:t>
      </w:r>
      <w:r>
        <w:rPr>
          <w:b w:val="0"/>
          <w:bCs w:val="0"/>
          <w:spacing w:val="4"/>
          <w:w w:val="101"/>
          <w:sz w:val="28"/>
          <w:szCs w:val="28"/>
          <w:lang w:eastAsia="en-US"/>
        </w:rPr>
        <w:t>п. 106 «</w:t>
      </w:r>
      <w:r w:rsidRPr="00F76A51">
        <w:rPr>
          <w:b w:val="0"/>
          <w:bCs w:val="0"/>
          <w:spacing w:val="4"/>
          <w:w w:val="101"/>
          <w:sz w:val="28"/>
          <w:szCs w:val="28"/>
          <w:lang w:eastAsia="en-US"/>
        </w:rPr>
        <w:t>Правил</w:t>
      </w:r>
      <w:r>
        <w:rPr>
          <w:b w:val="0"/>
          <w:bCs w:val="0"/>
          <w:spacing w:val="4"/>
          <w:w w:val="101"/>
          <w:sz w:val="28"/>
          <w:szCs w:val="28"/>
          <w:lang w:eastAsia="en-US"/>
        </w:rPr>
        <w:t xml:space="preserve"> холодного водоснабжения и водоотведения», </w:t>
      </w:r>
      <w:r w:rsidRPr="00F76A51">
        <w:rPr>
          <w:b w:val="0"/>
          <w:bCs w:val="0"/>
          <w:spacing w:val="4"/>
          <w:w w:val="101"/>
          <w:sz w:val="28"/>
          <w:szCs w:val="28"/>
          <w:lang w:eastAsia="en-US"/>
        </w:rPr>
        <w:t>утв</w:t>
      </w:r>
      <w:r>
        <w:rPr>
          <w:b w:val="0"/>
          <w:bCs w:val="0"/>
          <w:spacing w:val="4"/>
          <w:w w:val="101"/>
          <w:sz w:val="28"/>
          <w:szCs w:val="28"/>
          <w:lang w:eastAsia="en-US"/>
        </w:rPr>
        <w:t xml:space="preserve">ержденными </w:t>
      </w:r>
      <w:r w:rsidRPr="00F76A51">
        <w:rPr>
          <w:b w:val="0"/>
          <w:bCs w:val="0"/>
          <w:spacing w:val="4"/>
          <w:w w:val="101"/>
          <w:sz w:val="28"/>
          <w:szCs w:val="28"/>
          <w:lang w:eastAsia="en-US"/>
        </w:rPr>
        <w:t xml:space="preserve"> Постановлением Правительства РФ от 29.07.2013 г. № 644, срок действия технических условий (3 года со дня выдачи), определяются в соответствии с правилами, утвержденными постановлением Правительства РФ от 13.02.2006 года № 83. Плата за подключение к сетям водоснабжения в соответствии с ФЗ № 416 от 07.12.2011 года.</w:t>
      </w:r>
      <w:r>
        <w:rPr>
          <w:b w:val="0"/>
          <w:bCs w:val="0"/>
          <w:spacing w:val="4"/>
          <w:w w:val="101"/>
          <w:sz w:val="28"/>
          <w:szCs w:val="28"/>
          <w:lang w:eastAsia="en-US"/>
        </w:rPr>
        <w:t xml:space="preserve"> При увеличении максимальной нагрузки,  точки подключения могут быть изменены эксплуатирующей организацией МУП « Новокубанский городской водоканал».</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881517">
        <w:rPr>
          <w:b w:val="0"/>
          <w:bCs w:val="0"/>
          <w:spacing w:val="4"/>
          <w:w w:val="101"/>
          <w:sz w:val="28"/>
          <w:szCs w:val="28"/>
          <w:lang w:eastAsia="en-US"/>
        </w:rPr>
        <w:t xml:space="preserve">Параметры разрешенного строительства: Максимальный показатель этажности основных зданий - </w:t>
      </w:r>
      <w:r>
        <w:rPr>
          <w:b w:val="0"/>
          <w:bCs w:val="0"/>
          <w:spacing w:val="4"/>
          <w:w w:val="101"/>
          <w:sz w:val="28"/>
          <w:szCs w:val="28"/>
          <w:lang w:eastAsia="en-US"/>
        </w:rPr>
        <w:t>3</w:t>
      </w:r>
      <w:r w:rsidRPr="00881517">
        <w:rPr>
          <w:b w:val="0"/>
          <w:bCs w:val="0"/>
          <w:spacing w:val="4"/>
          <w:w w:val="101"/>
          <w:sz w:val="28"/>
          <w:szCs w:val="28"/>
          <w:lang w:eastAsia="en-US"/>
        </w:rPr>
        <w:t xml:space="preserve"> этаж</w:t>
      </w:r>
      <w:r>
        <w:rPr>
          <w:b w:val="0"/>
          <w:bCs w:val="0"/>
          <w:spacing w:val="4"/>
          <w:w w:val="101"/>
          <w:sz w:val="28"/>
          <w:szCs w:val="28"/>
          <w:lang w:eastAsia="en-US"/>
        </w:rPr>
        <w:t>а</w:t>
      </w:r>
      <w:r w:rsidRPr="00881517">
        <w:rPr>
          <w:b w:val="0"/>
          <w:bCs w:val="0"/>
          <w:spacing w:val="4"/>
          <w:w w:val="101"/>
          <w:sz w:val="28"/>
          <w:szCs w:val="28"/>
          <w:lang w:eastAsia="en-US"/>
        </w:rPr>
        <w:t xml:space="preserve">; максимальная высота зданий (до конька) - </w:t>
      </w:r>
      <w:r>
        <w:rPr>
          <w:b w:val="0"/>
          <w:bCs w:val="0"/>
          <w:spacing w:val="4"/>
          <w:w w:val="101"/>
          <w:sz w:val="28"/>
          <w:szCs w:val="28"/>
          <w:lang w:eastAsia="en-US"/>
        </w:rPr>
        <w:t>20</w:t>
      </w:r>
      <w:r w:rsidRPr="00881517">
        <w:rPr>
          <w:b w:val="0"/>
          <w:bCs w:val="0"/>
          <w:spacing w:val="4"/>
          <w:w w:val="101"/>
          <w:sz w:val="28"/>
          <w:szCs w:val="28"/>
          <w:lang w:eastAsia="en-US"/>
        </w:rPr>
        <w:t xml:space="preserve"> м</w:t>
      </w:r>
      <w:r>
        <w:rPr>
          <w:b w:val="0"/>
          <w:bCs w:val="0"/>
          <w:spacing w:val="4"/>
          <w:w w:val="101"/>
          <w:sz w:val="28"/>
          <w:szCs w:val="28"/>
          <w:lang w:eastAsia="en-US"/>
        </w:rPr>
        <w:t>, максимальный показатель процента застройки- 65%.</w:t>
      </w:r>
    </w:p>
    <w:p w:rsidR="005E167E" w:rsidRPr="00E016B9"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E016B9">
        <w:rPr>
          <w:b w:val="0"/>
          <w:bCs w:val="0"/>
          <w:spacing w:val="4"/>
          <w:w w:val="101"/>
          <w:sz w:val="28"/>
          <w:szCs w:val="28"/>
          <w:lang w:eastAsia="en-US"/>
        </w:rPr>
        <w:lastRenderedPageBreak/>
        <w:t xml:space="preserve">Начальный размер ежегодной арендной платы за земельный участок составляет – </w:t>
      </w:r>
      <w:r>
        <w:rPr>
          <w:b w:val="0"/>
          <w:bCs w:val="0"/>
          <w:color w:val="FF0000"/>
          <w:spacing w:val="4"/>
          <w:w w:val="101"/>
          <w:sz w:val="28"/>
          <w:szCs w:val="28"/>
          <w:lang w:eastAsia="en-US"/>
        </w:rPr>
        <w:t>70</w:t>
      </w:r>
      <w:r w:rsidRPr="004E2958">
        <w:rPr>
          <w:b w:val="0"/>
          <w:bCs w:val="0"/>
          <w:color w:val="FF0000"/>
          <w:spacing w:val="4"/>
          <w:w w:val="101"/>
          <w:sz w:val="28"/>
          <w:szCs w:val="28"/>
          <w:lang w:eastAsia="en-US"/>
        </w:rPr>
        <w:t xml:space="preserve"> 000  (</w:t>
      </w:r>
      <w:r>
        <w:rPr>
          <w:b w:val="0"/>
          <w:bCs w:val="0"/>
          <w:color w:val="FF0000"/>
          <w:spacing w:val="4"/>
          <w:w w:val="101"/>
          <w:sz w:val="28"/>
          <w:szCs w:val="28"/>
          <w:lang w:eastAsia="en-US"/>
        </w:rPr>
        <w:t>семьдесят</w:t>
      </w:r>
      <w:r w:rsidRPr="004E2958">
        <w:rPr>
          <w:b w:val="0"/>
          <w:bCs w:val="0"/>
          <w:color w:val="FF0000"/>
          <w:spacing w:val="4"/>
          <w:w w:val="101"/>
          <w:sz w:val="28"/>
          <w:szCs w:val="28"/>
          <w:lang w:eastAsia="en-US"/>
        </w:rPr>
        <w:t xml:space="preserve"> тысяч)  рублей 00 копеек</w:t>
      </w:r>
      <w:r w:rsidRPr="00E016B9">
        <w:rPr>
          <w:b w:val="0"/>
          <w:bCs w:val="0"/>
          <w:spacing w:val="4"/>
          <w:w w:val="101"/>
          <w:sz w:val="28"/>
          <w:szCs w:val="28"/>
          <w:lang w:eastAsia="en-US"/>
        </w:rPr>
        <w:t xml:space="preserve">. Шаг открытого аукциона установлен в размере 3 (три) процента от начального размера ежегодной арендной платы за земельный участок, что составляет </w:t>
      </w:r>
      <w:r>
        <w:rPr>
          <w:b w:val="0"/>
          <w:bCs w:val="0"/>
          <w:spacing w:val="4"/>
          <w:w w:val="101"/>
          <w:sz w:val="28"/>
          <w:szCs w:val="28"/>
          <w:lang w:eastAsia="en-US"/>
        </w:rPr>
        <w:t>–</w:t>
      </w:r>
      <w:r w:rsidRPr="00E016B9">
        <w:rPr>
          <w:b w:val="0"/>
          <w:bCs w:val="0"/>
          <w:spacing w:val="4"/>
          <w:w w:val="101"/>
          <w:sz w:val="28"/>
          <w:szCs w:val="28"/>
          <w:lang w:eastAsia="en-US"/>
        </w:rPr>
        <w:t xml:space="preserve"> </w:t>
      </w:r>
      <w:r>
        <w:rPr>
          <w:b w:val="0"/>
          <w:bCs w:val="0"/>
          <w:color w:val="FF0000"/>
          <w:spacing w:val="4"/>
          <w:w w:val="101"/>
          <w:sz w:val="28"/>
          <w:szCs w:val="28"/>
          <w:lang w:eastAsia="en-US"/>
        </w:rPr>
        <w:t>2100</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две тысячи сто</w:t>
      </w:r>
      <w:r w:rsidRPr="004E2958">
        <w:rPr>
          <w:b w:val="0"/>
          <w:bCs w:val="0"/>
          <w:color w:val="FF0000"/>
          <w:spacing w:val="4"/>
          <w:w w:val="101"/>
          <w:sz w:val="28"/>
          <w:szCs w:val="28"/>
          <w:lang w:eastAsia="en-US"/>
        </w:rPr>
        <w:t>) рублей 00 копеек</w:t>
      </w:r>
      <w:r w:rsidRPr="00E016B9">
        <w:rPr>
          <w:b w:val="0"/>
          <w:bCs w:val="0"/>
          <w:spacing w:val="4"/>
          <w:w w:val="101"/>
          <w:sz w:val="28"/>
          <w:szCs w:val="28"/>
          <w:lang w:eastAsia="en-US"/>
        </w:rPr>
        <w:t xml:space="preserve">. Задаток вносится в 100% размере начальной арендной платы - </w:t>
      </w:r>
      <w:r>
        <w:rPr>
          <w:b w:val="0"/>
          <w:bCs w:val="0"/>
          <w:color w:val="FF0000"/>
          <w:spacing w:val="4"/>
          <w:w w:val="101"/>
          <w:sz w:val="28"/>
          <w:szCs w:val="28"/>
          <w:lang w:eastAsia="en-US"/>
        </w:rPr>
        <w:t>70</w:t>
      </w:r>
      <w:r w:rsidRPr="004E2958">
        <w:rPr>
          <w:b w:val="0"/>
          <w:bCs w:val="0"/>
          <w:color w:val="FF0000"/>
          <w:spacing w:val="4"/>
          <w:w w:val="101"/>
          <w:sz w:val="28"/>
          <w:szCs w:val="28"/>
          <w:lang w:eastAsia="en-US"/>
        </w:rPr>
        <w:t xml:space="preserve"> 000  (</w:t>
      </w:r>
      <w:r>
        <w:rPr>
          <w:b w:val="0"/>
          <w:bCs w:val="0"/>
          <w:color w:val="FF0000"/>
          <w:spacing w:val="4"/>
          <w:w w:val="101"/>
          <w:sz w:val="28"/>
          <w:szCs w:val="28"/>
          <w:lang w:eastAsia="en-US"/>
        </w:rPr>
        <w:t>семьдесят</w:t>
      </w:r>
      <w:r w:rsidRPr="004E2958">
        <w:rPr>
          <w:b w:val="0"/>
          <w:bCs w:val="0"/>
          <w:color w:val="FF0000"/>
          <w:spacing w:val="4"/>
          <w:w w:val="101"/>
          <w:sz w:val="28"/>
          <w:szCs w:val="28"/>
          <w:lang w:eastAsia="en-US"/>
        </w:rPr>
        <w:t xml:space="preserve"> тысяч)  рублей</w:t>
      </w:r>
      <w:r w:rsidRPr="00E016B9">
        <w:rPr>
          <w:b w:val="0"/>
          <w:bCs w:val="0"/>
          <w:spacing w:val="4"/>
          <w:w w:val="101"/>
          <w:sz w:val="28"/>
          <w:szCs w:val="28"/>
          <w:lang w:eastAsia="en-US"/>
        </w:rPr>
        <w:t xml:space="preserve"> 00 копеек.</w:t>
      </w:r>
    </w:p>
    <w:p w:rsidR="005E167E" w:rsidRPr="00613585" w:rsidRDefault="005E167E" w:rsidP="005E167E">
      <w:pPr>
        <w:widowControl/>
        <w:suppressAutoHyphens w:val="0"/>
        <w:autoSpaceDN w:val="0"/>
        <w:adjustRightInd w:val="0"/>
        <w:ind w:firstLine="227"/>
        <w:contextualSpacing/>
        <w:jc w:val="both"/>
        <w:textAlignment w:val="center"/>
        <w:rPr>
          <w:b w:val="0"/>
          <w:bCs w:val="0"/>
          <w:color w:val="FF0000"/>
          <w:spacing w:val="4"/>
          <w:w w:val="101"/>
          <w:sz w:val="28"/>
          <w:szCs w:val="28"/>
          <w:lang w:eastAsia="en-US"/>
        </w:rPr>
      </w:pPr>
      <w:r>
        <w:rPr>
          <w:b w:val="0"/>
          <w:bCs w:val="0"/>
          <w:spacing w:val="4"/>
          <w:w w:val="101"/>
          <w:sz w:val="28"/>
          <w:szCs w:val="28"/>
          <w:lang w:eastAsia="en-US"/>
        </w:rPr>
        <w:t xml:space="preserve">        </w:t>
      </w:r>
      <w:r w:rsidRPr="00E016B9">
        <w:rPr>
          <w:b w:val="0"/>
          <w:bCs w:val="0"/>
          <w:spacing w:val="4"/>
          <w:w w:val="101"/>
          <w:sz w:val="28"/>
          <w:szCs w:val="28"/>
          <w:lang w:eastAsia="en-US"/>
        </w:rPr>
        <w:t xml:space="preserve">Вид права (обременения): аренда на </w:t>
      </w:r>
      <w:r>
        <w:rPr>
          <w:b w:val="0"/>
          <w:bCs w:val="0"/>
          <w:color w:val="FF0000"/>
          <w:spacing w:val="4"/>
          <w:w w:val="101"/>
          <w:sz w:val="28"/>
          <w:szCs w:val="28"/>
          <w:lang w:eastAsia="en-US"/>
        </w:rPr>
        <w:t>10</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десять</w:t>
      </w:r>
      <w:r w:rsidRPr="004E2958">
        <w:rPr>
          <w:b w:val="0"/>
          <w:bCs w:val="0"/>
          <w:color w:val="FF0000"/>
          <w:spacing w:val="4"/>
          <w:w w:val="101"/>
          <w:sz w:val="28"/>
          <w:szCs w:val="28"/>
          <w:lang w:eastAsia="en-US"/>
        </w:rPr>
        <w:t>)</w:t>
      </w:r>
      <w:r w:rsidRPr="00E016B9">
        <w:rPr>
          <w:b w:val="0"/>
          <w:bCs w:val="0"/>
          <w:spacing w:val="4"/>
          <w:w w:val="101"/>
          <w:sz w:val="28"/>
          <w:szCs w:val="28"/>
          <w:lang w:eastAsia="en-US"/>
        </w:rPr>
        <w:t xml:space="preserve"> лет.</w:t>
      </w:r>
    </w:p>
    <w:p w:rsidR="005E167E" w:rsidRDefault="005E167E" w:rsidP="005E167E">
      <w:pPr>
        <w:pStyle w:val="af5"/>
        <w:ind w:firstLine="708"/>
        <w:rPr>
          <w:color w:val="auto"/>
          <w:spacing w:val="4"/>
          <w:w w:val="101"/>
          <w:sz w:val="28"/>
          <w:szCs w:val="28"/>
        </w:rPr>
      </w:pPr>
      <w:r w:rsidRPr="00C1499F">
        <w:rPr>
          <w:color w:val="auto"/>
          <w:spacing w:val="4"/>
          <w:w w:val="101"/>
          <w:sz w:val="28"/>
          <w:szCs w:val="28"/>
        </w:rPr>
        <w:t>Предмет торгов</w:t>
      </w:r>
      <w:r>
        <w:rPr>
          <w:color w:val="auto"/>
          <w:spacing w:val="4"/>
          <w:w w:val="101"/>
          <w:sz w:val="28"/>
          <w:szCs w:val="28"/>
        </w:rPr>
        <w:t xml:space="preserve">: </w:t>
      </w:r>
      <w:r w:rsidRPr="00C1499F">
        <w:rPr>
          <w:color w:val="auto"/>
          <w:spacing w:val="4"/>
          <w:w w:val="101"/>
          <w:sz w:val="28"/>
          <w:szCs w:val="28"/>
        </w:rPr>
        <w:t>Право на закл</w:t>
      </w:r>
      <w:r>
        <w:rPr>
          <w:color w:val="auto"/>
          <w:spacing w:val="4"/>
          <w:w w:val="101"/>
          <w:sz w:val="28"/>
          <w:szCs w:val="28"/>
        </w:rPr>
        <w:t>ючение договоров купли-продажи земельных участков.</w:t>
      </w:r>
    </w:p>
    <w:p w:rsidR="005E167E" w:rsidRDefault="005E167E" w:rsidP="005E167E">
      <w:pPr>
        <w:pStyle w:val="af5"/>
        <w:tabs>
          <w:tab w:val="left" w:pos="7875"/>
        </w:tabs>
        <w:ind w:firstLine="708"/>
        <w:rPr>
          <w:b/>
          <w:bCs/>
          <w:color w:val="auto"/>
          <w:spacing w:val="4"/>
          <w:w w:val="101"/>
          <w:sz w:val="28"/>
          <w:szCs w:val="28"/>
        </w:rPr>
      </w:pPr>
      <w:r w:rsidRPr="00985450">
        <w:rPr>
          <w:color w:val="auto"/>
          <w:spacing w:val="4"/>
          <w:w w:val="101"/>
          <w:sz w:val="28"/>
          <w:szCs w:val="28"/>
        </w:rPr>
        <w:t xml:space="preserve">  </w:t>
      </w:r>
      <w:r w:rsidRPr="00985450">
        <w:rPr>
          <w:b/>
          <w:bCs/>
          <w:color w:val="auto"/>
          <w:spacing w:val="4"/>
          <w:w w:val="101"/>
          <w:sz w:val="28"/>
          <w:szCs w:val="28"/>
        </w:rPr>
        <w:t xml:space="preserve">Лот № </w:t>
      </w:r>
      <w:r>
        <w:rPr>
          <w:b/>
          <w:bCs/>
          <w:color w:val="auto"/>
          <w:spacing w:val="4"/>
          <w:w w:val="101"/>
          <w:sz w:val="28"/>
          <w:szCs w:val="28"/>
        </w:rPr>
        <w:t>4</w:t>
      </w:r>
      <w:r w:rsidRPr="00985450">
        <w:rPr>
          <w:b/>
          <w:bCs/>
          <w:color w:val="auto"/>
          <w:spacing w:val="4"/>
          <w:w w:val="101"/>
          <w:sz w:val="28"/>
          <w:szCs w:val="28"/>
        </w:rPr>
        <w:t>.  Время проведения торгов – 1</w:t>
      </w:r>
      <w:r>
        <w:rPr>
          <w:b/>
          <w:bCs/>
          <w:color w:val="auto"/>
          <w:spacing w:val="4"/>
          <w:w w:val="101"/>
          <w:sz w:val="28"/>
          <w:szCs w:val="28"/>
        </w:rPr>
        <w:t>1</w:t>
      </w:r>
      <w:r w:rsidRPr="00985450">
        <w:rPr>
          <w:b/>
          <w:bCs/>
          <w:color w:val="auto"/>
          <w:spacing w:val="4"/>
          <w:w w:val="101"/>
          <w:sz w:val="28"/>
          <w:szCs w:val="28"/>
        </w:rPr>
        <w:t>:</w:t>
      </w:r>
      <w:r>
        <w:rPr>
          <w:b/>
          <w:bCs/>
          <w:color w:val="auto"/>
          <w:spacing w:val="4"/>
          <w:w w:val="101"/>
          <w:sz w:val="28"/>
          <w:szCs w:val="28"/>
        </w:rPr>
        <w:t>0</w:t>
      </w:r>
      <w:r w:rsidRPr="00985450">
        <w:rPr>
          <w:b/>
          <w:bCs/>
          <w:color w:val="auto"/>
          <w:spacing w:val="4"/>
          <w:w w:val="101"/>
          <w:sz w:val="28"/>
          <w:szCs w:val="28"/>
        </w:rPr>
        <w:t>0 часов.</w:t>
      </w:r>
      <w:r>
        <w:rPr>
          <w:b/>
          <w:bCs/>
          <w:color w:val="auto"/>
          <w:spacing w:val="4"/>
          <w:w w:val="101"/>
          <w:sz w:val="28"/>
          <w:szCs w:val="28"/>
        </w:rPr>
        <w:tab/>
      </w:r>
    </w:p>
    <w:p w:rsidR="005E167E" w:rsidRDefault="005E167E" w:rsidP="005E167E">
      <w:pPr>
        <w:shd w:val="clear" w:color="auto" w:fill="FFFFFF"/>
        <w:jc w:val="both"/>
        <w:rPr>
          <w:b w:val="0"/>
          <w:bCs w:val="0"/>
          <w:spacing w:val="4"/>
          <w:w w:val="101"/>
          <w:sz w:val="28"/>
          <w:szCs w:val="28"/>
          <w:lang w:eastAsia="en-US"/>
        </w:rPr>
      </w:pPr>
      <w:r w:rsidRPr="00F01A5B">
        <w:rPr>
          <w:b w:val="0"/>
          <w:bCs w:val="0"/>
          <w:spacing w:val="4"/>
          <w:w w:val="101"/>
          <w:sz w:val="28"/>
          <w:szCs w:val="28"/>
          <w:lang w:eastAsia="en-US"/>
        </w:rPr>
        <w:tab/>
        <w:t xml:space="preserve">Земельный участок с кадастровым номером </w:t>
      </w:r>
      <w:r w:rsidRPr="00C3694A">
        <w:rPr>
          <w:b w:val="0"/>
          <w:sz w:val="28"/>
          <w:szCs w:val="28"/>
        </w:rPr>
        <w:t>23:21:</w:t>
      </w:r>
      <w:r>
        <w:rPr>
          <w:b w:val="0"/>
          <w:sz w:val="28"/>
          <w:szCs w:val="28"/>
        </w:rPr>
        <w:t>0401011:4587</w:t>
      </w:r>
      <w:r w:rsidRPr="00C3694A">
        <w:rPr>
          <w:b w:val="0"/>
          <w:sz w:val="28"/>
          <w:szCs w:val="28"/>
        </w:rPr>
        <w:t xml:space="preserve">, относящийся к категории земель «земли населенных пунктов», расположенный по адресу: </w:t>
      </w:r>
      <w:r>
        <w:rPr>
          <w:b w:val="0"/>
          <w:sz w:val="28"/>
          <w:szCs w:val="28"/>
        </w:rPr>
        <w:t xml:space="preserve">Российская Федерация, </w:t>
      </w:r>
      <w:r w:rsidRPr="00C3694A">
        <w:rPr>
          <w:b w:val="0"/>
          <w:sz w:val="28"/>
          <w:szCs w:val="28"/>
        </w:rPr>
        <w:t xml:space="preserve">Краснодарский край, Новокубанский район, </w:t>
      </w:r>
      <w:r>
        <w:rPr>
          <w:b w:val="0"/>
          <w:sz w:val="28"/>
          <w:szCs w:val="28"/>
        </w:rPr>
        <w:t xml:space="preserve">Новокубанское городское поселение, </w:t>
      </w:r>
      <w:r w:rsidRPr="00C3694A">
        <w:rPr>
          <w:b w:val="0"/>
          <w:sz w:val="28"/>
          <w:szCs w:val="28"/>
        </w:rPr>
        <w:t xml:space="preserve">город Новокубанск, </w:t>
      </w:r>
      <w:r>
        <w:rPr>
          <w:b w:val="0"/>
          <w:sz w:val="28"/>
          <w:szCs w:val="28"/>
        </w:rPr>
        <w:t xml:space="preserve">улица Южная, 2/6, </w:t>
      </w:r>
      <w:r w:rsidRPr="00C3694A">
        <w:rPr>
          <w:b w:val="0"/>
          <w:sz w:val="28"/>
          <w:szCs w:val="28"/>
        </w:rPr>
        <w:t xml:space="preserve"> общей площадью </w:t>
      </w:r>
      <w:r>
        <w:rPr>
          <w:b w:val="0"/>
          <w:sz w:val="28"/>
          <w:szCs w:val="28"/>
        </w:rPr>
        <w:t xml:space="preserve">826 </w:t>
      </w:r>
      <w:r w:rsidRPr="00C3694A">
        <w:rPr>
          <w:b w:val="0"/>
          <w:sz w:val="28"/>
          <w:szCs w:val="28"/>
        </w:rPr>
        <w:t>квадратны</w:t>
      </w:r>
      <w:r>
        <w:rPr>
          <w:b w:val="0"/>
          <w:sz w:val="28"/>
          <w:szCs w:val="28"/>
        </w:rPr>
        <w:t>х</w:t>
      </w:r>
      <w:r w:rsidRPr="00C3694A">
        <w:rPr>
          <w:b w:val="0"/>
          <w:sz w:val="28"/>
          <w:szCs w:val="28"/>
        </w:rPr>
        <w:t xml:space="preserve"> метр</w:t>
      </w:r>
      <w:r>
        <w:rPr>
          <w:b w:val="0"/>
          <w:sz w:val="28"/>
          <w:szCs w:val="28"/>
        </w:rPr>
        <w:t>ов</w:t>
      </w:r>
      <w:r w:rsidRPr="00C3694A">
        <w:rPr>
          <w:b w:val="0"/>
          <w:sz w:val="28"/>
          <w:szCs w:val="28"/>
        </w:rPr>
        <w:t>, с видом разрешенного использования</w:t>
      </w:r>
      <w:r>
        <w:rPr>
          <w:b w:val="0"/>
          <w:sz w:val="28"/>
          <w:szCs w:val="28"/>
        </w:rPr>
        <w:t xml:space="preserve"> – </w:t>
      </w:r>
      <w:r>
        <w:rPr>
          <w:b w:val="0"/>
          <w:color w:val="000000"/>
          <w:sz w:val="28"/>
          <w:szCs w:val="28"/>
          <w:lang w:eastAsia="ru-RU"/>
        </w:rPr>
        <w:t>для индивидуального жилищного строительства.</w:t>
      </w:r>
      <w:r w:rsidRPr="00F01A5B">
        <w:rPr>
          <w:b w:val="0"/>
          <w:bCs w:val="0"/>
          <w:spacing w:val="4"/>
          <w:w w:val="101"/>
          <w:sz w:val="28"/>
          <w:szCs w:val="28"/>
          <w:lang w:eastAsia="en-US"/>
        </w:rPr>
        <w:t xml:space="preserve"> Регистрационный номер предмета торгов-</w:t>
      </w:r>
      <w:r>
        <w:rPr>
          <w:b w:val="0"/>
          <w:bCs w:val="0"/>
          <w:spacing w:val="4"/>
          <w:w w:val="101"/>
          <w:sz w:val="28"/>
          <w:szCs w:val="28"/>
          <w:lang w:eastAsia="en-US"/>
        </w:rPr>
        <w:t>6</w:t>
      </w:r>
      <w:r w:rsidRPr="00F01A5B">
        <w:rPr>
          <w:b w:val="0"/>
          <w:bCs w:val="0"/>
          <w:spacing w:val="4"/>
          <w:w w:val="101"/>
          <w:sz w:val="28"/>
          <w:szCs w:val="28"/>
          <w:lang w:eastAsia="en-US"/>
        </w:rPr>
        <w:t>.</w:t>
      </w:r>
    </w:p>
    <w:p w:rsidR="005E167E" w:rsidRDefault="005E167E" w:rsidP="005E167E">
      <w:pPr>
        <w:shd w:val="clear" w:color="auto" w:fill="FFFFFF"/>
        <w:jc w:val="both"/>
        <w:rPr>
          <w:b w:val="0"/>
          <w:bCs w:val="0"/>
          <w:spacing w:val="4"/>
          <w:w w:val="101"/>
          <w:sz w:val="28"/>
          <w:szCs w:val="28"/>
          <w:lang w:eastAsia="en-US"/>
        </w:rPr>
      </w:pPr>
      <w:r>
        <w:rPr>
          <w:b w:val="0"/>
          <w:bCs w:val="0"/>
          <w:spacing w:val="4"/>
          <w:w w:val="101"/>
          <w:sz w:val="28"/>
          <w:szCs w:val="28"/>
          <w:lang w:eastAsia="en-US"/>
        </w:rPr>
        <w:tab/>
        <w:t>Земельный участок расположен в 3 поясе зоны санитарной охраны источника водоснабжения.</w:t>
      </w:r>
    </w:p>
    <w:p w:rsidR="005E167E" w:rsidRPr="00572A4E" w:rsidRDefault="005E167E" w:rsidP="005E167E">
      <w:pPr>
        <w:ind w:firstLine="709"/>
        <w:contextualSpacing/>
        <w:jc w:val="both"/>
        <w:rPr>
          <w:rStyle w:val="afa"/>
          <w:b w:val="0"/>
          <w:i w:val="0"/>
          <w:sz w:val="28"/>
          <w:szCs w:val="28"/>
        </w:rPr>
      </w:pPr>
      <w:r>
        <w:rPr>
          <w:rStyle w:val="afa"/>
          <w:b w:val="0"/>
          <w:i w:val="0"/>
          <w:sz w:val="28"/>
          <w:szCs w:val="28"/>
        </w:rPr>
        <w:t>Земельный</w:t>
      </w:r>
      <w:r w:rsidRPr="00572A4E">
        <w:rPr>
          <w:rStyle w:val="afa"/>
          <w:b w:val="0"/>
          <w:i w:val="0"/>
          <w:sz w:val="28"/>
          <w:szCs w:val="28"/>
        </w:rPr>
        <w:t xml:space="preserve"> участ</w:t>
      </w:r>
      <w:r>
        <w:rPr>
          <w:rStyle w:val="afa"/>
          <w:b w:val="0"/>
          <w:i w:val="0"/>
          <w:sz w:val="28"/>
          <w:szCs w:val="28"/>
        </w:rPr>
        <w:t>о</w:t>
      </w:r>
      <w:r w:rsidRPr="00572A4E">
        <w:rPr>
          <w:rStyle w:val="afa"/>
          <w:b w:val="0"/>
          <w:i w:val="0"/>
          <w:sz w:val="28"/>
          <w:szCs w:val="28"/>
        </w:rPr>
        <w:t>к ограничен в использовании в связи с установлением согласно приказу Кубанского БВУ № 79-пр от 11.06.2021 г. зоны с особыми условиями использования (зоны затопления Р=1%), сведения о которой внесены в Единый государственный реестр недвижимости. Согласно Водн</w:t>
      </w:r>
      <w:r>
        <w:rPr>
          <w:rStyle w:val="afa"/>
          <w:b w:val="0"/>
          <w:i w:val="0"/>
          <w:sz w:val="28"/>
          <w:szCs w:val="28"/>
        </w:rPr>
        <w:t>ого</w:t>
      </w:r>
      <w:r w:rsidRPr="00572A4E">
        <w:rPr>
          <w:rStyle w:val="afa"/>
          <w:b w:val="0"/>
          <w:i w:val="0"/>
          <w:sz w:val="28"/>
          <w:szCs w:val="28"/>
        </w:rPr>
        <w:t xml:space="preserve"> кодекс</w:t>
      </w:r>
      <w:r>
        <w:rPr>
          <w:rStyle w:val="afa"/>
          <w:b w:val="0"/>
          <w:i w:val="0"/>
          <w:sz w:val="28"/>
          <w:szCs w:val="28"/>
        </w:rPr>
        <w:t>а</w:t>
      </w:r>
      <w:r w:rsidRPr="00572A4E">
        <w:rPr>
          <w:rStyle w:val="afa"/>
          <w:b w:val="0"/>
          <w:i w:val="0"/>
          <w:sz w:val="28"/>
          <w:szCs w:val="28"/>
        </w:rPr>
        <w:t xml:space="preserve">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w:t>
      </w:r>
      <w:r>
        <w:rPr>
          <w:rStyle w:val="afa"/>
          <w:b w:val="0"/>
          <w:i w:val="0"/>
          <w:sz w:val="28"/>
          <w:szCs w:val="28"/>
        </w:rPr>
        <w:t xml:space="preserve"> и объектов капитального строительства</w:t>
      </w:r>
      <w:r w:rsidRPr="00572A4E">
        <w:rPr>
          <w:rStyle w:val="afa"/>
          <w:b w:val="0"/>
          <w:i w:val="0"/>
          <w:sz w:val="28"/>
          <w:szCs w:val="28"/>
        </w:rPr>
        <w:t xml:space="preserve">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w:t>
      </w:r>
      <w:r>
        <w:rPr>
          <w:rStyle w:val="afa"/>
          <w:b w:val="0"/>
          <w:i w:val="0"/>
          <w:sz w:val="28"/>
          <w:szCs w:val="28"/>
        </w:rPr>
        <w:t xml:space="preserve">       </w:t>
      </w:r>
      <w:r w:rsidRPr="00572A4E">
        <w:rPr>
          <w:rStyle w:val="afa"/>
          <w:b w:val="0"/>
          <w:i w:val="0"/>
          <w:sz w:val="28"/>
          <w:szCs w:val="28"/>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572A4E">
        <w:rPr>
          <w:rStyle w:val="afa"/>
          <w:b w:val="0"/>
          <w:i w:val="0"/>
          <w:sz w:val="28"/>
          <w:szCs w:val="28"/>
          <w:lang w:val="en-US"/>
        </w:rPr>
        <w:t>II</w:t>
      </w:r>
      <w:r w:rsidRPr="00572A4E">
        <w:rPr>
          <w:rStyle w:val="afa"/>
          <w:b w:val="0"/>
          <w:i w:val="0"/>
          <w:sz w:val="28"/>
          <w:szCs w:val="28"/>
        </w:rPr>
        <w:t xml:space="preserve"> </w:t>
      </w:r>
      <w:r w:rsidRPr="00572A4E">
        <w:rPr>
          <w:rStyle w:val="afa"/>
          <w:b w:val="0"/>
          <w:sz w:val="28"/>
          <w:szCs w:val="28"/>
        </w:rPr>
        <w:t>«</w:t>
      </w:r>
      <w:hyperlink r:id="rId11" w:history="1">
        <w:r w:rsidRPr="00572A4E">
          <w:rPr>
            <w:rStyle w:val="a4"/>
            <w:b w:val="0"/>
            <w:color w:val="auto"/>
            <w:sz w:val="28"/>
            <w:szCs w:val="28"/>
            <w:u w:val="none"/>
            <w:shd w:val="clear" w:color="auto" w:fill="FFFFFF"/>
          </w:rPr>
          <w:t>Виды работ по подготовке проектной документации</w:t>
        </w:r>
      </w:hyperlink>
      <w:r w:rsidRPr="00572A4E">
        <w:rPr>
          <w:sz w:val="28"/>
          <w:szCs w:val="28"/>
        </w:rPr>
        <w:t>»</w:t>
      </w:r>
      <w:r w:rsidRPr="00572A4E">
        <w:rPr>
          <w:i/>
          <w:sz w:val="28"/>
          <w:szCs w:val="28"/>
        </w:rPr>
        <w:t xml:space="preserve"> </w:t>
      </w:r>
      <w:r w:rsidRPr="00572A4E">
        <w:rPr>
          <w:rStyle w:val="afa"/>
          <w:b w:val="0"/>
          <w:i w:val="0"/>
          <w:sz w:val="28"/>
          <w:szCs w:val="28"/>
        </w:rPr>
        <w:t xml:space="preserve">вышеуказанного приказа. </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B06A7B">
        <w:rPr>
          <w:b w:val="0"/>
          <w:bCs w:val="0"/>
          <w:spacing w:val="4"/>
          <w:w w:val="101"/>
          <w:sz w:val="28"/>
          <w:szCs w:val="28"/>
          <w:lang w:eastAsia="en-US"/>
        </w:rPr>
        <w:t>Для эксплуатации объект</w:t>
      </w:r>
      <w:r>
        <w:rPr>
          <w:b w:val="0"/>
          <w:bCs w:val="0"/>
          <w:spacing w:val="4"/>
          <w:w w:val="101"/>
          <w:sz w:val="28"/>
          <w:szCs w:val="28"/>
          <w:lang w:eastAsia="en-US"/>
        </w:rPr>
        <w:t>а</w:t>
      </w:r>
      <w:r w:rsidRPr="00B06A7B">
        <w:rPr>
          <w:b w:val="0"/>
          <w:bCs w:val="0"/>
          <w:spacing w:val="4"/>
          <w:w w:val="101"/>
          <w:sz w:val="28"/>
          <w:szCs w:val="28"/>
          <w:lang w:eastAsia="en-US"/>
        </w:rPr>
        <w:t xml:space="preserve"> необходимо подключение к инженерным сетям</w:t>
      </w:r>
      <w:r>
        <w:rPr>
          <w:b w:val="0"/>
          <w:bCs w:val="0"/>
          <w:spacing w:val="4"/>
          <w:w w:val="101"/>
          <w:sz w:val="28"/>
          <w:szCs w:val="28"/>
          <w:lang w:eastAsia="en-US"/>
        </w:rPr>
        <w:t>.</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851537">
        <w:rPr>
          <w:b w:val="0"/>
          <w:bCs w:val="0"/>
          <w:spacing w:val="4"/>
          <w:w w:val="101"/>
          <w:sz w:val="28"/>
          <w:szCs w:val="28"/>
          <w:lang w:eastAsia="en-US"/>
        </w:rPr>
        <w:t xml:space="preserve">Подключение к электрическим сетям филиала АО «НЭСК-электросети» «Новокубанскэлектросеть», может быть осуществлено на </w:t>
      </w:r>
      <w:r w:rsidRPr="00851537">
        <w:rPr>
          <w:b w:val="0"/>
          <w:bCs w:val="0"/>
          <w:spacing w:val="4"/>
          <w:w w:val="101"/>
          <w:sz w:val="28"/>
          <w:szCs w:val="28"/>
          <w:lang w:eastAsia="en-US"/>
        </w:rPr>
        <w:lastRenderedPageBreak/>
        <w:t>основании Постановления Правительства РФ от 27.12.2004 года № 861 при выполнении определенных технических условий.</w:t>
      </w:r>
      <w:r w:rsidRPr="0046143E">
        <w:rPr>
          <w:b w:val="0"/>
          <w:bCs w:val="0"/>
          <w:spacing w:val="4"/>
          <w:w w:val="101"/>
          <w:sz w:val="28"/>
          <w:szCs w:val="28"/>
          <w:lang w:eastAsia="en-US"/>
        </w:rPr>
        <w:t xml:space="preserve"> </w:t>
      </w:r>
    </w:p>
    <w:p w:rsidR="005E167E" w:rsidRPr="00F76A51"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F76A51">
        <w:rPr>
          <w:b w:val="0"/>
          <w:bCs w:val="0"/>
          <w:spacing w:val="4"/>
          <w:w w:val="101"/>
          <w:sz w:val="28"/>
          <w:szCs w:val="28"/>
          <w:lang w:eastAsia="en-US"/>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F76A51">
        <w:rPr>
          <w:b w:val="0"/>
          <w:bCs w:val="0"/>
          <w:spacing w:val="4"/>
          <w:w w:val="101"/>
          <w:sz w:val="28"/>
          <w:szCs w:val="28"/>
          <w:lang w:eastAsia="en-US"/>
        </w:rPr>
        <w:t xml:space="preserve">Имеется возможность подключения (технологического присоединения) к инженерным сетям водоснабжения с максимальной нагрузкой на сеть – до </w:t>
      </w:r>
      <w:r>
        <w:rPr>
          <w:b w:val="0"/>
          <w:bCs w:val="0"/>
          <w:spacing w:val="4"/>
          <w:w w:val="101"/>
          <w:sz w:val="28"/>
          <w:szCs w:val="28"/>
          <w:lang w:eastAsia="en-US"/>
        </w:rPr>
        <w:t>0,19</w:t>
      </w:r>
      <w:r w:rsidRPr="00F76A51">
        <w:rPr>
          <w:b w:val="0"/>
          <w:bCs w:val="0"/>
          <w:spacing w:val="4"/>
          <w:w w:val="101"/>
          <w:sz w:val="28"/>
          <w:szCs w:val="28"/>
          <w:lang w:eastAsia="en-US"/>
        </w:rPr>
        <w:t xml:space="preserve"> м</w:t>
      </w:r>
      <w:r w:rsidRPr="00F76A51">
        <w:rPr>
          <w:b w:val="0"/>
          <w:bCs w:val="0"/>
          <w:spacing w:val="4"/>
          <w:w w:val="101"/>
          <w:sz w:val="28"/>
          <w:szCs w:val="28"/>
          <w:vertAlign w:val="superscript"/>
          <w:lang w:eastAsia="en-US"/>
        </w:rPr>
        <w:t>3</w:t>
      </w:r>
      <w:r w:rsidRPr="00F76A51">
        <w:rPr>
          <w:b w:val="0"/>
          <w:bCs w:val="0"/>
          <w:spacing w:val="4"/>
          <w:w w:val="101"/>
          <w:sz w:val="28"/>
          <w:szCs w:val="28"/>
          <w:lang w:eastAsia="en-US"/>
        </w:rPr>
        <w:t xml:space="preserve">/сутки. </w:t>
      </w:r>
      <w:r>
        <w:rPr>
          <w:b w:val="0"/>
          <w:bCs w:val="0"/>
          <w:spacing w:val="4"/>
          <w:w w:val="101"/>
          <w:sz w:val="28"/>
          <w:szCs w:val="28"/>
          <w:lang w:eastAsia="en-US"/>
        </w:rPr>
        <w:t>Точка подключения: водопровод по ул. Южная, Д=63 мм.</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Pr>
          <w:b w:val="0"/>
          <w:bCs w:val="0"/>
          <w:spacing w:val="4"/>
          <w:w w:val="101"/>
          <w:sz w:val="28"/>
          <w:szCs w:val="28"/>
          <w:lang w:eastAsia="en-US"/>
        </w:rPr>
        <w:t>Отсутствует</w:t>
      </w:r>
      <w:r w:rsidRPr="00F76A51">
        <w:rPr>
          <w:b w:val="0"/>
          <w:bCs w:val="0"/>
          <w:spacing w:val="4"/>
          <w:w w:val="101"/>
          <w:sz w:val="28"/>
          <w:szCs w:val="28"/>
          <w:lang w:eastAsia="en-US"/>
        </w:rPr>
        <w:t xml:space="preserve"> возможность подключения (технологического присоединения) к инженерным сетям водо</w:t>
      </w:r>
      <w:r>
        <w:rPr>
          <w:b w:val="0"/>
          <w:bCs w:val="0"/>
          <w:spacing w:val="4"/>
          <w:w w:val="101"/>
          <w:sz w:val="28"/>
          <w:szCs w:val="28"/>
          <w:lang w:eastAsia="en-US"/>
        </w:rPr>
        <w:t>отведения.</w:t>
      </w:r>
      <w:r w:rsidRPr="00F76A51">
        <w:rPr>
          <w:b w:val="0"/>
          <w:bCs w:val="0"/>
          <w:spacing w:val="4"/>
          <w:w w:val="101"/>
          <w:sz w:val="28"/>
          <w:szCs w:val="28"/>
          <w:lang w:eastAsia="en-US"/>
        </w:rPr>
        <w:t xml:space="preserve"> </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F76A51">
        <w:rPr>
          <w:b w:val="0"/>
          <w:bCs w:val="0"/>
          <w:spacing w:val="4"/>
          <w:w w:val="101"/>
          <w:sz w:val="28"/>
          <w:szCs w:val="28"/>
          <w:lang w:eastAsia="en-US"/>
        </w:rPr>
        <w:t xml:space="preserve">Сроки подключения определяются в соответствии с </w:t>
      </w:r>
      <w:r>
        <w:rPr>
          <w:b w:val="0"/>
          <w:bCs w:val="0"/>
          <w:spacing w:val="4"/>
          <w:w w:val="101"/>
          <w:sz w:val="28"/>
          <w:szCs w:val="28"/>
          <w:lang w:eastAsia="en-US"/>
        </w:rPr>
        <w:t>п. 106 «</w:t>
      </w:r>
      <w:r w:rsidRPr="00F76A51">
        <w:rPr>
          <w:b w:val="0"/>
          <w:bCs w:val="0"/>
          <w:spacing w:val="4"/>
          <w:w w:val="101"/>
          <w:sz w:val="28"/>
          <w:szCs w:val="28"/>
          <w:lang w:eastAsia="en-US"/>
        </w:rPr>
        <w:t>Правил</w:t>
      </w:r>
      <w:r>
        <w:rPr>
          <w:b w:val="0"/>
          <w:bCs w:val="0"/>
          <w:spacing w:val="4"/>
          <w:w w:val="101"/>
          <w:sz w:val="28"/>
          <w:szCs w:val="28"/>
          <w:lang w:eastAsia="en-US"/>
        </w:rPr>
        <w:t xml:space="preserve"> холодного водоснабжения и водоотведения», </w:t>
      </w:r>
      <w:r w:rsidRPr="00F76A51">
        <w:rPr>
          <w:b w:val="0"/>
          <w:bCs w:val="0"/>
          <w:spacing w:val="4"/>
          <w:w w:val="101"/>
          <w:sz w:val="28"/>
          <w:szCs w:val="28"/>
          <w:lang w:eastAsia="en-US"/>
        </w:rPr>
        <w:t>утв</w:t>
      </w:r>
      <w:r>
        <w:rPr>
          <w:b w:val="0"/>
          <w:bCs w:val="0"/>
          <w:spacing w:val="4"/>
          <w:w w:val="101"/>
          <w:sz w:val="28"/>
          <w:szCs w:val="28"/>
          <w:lang w:eastAsia="en-US"/>
        </w:rPr>
        <w:t xml:space="preserve">ержденными </w:t>
      </w:r>
      <w:r w:rsidRPr="00F76A51">
        <w:rPr>
          <w:b w:val="0"/>
          <w:bCs w:val="0"/>
          <w:spacing w:val="4"/>
          <w:w w:val="101"/>
          <w:sz w:val="28"/>
          <w:szCs w:val="28"/>
          <w:lang w:eastAsia="en-US"/>
        </w:rPr>
        <w:t xml:space="preserve"> Постановлением Правительства РФ от 29.07.2013 г. № 644, срок действия технических условий (3 года со дня выдачи), определяются в соответствии с правилами, утвержденными постановлением Правительства РФ от 13.02.2006 года № 83. Плата за подключение к сетям водоснабжения в соответствии с ФЗ № 416 от 07.12.2011 года.</w:t>
      </w:r>
      <w:r>
        <w:rPr>
          <w:b w:val="0"/>
          <w:bCs w:val="0"/>
          <w:spacing w:val="4"/>
          <w:w w:val="101"/>
          <w:sz w:val="28"/>
          <w:szCs w:val="28"/>
          <w:lang w:eastAsia="en-US"/>
        </w:rPr>
        <w:t xml:space="preserve"> При увеличении максимальной нагрузки,  точки подключения могут быть изменены эксплуатирующей организацией МУП « Новокубанский городской водоканал».</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881517">
        <w:rPr>
          <w:b w:val="0"/>
          <w:bCs w:val="0"/>
          <w:spacing w:val="4"/>
          <w:w w:val="101"/>
          <w:sz w:val="28"/>
          <w:szCs w:val="28"/>
          <w:lang w:eastAsia="en-US"/>
        </w:rPr>
        <w:t xml:space="preserve">Параметры разрешенного строительства: Максимальный показатель этажности основных зданий - </w:t>
      </w:r>
      <w:r>
        <w:rPr>
          <w:b w:val="0"/>
          <w:bCs w:val="0"/>
          <w:spacing w:val="4"/>
          <w:w w:val="101"/>
          <w:sz w:val="28"/>
          <w:szCs w:val="28"/>
          <w:lang w:eastAsia="en-US"/>
        </w:rPr>
        <w:t>3</w:t>
      </w:r>
      <w:r w:rsidRPr="00881517">
        <w:rPr>
          <w:b w:val="0"/>
          <w:bCs w:val="0"/>
          <w:spacing w:val="4"/>
          <w:w w:val="101"/>
          <w:sz w:val="28"/>
          <w:szCs w:val="28"/>
          <w:lang w:eastAsia="en-US"/>
        </w:rPr>
        <w:t xml:space="preserve"> этаж</w:t>
      </w:r>
      <w:r>
        <w:rPr>
          <w:b w:val="0"/>
          <w:bCs w:val="0"/>
          <w:spacing w:val="4"/>
          <w:w w:val="101"/>
          <w:sz w:val="28"/>
          <w:szCs w:val="28"/>
          <w:lang w:eastAsia="en-US"/>
        </w:rPr>
        <w:t>а</w:t>
      </w:r>
      <w:r w:rsidRPr="00881517">
        <w:rPr>
          <w:b w:val="0"/>
          <w:bCs w:val="0"/>
          <w:spacing w:val="4"/>
          <w:w w:val="101"/>
          <w:sz w:val="28"/>
          <w:szCs w:val="28"/>
          <w:lang w:eastAsia="en-US"/>
        </w:rPr>
        <w:t xml:space="preserve">; максимальная высота зданий (до конька) - </w:t>
      </w:r>
      <w:r>
        <w:rPr>
          <w:b w:val="0"/>
          <w:bCs w:val="0"/>
          <w:spacing w:val="4"/>
          <w:w w:val="101"/>
          <w:sz w:val="28"/>
          <w:szCs w:val="28"/>
          <w:lang w:eastAsia="en-US"/>
        </w:rPr>
        <w:t>20</w:t>
      </w:r>
      <w:r w:rsidRPr="00881517">
        <w:rPr>
          <w:b w:val="0"/>
          <w:bCs w:val="0"/>
          <w:spacing w:val="4"/>
          <w:w w:val="101"/>
          <w:sz w:val="28"/>
          <w:szCs w:val="28"/>
          <w:lang w:eastAsia="en-US"/>
        </w:rPr>
        <w:t xml:space="preserve"> м</w:t>
      </w:r>
      <w:r>
        <w:rPr>
          <w:b w:val="0"/>
          <w:bCs w:val="0"/>
          <w:spacing w:val="4"/>
          <w:w w:val="101"/>
          <w:sz w:val="28"/>
          <w:szCs w:val="28"/>
          <w:lang w:eastAsia="en-US"/>
        </w:rPr>
        <w:t>, максимальный показатель процента застройки- 60%.</w:t>
      </w:r>
    </w:p>
    <w:p w:rsidR="005E167E" w:rsidRPr="00E016B9"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E016B9">
        <w:rPr>
          <w:b w:val="0"/>
          <w:bCs w:val="0"/>
          <w:spacing w:val="4"/>
          <w:w w:val="101"/>
          <w:sz w:val="28"/>
          <w:szCs w:val="28"/>
          <w:lang w:eastAsia="en-US"/>
        </w:rPr>
        <w:t xml:space="preserve">Начальный размер </w:t>
      </w:r>
      <w:r>
        <w:rPr>
          <w:b w:val="0"/>
          <w:bCs w:val="0"/>
          <w:spacing w:val="4"/>
          <w:w w:val="101"/>
          <w:sz w:val="28"/>
          <w:szCs w:val="28"/>
          <w:lang w:eastAsia="en-US"/>
        </w:rPr>
        <w:t>стоимости</w:t>
      </w:r>
      <w:r w:rsidRPr="00E016B9">
        <w:rPr>
          <w:b w:val="0"/>
          <w:bCs w:val="0"/>
          <w:spacing w:val="4"/>
          <w:w w:val="101"/>
          <w:sz w:val="28"/>
          <w:szCs w:val="28"/>
          <w:lang w:eastAsia="en-US"/>
        </w:rPr>
        <w:t xml:space="preserve"> за земельный участок составляет – </w:t>
      </w:r>
      <w:r>
        <w:rPr>
          <w:b w:val="0"/>
          <w:bCs w:val="0"/>
          <w:color w:val="FF0000"/>
          <w:spacing w:val="4"/>
          <w:w w:val="101"/>
          <w:sz w:val="28"/>
          <w:szCs w:val="28"/>
          <w:lang w:eastAsia="en-US"/>
        </w:rPr>
        <w:t>612379</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шестьсот двенадцать тысяч триста семьдесят девять)</w:t>
      </w:r>
      <w:r w:rsidRPr="004E2958">
        <w:rPr>
          <w:b w:val="0"/>
          <w:bCs w:val="0"/>
          <w:color w:val="FF0000"/>
          <w:spacing w:val="4"/>
          <w:w w:val="101"/>
          <w:sz w:val="28"/>
          <w:szCs w:val="28"/>
          <w:lang w:eastAsia="en-US"/>
        </w:rPr>
        <w:t xml:space="preserve"> рублей </w:t>
      </w:r>
      <w:r>
        <w:rPr>
          <w:b w:val="0"/>
          <w:bCs w:val="0"/>
          <w:color w:val="FF0000"/>
          <w:spacing w:val="4"/>
          <w:w w:val="101"/>
          <w:sz w:val="28"/>
          <w:szCs w:val="28"/>
          <w:lang w:eastAsia="en-US"/>
        </w:rPr>
        <w:t>88</w:t>
      </w:r>
      <w:r w:rsidRPr="004E2958">
        <w:rPr>
          <w:b w:val="0"/>
          <w:bCs w:val="0"/>
          <w:color w:val="FF0000"/>
          <w:spacing w:val="4"/>
          <w:w w:val="101"/>
          <w:sz w:val="28"/>
          <w:szCs w:val="28"/>
          <w:lang w:eastAsia="en-US"/>
        </w:rPr>
        <w:t xml:space="preserve"> копеек</w:t>
      </w:r>
      <w:r w:rsidRPr="00E016B9">
        <w:rPr>
          <w:b w:val="0"/>
          <w:bCs w:val="0"/>
          <w:spacing w:val="4"/>
          <w:w w:val="101"/>
          <w:sz w:val="28"/>
          <w:szCs w:val="28"/>
          <w:lang w:eastAsia="en-US"/>
        </w:rPr>
        <w:t xml:space="preserve">. Шаг открытого аукциона установлен в размере 3 (три) процента от начального размера </w:t>
      </w:r>
      <w:r>
        <w:rPr>
          <w:b w:val="0"/>
          <w:bCs w:val="0"/>
          <w:spacing w:val="4"/>
          <w:w w:val="101"/>
          <w:sz w:val="28"/>
          <w:szCs w:val="28"/>
          <w:lang w:eastAsia="en-US"/>
        </w:rPr>
        <w:t>стоимости</w:t>
      </w:r>
      <w:r w:rsidRPr="00E016B9">
        <w:rPr>
          <w:b w:val="0"/>
          <w:bCs w:val="0"/>
          <w:spacing w:val="4"/>
          <w:w w:val="101"/>
          <w:sz w:val="28"/>
          <w:szCs w:val="28"/>
          <w:lang w:eastAsia="en-US"/>
        </w:rPr>
        <w:t xml:space="preserve"> за земельный участок, что составляет </w:t>
      </w:r>
      <w:r>
        <w:rPr>
          <w:b w:val="0"/>
          <w:bCs w:val="0"/>
          <w:spacing w:val="4"/>
          <w:w w:val="101"/>
          <w:sz w:val="28"/>
          <w:szCs w:val="28"/>
          <w:lang w:eastAsia="en-US"/>
        </w:rPr>
        <w:t>–</w:t>
      </w:r>
      <w:r w:rsidRPr="00E016B9">
        <w:rPr>
          <w:b w:val="0"/>
          <w:bCs w:val="0"/>
          <w:spacing w:val="4"/>
          <w:w w:val="101"/>
          <w:sz w:val="28"/>
          <w:szCs w:val="28"/>
          <w:lang w:eastAsia="en-US"/>
        </w:rPr>
        <w:t xml:space="preserve"> </w:t>
      </w:r>
      <w:r>
        <w:rPr>
          <w:b w:val="0"/>
          <w:bCs w:val="0"/>
          <w:color w:val="FF0000"/>
          <w:spacing w:val="4"/>
          <w:w w:val="101"/>
          <w:sz w:val="28"/>
          <w:szCs w:val="28"/>
          <w:lang w:eastAsia="en-US"/>
        </w:rPr>
        <w:t>18371</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восемнадцать тысяч триста семьдесят один</w:t>
      </w:r>
      <w:r w:rsidRPr="004E2958">
        <w:rPr>
          <w:b w:val="0"/>
          <w:bCs w:val="0"/>
          <w:color w:val="FF0000"/>
          <w:spacing w:val="4"/>
          <w:w w:val="101"/>
          <w:sz w:val="28"/>
          <w:szCs w:val="28"/>
          <w:lang w:eastAsia="en-US"/>
        </w:rPr>
        <w:t>) рубл</w:t>
      </w:r>
      <w:r>
        <w:rPr>
          <w:b w:val="0"/>
          <w:bCs w:val="0"/>
          <w:color w:val="FF0000"/>
          <w:spacing w:val="4"/>
          <w:w w:val="101"/>
          <w:sz w:val="28"/>
          <w:szCs w:val="28"/>
          <w:lang w:eastAsia="en-US"/>
        </w:rPr>
        <w:t>ь</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40</w:t>
      </w:r>
      <w:r w:rsidRPr="004E2958">
        <w:rPr>
          <w:b w:val="0"/>
          <w:bCs w:val="0"/>
          <w:color w:val="FF0000"/>
          <w:spacing w:val="4"/>
          <w:w w:val="101"/>
          <w:sz w:val="28"/>
          <w:szCs w:val="28"/>
          <w:lang w:eastAsia="en-US"/>
        </w:rPr>
        <w:t xml:space="preserve"> копеек</w:t>
      </w:r>
      <w:r w:rsidRPr="00E016B9">
        <w:rPr>
          <w:b w:val="0"/>
          <w:bCs w:val="0"/>
          <w:spacing w:val="4"/>
          <w:w w:val="101"/>
          <w:sz w:val="28"/>
          <w:szCs w:val="28"/>
          <w:lang w:eastAsia="en-US"/>
        </w:rPr>
        <w:t xml:space="preserve">. Задаток вносится в 100% размере начальной </w:t>
      </w:r>
      <w:r>
        <w:rPr>
          <w:b w:val="0"/>
          <w:bCs w:val="0"/>
          <w:spacing w:val="4"/>
          <w:w w:val="101"/>
          <w:sz w:val="28"/>
          <w:szCs w:val="28"/>
          <w:lang w:eastAsia="en-US"/>
        </w:rPr>
        <w:t>стоимости</w:t>
      </w:r>
      <w:r w:rsidRPr="00E016B9">
        <w:rPr>
          <w:b w:val="0"/>
          <w:bCs w:val="0"/>
          <w:spacing w:val="4"/>
          <w:w w:val="101"/>
          <w:sz w:val="28"/>
          <w:szCs w:val="28"/>
          <w:lang w:eastAsia="en-US"/>
        </w:rPr>
        <w:t xml:space="preserve"> - </w:t>
      </w:r>
      <w:r>
        <w:rPr>
          <w:b w:val="0"/>
          <w:bCs w:val="0"/>
          <w:color w:val="FF0000"/>
          <w:spacing w:val="4"/>
          <w:w w:val="101"/>
          <w:sz w:val="28"/>
          <w:szCs w:val="28"/>
          <w:lang w:eastAsia="en-US"/>
        </w:rPr>
        <w:t>612379</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шестьсот двенадцать тысяч триста семьдесят девять</w:t>
      </w:r>
      <w:r w:rsidRPr="004E2958">
        <w:rPr>
          <w:b w:val="0"/>
          <w:bCs w:val="0"/>
          <w:color w:val="FF0000"/>
          <w:spacing w:val="4"/>
          <w:w w:val="101"/>
          <w:sz w:val="28"/>
          <w:szCs w:val="28"/>
          <w:lang w:eastAsia="en-US"/>
        </w:rPr>
        <w:t>)  рублей</w:t>
      </w:r>
      <w:r w:rsidRPr="00E016B9">
        <w:rPr>
          <w:b w:val="0"/>
          <w:bCs w:val="0"/>
          <w:spacing w:val="4"/>
          <w:w w:val="101"/>
          <w:sz w:val="28"/>
          <w:szCs w:val="28"/>
          <w:lang w:eastAsia="en-US"/>
        </w:rPr>
        <w:t xml:space="preserve"> </w:t>
      </w:r>
      <w:r>
        <w:rPr>
          <w:b w:val="0"/>
          <w:bCs w:val="0"/>
          <w:spacing w:val="4"/>
          <w:w w:val="101"/>
          <w:sz w:val="28"/>
          <w:szCs w:val="28"/>
          <w:lang w:eastAsia="en-US"/>
        </w:rPr>
        <w:t>88</w:t>
      </w:r>
      <w:r w:rsidRPr="00E016B9">
        <w:rPr>
          <w:b w:val="0"/>
          <w:bCs w:val="0"/>
          <w:spacing w:val="4"/>
          <w:w w:val="101"/>
          <w:sz w:val="28"/>
          <w:szCs w:val="28"/>
          <w:lang w:eastAsia="en-US"/>
        </w:rPr>
        <w:t xml:space="preserve"> копеек.</w:t>
      </w:r>
    </w:p>
    <w:p w:rsidR="005E167E" w:rsidRDefault="005E167E" w:rsidP="005E167E">
      <w:pPr>
        <w:widowControl/>
        <w:suppressAutoHyphens w:val="0"/>
        <w:autoSpaceDN w:val="0"/>
        <w:adjustRightInd w:val="0"/>
        <w:ind w:firstLine="227"/>
        <w:contextualSpacing/>
        <w:jc w:val="both"/>
        <w:textAlignment w:val="center"/>
        <w:rPr>
          <w:b w:val="0"/>
          <w:bCs w:val="0"/>
          <w:spacing w:val="4"/>
          <w:w w:val="101"/>
          <w:sz w:val="28"/>
          <w:szCs w:val="28"/>
          <w:lang w:eastAsia="en-US"/>
        </w:rPr>
      </w:pPr>
      <w:r>
        <w:rPr>
          <w:b w:val="0"/>
          <w:bCs w:val="0"/>
          <w:spacing w:val="4"/>
          <w:w w:val="101"/>
          <w:sz w:val="28"/>
          <w:szCs w:val="28"/>
          <w:lang w:eastAsia="en-US"/>
        </w:rPr>
        <w:t xml:space="preserve">        </w:t>
      </w:r>
      <w:r w:rsidRPr="00E016B9">
        <w:rPr>
          <w:b w:val="0"/>
          <w:bCs w:val="0"/>
          <w:spacing w:val="4"/>
          <w:w w:val="101"/>
          <w:sz w:val="28"/>
          <w:szCs w:val="28"/>
          <w:lang w:eastAsia="en-US"/>
        </w:rPr>
        <w:t xml:space="preserve">Вид права (обременения): </w:t>
      </w:r>
      <w:r>
        <w:rPr>
          <w:b w:val="0"/>
          <w:bCs w:val="0"/>
          <w:spacing w:val="4"/>
          <w:w w:val="101"/>
          <w:sz w:val="28"/>
          <w:szCs w:val="28"/>
          <w:lang w:eastAsia="en-US"/>
        </w:rPr>
        <w:t>собственность</w:t>
      </w:r>
      <w:r w:rsidRPr="00E016B9">
        <w:rPr>
          <w:b w:val="0"/>
          <w:bCs w:val="0"/>
          <w:spacing w:val="4"/>
          <w:w w:val="101"/>
          <w:sz w:val="28"/>
          <w:szCs w:val="28"/>
          <w:lang w:eastAsia="en-US"/>
        </w:rPr>
        <w:t>.</w:t>
      </w:r>
    </w:p>
    <w:p w:rsidR="005E167E" w:rsidRDefault="005E167E" w:rsidP="005E167E">
      <w:pPr>
        <w:pStyle w:val="af5"/>
        <w:tabs>
          <w:tab w:val="left" w:pos="7875"/>
        </w:tabs>
        <w:ind w:firstLine="708"/>
        <w:rPr>
          <w:b/>
          <w:bCs/>
          <w:color w:val="auto"/>
          <w:spacing w:val="4"/>
          <w:w w:val="101"/>
          <w:sz w:val="28"/>
          <w:szCs w:val="28"/>
        </w:rPr>
      </w:pPr>
      <w:r w:rsidRPr="00985450">
        <w:rPr>
          <w:b/>
          <w:bCs/>
          <w:color w:val="auto"/>
          <w:spacing w:val="4"/>
          <w:w w:val="101"/>
          <w:sz w:val="28"/>
          <w:szCs w:val="28"/>
        </w:rPr>
        <w:t xml:space="preserve">Лот № </w:t>
      </w:r>
      <w:r>
        <w:rPr>
          <w:b/>
          <w:bCs/>
          <w:color w:val="auto"/>
          <w:spacing w:val="4"/>
          <w:w w:val="101"/>
          <w:sz w:val="28"/>
          <w:szCs w:val="28"/>
        </w:rPr>
        <w:t>5</w:t>
      </w:r>
      <w:r w:rsidRPr="00985450">
        <w:rPr>
          <w:b/>
          <w:bCs/>
          <w:color w:val="auto"/>
          <w:spacing w:val="4"/>
          <w:w w:val="101"/>
          <w:sz w:val="28"/>
          <w:szCs w:val="28"/>
        </w:rPr>
        <w:t>.  Время проведения торгов – 1</w:t>
      </w:r>
      <w:r>
        <w:rPr>
          <w:b/>
          <w:bCs/>
          <w:color w:val="auto"/>
          <w:spacing w:val="4"/>
          <w:w w:val="101"/>
          <w:sz w:val="28"/>
          <w:szCs w:val="28"/>
        </w:rPr>
        <w:t>1</w:t>
      </w:r>
      <w:r w:rsidRPr="00985450">
        <w:rPr>
          <w:b/>
          <w:bCs/>
          <w:color w:val="auto"/>
          <w:spacing w:val="4"/>
          <w:w w:val="101"/>
          <w:sz w:val="28"/>
          <w:szCs w:val="28"/>
        </w:rPr>
        <w:t>:</w:t>
      </w:r>
      <w:r>
        <w:rPr>
          <w:b/>
          <w:bCs/>
          <w:color w:val="auto"/>
          <w:spacing w:val="4"/>
          <w:w w:val="101"/>
          <w:sz w:val="28"/>
          <w:szCs w:val="28"/>
        </w:rPr>
        <w:t>2</w:t>
      </w:r>
      <w:r w:rsidRPr="00985450">
        <w:rPr>
          <w:b/>
          <w:bCs/>
          <w:color w:val="auto"/>
          <w:spacing w:val="4"/>
          <w:w w:val="101"/>
          <w:sz w:val="28"/>
          <w:szCs w:val="28"/>
        </w:rPr>
        <w:t>0 часов.</w:t>
      </w:r>
      <w:r>
        <w:rPr>
          <w:b/>
          <w:bCs/>
          <w:color w:val="auto"/>
          <w:spacing w:val="4"/>
          <w:w w:val="101"/>
          <w:sz w:val="28"/>
          <w:szCs w:val="28"/>
        </w:rPr>
        <w:tab/>
      </w:r>
    </w:p>
    <w:p w:rsidR="005E167E" w:rsidRDefault="005E167E" w:rsidP="005E167E">
      <w:pPr>
        <w:shd w:val="clear" w:color="auto" w:fill="FFFFFF"/>
        <w:jc w:val="both"/>
        <w:rPr>
          <w:b w:val="0"/>
          <w:bCs w:val="0"/>
          <w:spacing w:val="4"/>
          <w:w w:val="101"/>
          <w:sz w:val="28"/>
          <w:szCs w:val="28"/>
          <w:lang w:eastAsia="en-US"/>
        </w:rPr>
      </w:pPr>
      <w:r w:rsidRPr="00F01A5B">
        <w:rPr>
          <w:b w:val="0"/>
          <w:bCs w:val="0"/>
          <w:spacing w:val="4"/>
          <w:w w:val="101"/>
          <w:sz w:val="28"/>
          <w:szCs w:val="28"/>
          <w:lang w:eastAsia="en-US"/>
        </w:rPr>
        <w:tab/>
        <w:t xml:space="preserve">Земельный участок с кадастровым номером </w:t>
      </w:r>
      <w:r w:rsidRPr="00C3694A">
        <w:rPr>
          <w:b w:val="0"/>
          <w:sz w:val="28"/>
          <w:szCs w:val="28"/>
        </w:rPr>
        <w:t>23:21:</w:t>
      </w:r>
      <w:r>
        <w:rPr>
          <w:b w:val="0"/>
          <w:sz w:val="28"/>
          <w:szCs w:val="28"/>
        </w:rPr>
        <w:t>0401011:4588</w:t>
      </w:r>
      <w:r w:rsidRPr="00C3694A">
        <w:rPr>
          <w:b w:val="0"/>
          <w:sz w:val="28"/>
          <w:szCs w:val="28"/>
        </w:rPr>
        <w:t xml:space="preserve">, относящийся к категории земель «земли населенных пунктов», расположенный по адресу: </w:t>
      </w:r>
      <w:r>
        <w:rPr>
          <w:b w:val="0"/>
          <w:sz w:val="28"/>
          <w:szCs w:val="28"/>
        </w:rPr>
        <w:t xml:space="preserve">Российская Федерация, </w:t>
      </w:r>
      <w:r w:rsidRPr="00C3694A">
        <w:rPr>
          <w:b w:val="0"/>
          <w:sz w:val="28"/>
          <w:szCs w:val="28"/>
        </w:rPr>
        <w:t xml:space="preserve">Краснодарский край, Новокубанский район, </w:t>
      </w:r>
      <w:r>
        <w:rPr>
          <w:b w:val="0"/>
          <w:sz w:val="28"/>
          <w:szCs w:val="28"/>
        </w:rPr>
        <w:t xml:space="preserve">Новокубанское городское поселение, </w:t>
      </w:r>
      <w:r w:rsidRPr="00C3694A">
        <w:rPr>
          <w:b w:val="0"/>
          <w:sz w:val="28"/>
          <w:szCs w:val="28"/>
        </w:rPr>
        <w:t xml:space="preserve">город Новокубанск, </w:t>
      </w:r>
      <w:r>
        <w:rPr>
          <w:b w:val="0"/>
          <w:sz w:val="28"/>
          <w:szCs w:val="28"/>
        </w:rPr>
        <w:t xml:space="preserve">улица Южная, 2/7, </w:t>
      </w:r>
      <w:r w:rsidRPr="00C3694A">
        <w:rPr>
          <w:b w:val="0"/>
          <w:sz w:val="28"/>
          <w:szCs w:val="28"/>
        </w:rPr>
        <w:t xml:space="preserve"> общей площадью </w:t>
      </w:r>
      <w:r>
        <w:rPr>
          <w:b w:val="0"/>
          <w:sz w:val="28"/>
          <w:szCs w:val="28"/>
        </w:rPr>
        <w:t xml:space="preserve">1275 </w:t>
      </w:r>
      <w:r w:rsidRPr="00C3694A">
        <w:rPr>
          <w:b w:val="0"/>
          <w:sz w:val="28"/>
          <w:szCs w:val="28"/>
        </w:rPr>
        <w:t>квадратны</w:t>
      </w:r>
      <w:r>
        <w:rPr>
          <w:b w:val="0"/>
          <w:sz w:val="28"/>
          <w:szCs w:val="28"/>
        </w:rPr>
        <w:t>х</w:t>
      </w:r>
      <w:r w:rsidRPr="00C3694A">
        <w:rPr>
          <w:b w:val="0"/>
          <w:sz w:val="28"/>
          <w:szCs w:val="28"/>
        </w:rPr>
        <w:t xml:space="preserve"> метр</w:t>
      </w:r>
      <w:r>
        <w:rPr>
          <w:b w:val="0"/>
          <w:sz w:val="28"/>
          <w:szCs w:val="28"/>
        </w:rPr>
        <w:t>ов</w:t>
      </w:r>
      <w:r w:rsidRPr="00C3694A">
        <w:rPr>
          <w:b w:val="0"/>
          <w:sz w:val="28"/>
          <w:szCs w:val="28"/>
        </w:rPr>
        <w:t>, с видом разрешенного использования</w:t>
      </w:r>
      <w:r>
        <w:rPr>
          <w:b w:val="0"/>
          <w:sz w:val="28"/>
          <w:szCs w:val="28"/>
        </w:rPr>
        <w:t xml:space="preserve"> – </w:t>
      </w:r>
      <w:r>
        <w:rPr>
          <w:b w:val="0"/>
          <w:color w:val="000000"/>
          <w:sz w:val="28"/>
          <w:szCs w:val="28"/>
          <w:lang w:eastAsia="ru-RU"/>
        </w:rPr>
        <w:t>для индивидуального жилищного строительства.</w:t>
      </w:r>
      <w:r w:rsidRPr="00F01A5B">
        <w:rPr>
          <w:b w:val="0"/>
          <w:bCs w:val="0"/>
          <w:spacing w:val="4"/>
          <w:w w:val="101"/>
          <w:sz w:val="28"/>
          <w:szCs w:val="28"/>
          <w:lang w:eastAsia="en-US"/>
        </w:rPr>
        <w:t xml:space="preserve"> Регистрационный номер предмета торгов-</w:t>
      </w:r>
      <w:r>
        <w:rPr>
          <w:b w:val="0"/>
          <w:bCs w:val="0"/>
          <w:spacing w:val="4"/>
          <w:w w:val="101"/>
          <w:sz w:val="28"/>
          <w:szCs w:val="28"/>
          <w:lang w:eastAsia="en-US"/>
        </w:rPr>
        <w:t>7</w:t>
      </w:r>
      <w:r w:rsidRPr="00F01A5B">
        <w:rPr>
          <w:b w:val="0"/>
          <w:bCs w:val="0"/>
          <w:spacing w:val="4"/>
          <w:w w:val="101"/>
          <w:sz w:val="28"/>
          <w:szCs w:val="28"/>
          <w:lang w:eastAsia="en-US"/>
        </w:rPr>
        <w:t>.</w:t>
      </w:r>
    </w:p>
    <w:p w:rsidR="005E167E" w:rsidRDefault="005E167E" w:rsidP="005E167E">
      <w:pPr>
        <w:shd w:val="clear" w:color="auto" w:fill="FFFFFF"/>
        <w:jc w:val="both"/>
        <w:rPr>
          <w:b w:val="0"/>
          <w:bCs w:val="0"/>
          <w:spacing w:val="4"/>
          <w:w w:val="101"/>
          <w:sz w:val="28"/>
          <w:szCs w:val="28"/>
          <w:lang w:eastAsia="en-US"/>
        </w:rPr>
      </w:pPr>
      <w:r>
        <w:rPr>
          <w:b w:val="0"/>
          <w:bCs w:val="0"/>
          <w:spacing w:val="4"/>
          <w:w w:val="101"/>
          <w:sz w:val="28"/>
          <w:szCs w:val="28"/>
          <w:lang w:eastAsia="en-US"/>
        </w:rPr>
        <w:tab/>
        <w:t>Земельный участок расположен в 3 поясе зоны санитарной охраны источника водоснабжения.</w:t>
      </w:r>
    </w:p>
    <w:p w:rsidR="005E167E" w:rsidRPr="00572A4E" w:rsidRDefault="005E167E" w:rsidP="005E167E">
      <w:pPr>
        <w:ind w:firstLine="709"/>
        <w:contextualSpacing/>
        <w:jc w:val="both"/>
        <w:rPr>
          <w:rStyle w:val="afa"/>
          <w:b w:val="0"/>
          <w:i w:val="0"/>
          <w:sz w:val="28"/>
          <w:szCs w:val="28"/>
        </w:rPr>
      </w:pPr>
      <w:r>
        <w:rPr>
          <w:rStyle w:val="afa"/>
          <w:b w:val="0"/>
          <w:i w:val="0"/>
          <w:sz w:val="28"/>
          <w:szCs w:val="28"/>
        </w:rPr>
        <w:t>Земельный</w:t>
      </w:r>
      <w:r w:rsidRPr="00572A4E">
        <w:rPr>
          <w:rStyle w:val="afa"/>
          <w:b w:val="0"/>
          <w:i w:val="0"/>
          <w:sz w:val="28"/>
          <w:szCs w:val="28"/>
        </w:rPr>
        <w:t xml:space="preserve"> участ</w:t>
      </w:r>
      <w:r>
        <w:rPr>
          <w:rStyle w:val="afa"/>
          <w:b w:val="0"/>
          <w:i w:val="0"/>
          <w:sz w:val="28"/>
          <w:szCs w:val="28"/>
        </w:rPr>
        <w:t>о</w:t>
      </w:r>
      <w:r w:rsidRPr="00572A4E">
        <w:rPr>
          <w:rStyle w:val="afa"/>
          <w:b w:val="0"/>
          <w:i w:val="0"/>
          <w:sz w:val="28"/>
          <w:szCs w:val="28"/>
        </w:rPr>
        <w:t xml:space="preserve">к ограничен в использовании в связи с установлением согласно приказу Кубанского БВУ № 79-пр от 11.06.2021 г. зоны с особыми </w:t>
      </w:r>
      <w:r w:rsidRPr="00572A4E">
        <w:rPr>
          <w:rStyle w:val="afa"/>
          <w:b w:val="0"/>
          <w:i w:val="0"/>
          <w:sz w:val="28"/>
          <w:szCs w:val="28"/>
        </w:rPr>
        <w:lastRenderedPageBreak/>
        <w:t>условиями использования (зоны затопления Р=1%), сведения о которой внесены в Единый государственный реестр недвижимости. Согласно Водно</w:t>
      </w:r>
      <w:r>
        <w:rPr>
          <w:rStyle w:val="afa"/>
          <w:b w:val="0"/>
          <w:i w:val="0"/>
          <w:sz w:val="28"/>
          <w:szCs w:val="28"/>
        </w:rPr>
        <w:t>го</w:t>
      </w:r>
      <w:r w:rsidRPr="00572A4E">
        <w:rPr>
          <w:rStyle w:val="afa"/>
          <w:b w:val="0"/>
          <w:i w:val="0"/>
          <w:sz w:val="28"/>
          <w:szCs w:val="28"/>
        </w:rPr>
        <w:t xml:space="preserve"> кодекс</w:t>
      </w:r>
      <w:r>
        <w:rPr>
          <w:rStyle w:val="afa"/>
          <w:b w:val="0"/>
          <w:i w:val="0"/>
          <w:sz w:val="28"/>
          <w:szCs w:val="28"/>
        </w:rPr>
        <w:t>а</w:t>
      </w:r>
      <w:r w:rsidRPr="00572A4E">
        <w:rPr>
          <w:rStyle w:val="afa"/>
          <w:b w:val="0"/>
          <w:i w:val="0"/>
          <w:sz w:val="28"/>
          <w:szCs w:val="28"/>
        </w:rPr>
        <w:t xml:space="preserve"> Российской Федерации, в отношении земельных участков, расположенных в зоне затопления, запрещено осуществлять возведение объектов капитального строительства без обеспечения комплекса мероприятий по инженерной защите территорий</w:t>
      </w:r>
      <w:r>
        <w:rPr>
          <w:rStyle w:val="afa"/>
          <w:b w:val="0"/>
          <w:i w:val="0"/>
          <w:sz w:val="28"/>
          <w:szCs w:val="28"/>
        </w:rPr>
        <w:t xml:space="preserve"> и объектов капитального строительства</w:t>
      </w:r>
      <w:r w:rsidRPr="00572A4E">
        <w:rPr>
          <w:rStyle w:val="afa"/>
          <w:b w:val="0"/>
          <w:i w:val="0"/>
          <w:sz w:val="28"/>
          <w:szCs w:val="28"/>
        </w:rPr>
        <w:t xml:space="preserve"> от затопления, подтопления. Указанные мероприятия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w:t>
      </w:r>
      <w:r>
        <w:rPr>
          <w:rStyle w:val="afa"/>
          <w:b w:val="0"/>
          <w:i w:val="0"/>
          <w:sz w:val="28"/>
          <w:szCs w:val="28"/>
        </w:rPr>
        <w:t xml:space="preserve">        </w:t>
      </w:r>
      <w:r w:rsidRPr="00572A4E">
        <w:rPr>
          <w:rStyle w:val="afa"/>
          <w:b w:val="0"/>
          <w:i w:val="0"/>
          <w:sz w:val="28"/>
          <w:szCs w:val="28"/>
        </w:rPr>
        <w:t xml:space="preserve">№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Pr="00572A4E">
        <w:rPr>
          <w:rStyle w:val="afa"/>
          <w:b w:val="0"/>
          <w:i w:val="0"/>
          <w:sz w:val="28"/>
          <w:szCs w:val="28"/>
          <w:lang w:val="en-US"/>
        </w:rPr>
        <w:t>II</w:t>
      </w:r>
      <w:r w:rsidRPr="00572A4E">
        <w:rPr>
          <w:rStyle w:val="afa"/>
          <w:b w:val="0"/>
          <w:i w:val="0"/>
          <w:sz w:val="28"/>
          <w:szCs w:val="28"/>
        </w:rPr>
        <w:t xml:space="preserve"> </w:t>
      </w:r>
      <w:r w:rsidRPr="00572A4E">
        <w:rPr>
          <w:rStyle w:val="afa"/>
          <w:b w:val="0"/>
          <w:sz w:val="28"/>
          <w:szCs w:val="28"/>
        </w:rPr>
        <w:t>«</w:t>
      </w:r>
      <w:hyperlink r:id="rId12" w:history="1">
        <w:r w:rsidRPr="00572A4E">
          <w:rPr>
            <w:rStyle w:val="a4"/>
            <w:b w:val="0"/>
            <w:color w:val="auto"/>
            <w:sz w:val="28"/>
            <w:szCs w:val="28"/>
            <w:u w:val="none"/>
            <w:shd w:val="clear" w:color="auto" w:fill="FFFFFF"/>
          </w:rPr>
          <w:t>Виды работ по подготовке проектной документации</w:t>
        </w:r>
      </w:hyperlink>
      <w:r w:rsidRPr="00572A4E">
        <w:rPr>
          <w:sz w:val="28"/>
          <w:szCs w:val="28"/>
        </w:rPr>
        <w:t>»</w:t>
      </w:r>
      <w:r w:rsidRPr="00572A4E">
        <w:rPr>
          <w:i/>
          <w:sz w:val="28"/>
          <w:szCs w:val="28"/>
        </w:rPr>
        <w:t xml:space="preserve"> </w:t>
      </w:r>
      <w:r w:rsidRPr="00572A4E">
        <w:rPr>
          <w:rStyle w:val="afa"/>
          <w:b w:val="0"/>
          <w:i w:val="0"/>
          <w:sz w:val="28"/>
          <w:szCs w:val="28"/>
        </w:rPr>
        <w:t xml:space="preserve">вышеуказанного приказа. </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B06A7B">
        <w:rPr>
          <w:b w:val="0"/>
          <w:bCs w:val="0"/>
          <w:spacing w:val="4"/>
          <w:w w:val="101"/>
          <w:sz w:val="28"/>
          <w:szCs w:val="28"/>
          <w:lang w:eastAsia="en-US"/>
        </w:rPr>
        <w:t>Для эксплуатации объект</w:t>
      </w:r>
      <w:r>
        <w:rPr>
          <w:b w:val="0"/>
          <w:bCs w:val="0"/>
          <w:spacing w:val="4"/>
          <w:w w:val="101"/>
          <w:sz w:val="28"/>
          <w:szCs w:val="28"/>
          <w:lang w:eastAsia="en-US"/>
        </w:rPr>
        <w:t>а</w:t>
      </w:r>
      <w:r w:rsidRPr="00B06A7B">
        <w:rPr>
          <w:b w:val="0"/>
          <w:bCs w:val="0"/>
          <w:spacing w:val="4"/>
          <w:w w:val="101"/>
          <w:sz w:val="28"/>
          <w:szCs w:val="28"/>
          <w:lang w:eastAsia="en-US"/>
        </w:rPr>
        <w:t xml:space="preserve"> необходимо подключение к инженерным сетям</w:t>
      </w:r>
      <w:r>
        <w:rPr>
          <w:b w:val="0"/>
          <w:bCs w:val="0"/>
          <w:spacing w:val="4"/>
          <w:w w:val="101"/>
          <w:sz w:val="28"/>
          <w:szCs w:val="28"/>
          <w:lang w:eastAsia="en-US"/>
        </w:rPr>
        <w:t>.</w:t>
      </w:r>
    </w:p>
    <w:p w:rsidR="005E167E"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851537">
        <w:rPr>
          <w:b w:val="0"/>
          <w:bCs w:val="0"/>
          <w:spacing w:val="4"/>
          <w:w w:val="101"/>
          <w:sz w:val="28"/>
          <w:szCs w:val="28"/>
          <w:lang w:eastAsia="en-US"/>
        </w:rPr>
        <w:t>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w:t>
      </w:r>
      <w:r w:rsidRPr="0046143E">
        <w:rPr>
          <w:b w:val="0"/>
          <w:bCs w:val="0"/>
          <w:spacing w:val="4"/>
          <w:w w:val="101"/>
          <w:sz w:val="28"/>
          <w:szCs w:val="28"/>
          <w:lang w:eastAsia="en-US"/>
        </w:rPr>
        <w:t xml:space="preserve"> </w:t>
      </w:r>
    </w:p>
    <w:p w:rsidR="005E167E" w:rsidRPr="00F76A51" w:rsidRDefault="005E167E" w:rsidP="005E167E">
      <w:pPr>
        <w:widowControl/>
        <w:suppressAutoHyphens w:val="0"/>
        <w:autoSpaceDN w:val="0"/>
        <w:adjustRightInd w:val="0"/>
        <w:spacing w:line="200" w:lineRule="atLeast"/>
        <w:ind w:firstLine="680"/>
        <w:jc w:val="both"/>
        <w:textAlignment w:val="center"/>
        <w:rPr>
          <w:b w:val="0"/>
          <w:bCs w:val="0"/>
          <w:spacing w:val="4"/>
          <w:w w:val="101"/>
          <w:sz w:val="28"/>
          <w:szCs w:val="28"/>
          <w:lang w:eastAsia="en-US"/>
        </w:rPr>
      </w:pPr>
      <w:r w:rsidRPr="00F76A51">
        <w:rPr>
          <w:b w:val="0"/>
          <w:bCs w:val="0"/>
          <w:spacing w:val="4"/>
          <w:w w:val="101"/>
          <w:sz w:val="28"/>
          <w:szCs w:val="28"/>
          <w:lang w:eastAsia="en-US"/>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информации ООО «Газпром трансгаз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F76A51">
        <w:rPr>
          <w:b w:val="0"/>
          <w:bCs w:val="0"/>
          <w:spacing w:val="4"/>
          <w:w w:val="101"/>
          <w:sz w:val="28"/>
          <w:szCs w:val="28"/>
          <w:lang w:eastAsia="en-US"/>
        </w:rPr>
        <w:t xml:space="preserve">Имеется возможность подключения (технологического присоединения) к инженерным сетям водоснабжения с максимальной нагрузкой на сеть – до </w:t>
      </w:r>
      <w:r>
        <w:rPr>
          <w:b w:val="0"/>
          <w:bCs w:val="0"/>
          <w:spacing w:val="4"/>
          <w:w w:val="101"/>
          <w:sz w:val="28"/>
          <w:szCs w:val="28"/>
          <w:lang w:eastAsia="en-US"/>
        </w:rPr>
        <w:t>0,19</w:t>
      </w:r>
      <w:r w:rsidRPr="00F76A51">
        <w:rPr>
          <w:b w:val="0"/>
          <w:bCs w:val="0"/>
          <w:spacing w:val="4"/>
          <w:w w:val="101"/>
          <w:sz w:val="28"/>
          <w:szCs w:val="28"/>
          <w:lang w:eastAsia="en-US"/>
        </w:rPr>
        <w:t xml:space="preserve"> м</w:t>
      </w:r>
      <w:r w:rsidRPr="00F76A51">
        <w:rPr>
          <w:b w:val="0"/>
          <w:bCs w:val="0"/>
          <w:spacing w:val="4"/>
          <w:w w:val="101"/>
          <w:sz w:val="28"/>
          <w:szCs w:val="28"/>
          <w:vertAlign w:val="superscript"/>
          <w:lang w:eastAsia="en-US"/>
        </w:rPr>
        <w:t>3</w:t>
      </w:r>
      <w:r w:rsidRPr="00F76A51">
        <w:rPr>
          <w:b w:val="0"/>
          <w:bCs w:val="0"/>
          <w:spacing w:val="4"/>
          <w:w w:val="101"/>
          <w:sz w:val="28"/>
          <w:szCs w:val="28"/>
          <w:lang w:eastAsia="en-US"/>
        </w:rPr>
        <w:t xml:space="preserve">/сутки. </w:t>
      </w:r>
      <w:r>
        <w:rPr>
          <w:b w:val="0"/>
          <w:bCs w:val="0"/>
          <w:spacing w:val="4"/>
          <w:w w:val="101"/>
          <w:sz w:val="28"/>
          <w:szCs w:val="28"/>
          <w:lang w:eastAsia="en-US"/>
        </w:rPr>
        <w:t>Точка подключения: водопровод по ул. Южная, Д=63 мм.</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Pr>
          <w:b w:val="0"/>
          <w:bCs w:val="0"/>
          <w:spacing w:val="4"/>
          <w:w w:val="101"/>
          <w:sz w:val="28"/>
          <w:szCs w:val="28"/>
          <w:lang w:eastAsia="en-US"/>
        </w:rPr>
        <w:t>Отсутствует</w:t>
      </w:r>
      <w:r w:rsidRPr="00F76A51">
        <w:rPr>
          <w:b w:val="0"/>
          <w:bCs w:val="0"/>
          <w:spacing w:val="4"/>
          <w:w w:val="101"/>
          <w:sz w:val="28"/>
          <w:szCs w:val="28"/>
          <w:lang w:eastAsia="en-US"/>
        </w:rPr>
        <w:t xml:space="preserve"> возможность подключения (технологического присоединения) к инженерным сетям водо</w:t>
      </w:r>
      <w:r>
        <w:rPr>
          <w:b w:val="0"/>
          <w:bCs w:val="0"/>
          <w:spacing w:val="4"/>
          <w:w w:val="101"/>
          <w:sz w:val="28"/>
          <w:szCs w:val="28"/>
          <w:lang w:eastAsia="en-US"/>
        </w:rPr>
        <w:t>отведения.</w:t>
      </w:r>
      <w:r w:rsidRPr="00F76A51">
        <w:rPr>
          <w:b w:val="0"/>
          <w:bCs w:val="0"/>
          <w:spacing w:val="4"/>
          <w:w w:val="101"/>
          <w:sz w:val="28"/>
          <w:szCs w:val="28"/>
          <w:lang w:eastAsia="en-US"/>
        </w:rPr>
        <w:t xml:space="preserve"> </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F76A51">
        <w:rPr>
          <w:b w:val="0"/>
          <w:bCs w:val="0"/>
          <w:spacing w:val="4"/>
          <w:w w:val="101"/>
          <w:sz w:val="28"/>
          <w:szCs w:val="28"/>
          <w:lang w:eastAsia="en-US"/>
        </w:rPr>
        <w:t xml:space="preserve">Сроки подключения определяются в соответствии с </w:t>
      </w:r>
      <w:r>
        <w:rPr>
          <w:b w:val="0"/>
          <w:bCs w:val="0"/>
          <w:spacing w:val="4"/>
          <w:w w:val="101"/>
          <w:sz w:val="28"/>
          <w:szCs w:val="28"/>
          <w:lang w:eastAsia="en-US"/>
        </w:rPr>
        <w:t>п. 106 «</w:t>
      </w:r>
      <w:r w:rsidRPr="00F76A51">
        <w:rPr>
          <w:b w:val="0"/>
          <w:bCs w:val="0"/>
          <w:spacing w:val="4"/>
          <w:w w:val="101"/>
          <w:sz w:val="28"/>
          <w:szCs w:val="28"/>
          <w:lang w:eastAsia="en-US"/>
        </w:rPr>
        <w:t>Правил</w:t>
      </w:r>
      <w:r>
        <w:rPr>
          <w:b w:val="0"/>
          <w:bCs w:val="0"/>
          <w:spacing w:val="4"/>
          <w:w w:val="101"/>
          <w:sz w:val="28"/>
          <w:szCs w:val="28"/>
          <w:lang w:eastAsia="en-US"/>
        </w:rPr>
        <w:t xml:space="preserve"> холодного водоснабжения и водоотведения», </w:t>
      </w:r>
      <w:r w:rsidRPr="00F76A51">
        <w:rPr>
          <w:b w:val="0"/>
          <w:bCs w:val="0"/>
          <w:spacing w:val="4"/>
          <w:w w:val="101"/>
          <w:sz w:val="28"/>
          <w:szCs w:val="28"/>
          <w:lang w:eastAsia="en-US"/>
        </w:rPr>
        <w:t>утв</w:t>
      </w:r>
      <w:r>
        <w:rPr>
          <w:b w:val="0"/>
          <w:bCs w:val="0"/>
          <w:spacing w:val="4"/>
          <w:w w:val="101"/>
          <w:sz w:val="28"/>
          <w:szCs w:val="28"/>
          <w:lang w:eastAsia="en-US"/>
        </w:rPr>
        <w:t xml:space="preserve">ержденными </w:t>
      </w:r>
      <w:r w:rsidRPr="00F76A51">
        <w:rPr>
          <w:b w:val="0"/>
          <w:bCs w:val="0"/>
          <w:spacing w:val="4"/>
          <w:w w:val="101"/>
          <w:sz w:val="28"/>
          <w:szCs w:val="28"/>
          <w:lang w:eastAsia="en-US"/>
        </w:rPr>
        <w:t xml:space="preserve"> Постановлением Правительства РФ от 29.07.2013 г. № 644, срок действия технических условий (3 года со дня выдачи), определяются в соответствии с правилами, утвержденными постановлением Правительства РФ от 13.02.2006 года № 83. Плата за подключение к сетям водоснабжения в соответствии с ФЗ № 416 от 07.12.2011 года.</w:t>
      </w:r>
      <w:r>
        <w:rPr>
          <w:b w:val="0"/>
          <w:bCs w:val="0"/>
          <w:spacing w:val="4"/>
          <w:w w:val="101"/>
          <w:sz w:val="28"/>
          <w:szCs w:val="28"/>
          <w:lang w:eastAsia="en-US"/>
        </w:rPr>
        <w:t xml:space="preserve"> При увеличении максимальной </w:t>
      </w:r>
      <w:r>
        <w:rPr>
          <w:b w:val="0"/>
          <w:bCs w:val="0"/>
          <w:spacing w:val="4"/>
          <w:w w:val="101"/>
          <w:sz w:val="28"/>
          <w:szCs w:val="28"/>
          <w:lang w:eastAsia="en-US"/>
        </w:rPr>
        <w:lastRenderedPageBreak/>
        <w:t>нагрузки,  точки подключения могут быть изменены эксплуатирующей организацией МУП « Новокубанский городской водоканал».</w:t>
      </w:r>
    </w:p>
    <w:p w:rsidR="005E167E"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881517">
        <w:rPr>
          <w:b w:val="0"/>
          <w:bCs w:val="0"/>
          <w:spacing w:val="4"/>
          <w:w w:val="101"/>
          <w:sz w:val="28"/>
          <w:szCs w:val="28"/>
          <w:lang w:eastAsia="en-US"/>
        </w:rPr>
        <w:t xml:space="preserve">Параметры разрешенного строительства: Максимальный показатель этажности основных зданий - </w:t>
      </w:r>
      <w:r>
        <w:rPr>
          <w:b w:val="0"/>
          <w:bCs w:val="0"/>
          <w:spacing w:val="4"/>
          <w:w w:val="101"/>
          <w:sz w:val="28"/>
          <w:szCs w:val="28"/>
          <w:lang w:eastAsia="en-US"/>
        </w:rPr>
        <w:t>3</w:t>
      </w:r>
      <w:r w:rsidRPr="00881517">
        <w:rPr>
          <w:b w:val="0"/>
          <w:bCs w:val="0"/>
          <w:spacing w:val="4"/>
          <w:w w:val="101"/>
          <w:sz w:val="28"/>
          <w:szCs w:val="28"/>
          <w:lang w:eastAsia="en-US"/>
        </w:rPr>
        <w:t xml:space="preserve"> этаж</w:t>
      </w:r>
      <w:r>
        <w:rPr>
          <w:b w:val="0"/>
          <w:bCs w:val="0"/>
          <w:spacing w:val="4"/>
          <w:w w:val="101"/>
          <w:sz w:val="28"/>
          <w:szCs w:val="28"/>
          <w:lang w:eastAsia="en-US"/>
        </w:rPr>
        <w:t>а</w:t>
      </w:r>
      <w:r w:rsidRPr="00881517">
        <w:rPr>
          <w:b w:val="0"/>
          <w:bCs w:val="0"/>
          <w:spacing w:val="4"/>
          <w:w w:val="101"/>
          <w:sz w:val="28"/>
          <w:szCs w:val="28"/>
          <w:lang w:eastAsia="en-US"/>
        </w:rPr>
        <w:t xml:space="preserve">; максимальная высота зданий (до конька) - </w:t>
      </w:r>
      <w:r>
        <w:rPr>
          <w:b w:val="0"/>
          <w:bCs w:val="0"/>
          <w:spacing w:val="4"/>
          <w:w w:val="101"/>
          <w:sz w:val="28"/>
          <w:szCs w:val="28"/>
          <w:lang w:eastAsia="en-US"/>
        </w:rPr>
        <w:t>20</w:t>
      </w:r>
      <w:r w:rsidRPr="00881517">
        <w:rPr>
          <w:b w:val="0"/>
          <w:bCs w:val="0"/>
          <w:spacing w:val="4"/>
          <w:w w:val="101"/>
          <w:sz w:val="28"/>
          <w:szCs w:val="28"/>
          <w:lang w:eastAsia="en-US"/>
        </w:rPr>
        <w:t xml:space="preserve"> м</w:t>
      </w:r>
      <w:r>
        <w:rPr>
          <w:b w:val="0"/>
          <w:bCs w:val="0"/>
          <w:spacing w:val="4"/>
          <w:w w:val="101"/>
          <w:sz w:val="28"/>
          <w:szCs w:val="28"/>
          <w:lang w:eastAsia="en-US"/>
        </w:rPr>
        <w:t>, максимальный показатель процента застройки- 60%.</w:t>
      </w:r>
    </w:p>
    <w:p w:rsidR="005E167E" w:rsidRPr="00E016B9" w:rsidRDefault="005E167E" w:rsidP="005E167E">
      <w:pPr>
        <w:widowControl/>
        <w:suppressAutoHyphens w:val="0"/>
        <w:autoSpaceDN w:val="0"/>
        <w:adjustRightInd w:val="0"/>
        <w:ind w:firstLine="680"/>
        <w:contextualSpacing/>
        <w:jc w:val="both"/>
        <w:textAlignment w:val="center"/>
        <w:rPr>
          <w:b w:val="0"/>
          <w:bCs w:val="0"/>
          <w:spacing w:val="4"/>
          <w:w w:val="101"/>
          <w:sz w:val="28"/>
          <w:szCs w:val="28"/>
          <w:lang w:eastAsia="en-US"/>
        </w:rPr>
      </w:pPr>
      <w:r w:rsidRPr="00E016B9">
        <w:rPr>
          <w:b w:val="0"/>
          <w:bCs w:val="0"/>
          <w:spacing w:val="4"/>
          <w:w w:val="101"/>
          <w:sz w:val="28"/>
          <w:szCs w:val="28"/>
          <w:lang w:eastAsia="en-US"/>
        </w:rPr>
        <w:t xml:space="preserve">Начальный размер </w:t>
      </w:r>
      <w:r>
        <w:rPr>
          <w:b w:val="0"/>
          <w:bCs w:val="0"/>
          <w:spacing w:val="4"/>
          <w:w w:val="101"/>
          <w:sz w:val="28"/>
          <w:szCs w:val="28"/>
          <w:lang w:eastAsia="en-US"/>
        </w:rPr>
        <w:t>стоимости</w:t>
      </w:r>
      <w:r w:rsidRPr="00E016B9">
        <w:rPr>
          <w:b w:val="0"/>
          <w:bCs w:val="0"/>
          <w:spacing w:val="4"/>
          <w:w w:val="101"/>
          <w:sz w:val="28"/>
          <w:szCs w:val="28"/>
          <w:lang w:eastAsia="en-US"/>
        </w:rPr>
        <w:t xml:space="preserve"> за земельный участок составляет – </w:t>
      </w:r>
      <w:r>
        <w:rPr>
          <w:b w:val="0"/>
          <w:bCs w:val="0"/>
          <w:color w:val="FF0000"/>
          <w:spacing w:val="4"/>
          <w:w w:val="101"/>
          <w:sz w:val="28"/>
          <w:szCs w:val="28"/>
          <w:lang w:eastAsia="en-US"/>
        </w:rPr>
        <w:t>943104</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девятьсот сорок три тысячи сто четыре</w:t>
      </w:r>
      <w:r w:rsidRPr="004E2958">
        <w:rPr>
          <w:b w:val="0"/>
          <w:bCs w:val="0"/>
          <w:color w:val="FF0000"/>
          <w:spacing w:val="4"/>
          <w:w w:val="101"/>
          <w:sz w:val="28"/>
          <w:szCs w:val="28"/>
          <w:lang w:eastAsia="en-US"/>
        </w:rPr>
        <w:t>)  рубл</w:t>
      </w:r>
      <w:r>
        <w:rPr>
          <w:b w:val="0"/>
          <w:bCs w:val="0"/>
          <w:color w:val="FF0000"/>
          <w:spacing w:val="4"/>
          <w:w w:val="101"/>
          <w:sz w:val="28"/>
          <w:szCs w:val="28"/>
          <w:lang w:eastAsia="en-US"/>
        </w:rPr>
        <w:t>я</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75</w:t>
      </w:r>
      <w:r w:rsidRPr="004E2958">
        <w:rPr>
          <w:b w:val="0"/>
          <w:bCs w:val="0"/>
          <w:color w:val="FF0000"/>
          <w:spacing w:val="4"/>
          <w:w w:val="101"/>
          <w:sz w:val="28"/>
          <w:szCs w:val="28"/>
          <w:lang w:eastAsia="en-US"/>
        </w:rPr>
        <w:t xml:space="preserve"> копеек</w:t>
      </w:r>
      <w:r w:rsidRPr="00E016B9">
        <w:rPr>
          <w:b w:val="0"/>
          <w:bCs w:val="0"/>
          <w:spacing w:val="4"/>
          <w:w w:val="101"/>
          <w:sz w:val="28"/>
          <w:szCs w:val="28"/>
          <w:lang w:eastAsia="en-US"/>
        </w:rPr>
        <w:t xml:space="preserve">. Шаг открытого аукциона установлен в размере 3 (три) процента от начального размера </w:t>
      </w:r>
      <w:r>
        <w:rPr>
          <w:b w:val="0"/>
          <w:bCs w:val="0"/>
          <w:spacing w:val="4"/>
          <w:w w:val="101"/>
          <w:sz w:val="28"/>
          <w:szCs w:val="28"/>
          <w:lang w:eastAsia="en-US"/>
        </w:rPr>
        <w:t>стоимости</w:t>
      </w:r>
      <w:r w:rsidRPr="00E016B9">
        <w:rPr>
          <w:b w:val="0"/>
          <w:bCs w:val="0"/>
          <w:spacing w:val="4"/>
          <w:w w:val="101"/>
          <w:sz w:val="28"/>
          <w:szCs w:val="28"/>
          <w:lang w:eastAsia="en-US"/>
        </w:rPr>
        <w:t xml:space="preserve"> за земельный участок, что составляет </w:t>
      </w:r>
      <w:r>
        <w:rPr>
          <w:b w:val="0"/>
          <w:bCs w:val="0"/>
          <w:spacing w:val="4"/>
          <w:w w:val="101"/>
          <w:sz w:val="28"/>
          <w:szCs w:val="28"/>
          <w:lang w:eastAsia="en-US"/>
        </w:rPr>
        <w:t>–</w:t>
      </w:r>
      <w:r w:rsidRPr="00E016B9">
        <w:rPr>
          <w:b w:val="0"/>
          <w:bCs w:val="0"/>
          <w:spacing w:val="4"/>
          <w:w w:val="101"/>
          <w:sz w:val="28"/>
          <w:szCs w:val="28"/>
          <w:lang w:eastAsia="en-US"/>
        </w:rPr>
        <w:t xml:space="preserve"> </w:t>
      </w:r>
      <w:r>
        <w:rPr>
          <w:b w:val="0"/>
          <w:bCs w:val="0"/>
          <w:color w:val="FF0000"/>
          <w:spacing w:val="4"/>
          <w:w w:val="101"/>
          <w:sz w:val="28"/>
          <w:szCs w:val="28"/>
          <w:lang w:eastAsia="en-US"/>
        </w:rPr>
        <w:t xml:space="preserve">28293 </w:t>
      </w:r>
      <w:r w:rsidRPr="004E2958">
        <w:rPr>
          <w:b w:val="0"/>
          <w:bCs w:val="0"/>
          <w:color w:val="FF0000"/>
          <w:spacing w:val="4"/>
          <w:w w:val="101"/>
          <w:sz w:val="28"/>
          <w:szCs w:val="28"/>
          <w:lang w:eastAsia="en-US"/>
        </w:rPr>
        <w:t>(</w:t>
      </w:r>
      <w:r>
        <w:rPr>
          <w:b w:val="0"/>
          <w:bCs w:val="0"/>
          <w:color w:val="FF0000"/>
          <w:spacing w:val="4"/>
          <w:w w:val="101"/>
          <w:sz w:val="28"/>
          <w:szCs w:val="28"/>
          <w:lang w:eastAsia="en-US"/>
        </w:rPr>
        <w:t>двадцать восемь тысяч двести девяносто три</w:t>
      </w:r>
      <w:r w:rsidRPr="004E2958">
        <w:rPr>
          <w:b w:val="0"/>
          <w:bCs w:val="0"/>
          <w:color w:val="FF0000"/>
          <w:spacing w:val="4"/>
          <w:w w:val="101"/>
          <w:sz w:val="28"/>
          <w:szCs w:val="28"/>
          <w:lang w:eastAsia="en-US"/>
        </w:rPr>
        <w:t xml:space="preserve">) рублей </w:t>
      </w:r>
      <w:r>
        <w:rPr>
          <w:b w:val="0"/>
          <w:bCs w:val="0"/>
          <w:color w:val="FF0000"/>
          <w:spacing w:val="4"/>
          <w:w w:val="101"/>
          <w:sz w:val="28"/>
          <w:szCs w:val="28"/>
          <w:lang w:eastAsia="en-US"/>
        </w:rPr>
        <w:t>14</w:t>
      </w:r>
      <w:r w:rsidRPr="004E2958">
        <w:rPr>
          <w:b w:val="0"/>
          <w:bCs w:val="0"/>
          <w:color w:val="FF0000"/>
          <w:spacing w:val="4"/>
          <w:w w:val="101"/>
          <w:sz w:val="28"/>
          <w:szCs w:val="28"/>
          <w:lang w:eastAsia="en-US"/>
        </w:rPr>
        <w:t xml:space="preserve"> копеек</w:t>
      </w:r>
      <w:r w:rsidRPr="00E016B9">
        <w:rPr>
          <w:b w:val="0"/>
          <w:bCs w:val="0"/>
          <w:spacing w:val="4"/>
          <w:w w:val="101"/>
          <w:sz w:val="28"/>
          <w:szCs w:val="28"/>
          <w:lang w:eastAsia="en-US"/>
        </w:rPr>
        <w:t xml:space="preserve">. Задаток вносится в 100% размере начальной </w:t>
      </w:r>
      <w:r>
        <w:rPr>
          <w:b w:val="0"/>
          <w:bCs w:val="0"/>
          <w:spacing w:val="4"/>
          <w:w w:val="101"/>
          <w:sz w:val="28"/>
          <w:szCs w:val="28"/>
          <w:lang w:eastAsia="en-US"/>
        </w:rPr>
        <w:t>стоимости</w:t>
      </w:r>
      <w:r w:rsidRPr="00E016B9">
        <w:rPr>
          <w:b w:val="0"/>
          <w:bCs w:val="0"/>
          <w:spacing w:val="4"/>
          <w:w w:val="101"/>
          <w:sz w:val="28"/>
          <w:szCs w:val="28"/>
          <w:lang w:eastAsia="en-US"/>
        </w:rPr>
        <w:t xml:space="preserve"> - </w:t>
      </w:r>
      <w:r>
        <w:rPr>
          <w:b w:val="0"/>
          <w:bCs w:val="0"/>
          <w:color w:val="FF0000"/>
          <w:spacing w:val="4"/>
          <w:w w:val="101"/>
          <w:sz w:val="28"/>
          <w:szCs w:val="28"/>
          <w:lang w:eastAsia="en-US"/>
        </w:rPr>
        <w:t>943104</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девятьсот сорок три тысячи сто четыре</w:t>
      </w:r>
      <w:r w:rsidRPr="004E2958">
        <w:rPr>
          <w:b w:val="0"/>
          <w:bCs w:val="0"/>
          <w:color w:val="FF0000"/>
          <w:spacing w:val="4"/>
          <w:w w:val="101"/>
          <w:sz w:val="28"/>
          <w:szCs w:val="28"/>
          <w:lang w:eastAsia="en-US"/>
        </w:rPr>
        <w:t>)  рубл</w:t>
      </w:r>
      <w:r>
        <w:rPr>
          <w:b w:val="0"/>
          <w:bCs w:val="0"/>
          <w:color w:val="FF0000"/>
          <w:spacing w:val="4"/>
          <w:w w:val="101"/>
          <w:sz w:val="28"/>
          <w:szCs w:val="28"/>
          <w:lang w:eastAsia="en-US"/>
        </w:rPr>
        <w:t>я</w:t>
      </w:r>
      <w:r w:rsidRPr="004E2958">
        <w:rPr>
          <w:b w:val="0"/>
          <w:bCs w:val="0"/>
          <w:color w:val="FF0000"/>
          <w:spacing w:val="4"/>
          <w:w w:val="101"/>
          <w:sz w:val="28"/>
          <w:szCs w:val="28"/>
          <w:lang w:eastAsia="en-US"/>
        </w:rPr>
        <w:t xml:space="preserve"> </w:t>
      </w:r>
      <w:r>
        <w:rPr>
          <w:b w:val="0"/>
          <w:bCs w:val="0"/>
          <w:color w:val="FF0000"/>
          <w:spacing w:val="4"/>
          <w:w w:val="101"/>
          <w:sz w:val="28"/>
          <w:szCs w:val="28"/>
          <w:lang w:eastAsia="en-US"/>
        </w:rPr>
        <w:t>75</w:t>
      </w:r>
      <w:r w:rsidRPr="004E2958">
        <w:rPr>
          <w:b w:val="0"/>
          <w:bCs w:val="0"/>
          <w:color w:val="FF0000"/>
          <w:spacing w:val="4"/>
          <w:w w:val="101"/>
          <w:sz w:val="28"/>
          <w:szCs w:val="28"/>
          <w:lang w:eastAsia="en-US"/>
        </w:rPr>
        <w:t xml:space="preserve"> копеек</w:t>
      </w:r>
      <w:r w:rsidRPr="00E016B9">
        <w:rPr>
          <w:b w:val="0"/>
          <w:bCs w:val="0"/>
          <w:spacing w:val="4"/>
          <w:w w:val="101"/>
          <w:sz w:val="28"/>
          <w:szCs w:val="28"/>
          <w:lang w:eastAsia="en-US"/>
        </w:rPr>
        <w:t>.</w:t>
      </w:r>
    </w:p>
    <w:p w:rsidR="005E167E" w:rsidRDefault="005E167E" w:rsidP="005E167E">
      <w:pPr>
        <w:widowControl/>
        <w:suppressAutoHyphens w:val="0"/>
        <w:autoSpaceDN w:val="0"/>
        <w:adjustRightInd w:val="0"/>
        <w:ind w:firstLine="227"/>
        <w:contextualSpacing/>
        <w:jc w:val="both"/>
        <w:textAlignment w:val="center"/>
        <w:rPr>
          <w:b w:val="0"/>
          <w:bCs w:val="0"/>
          <w:spacing w:val="4"/>
          <w:w w:val="101"/>
          <w:sz w:val="28"/>
          <w:szCs w:val="28"/>
          <w:lang w:eastAsia="en-US"/>
        </w:rPr>
      </w:pPr>
      <w:r>
        <w:rPr>
          <w:b w:val="0"/>
          <w:bCs w:val="0"/>
          <w:spacing w:val="4"/>
          <w:w w:val="101"/>
          <w:sz w:val="28"/>
          <w:szCs w:val="28"/>
          <w:lang w:eastAsia="en-US"/>
        </w:rPr>
        <w:t xml:space="preserve">        </w:t>
      </w:r>
      <w:r w:rsidRPr="00E016B9">
        <w:rPr>
          <w:b w:val="0"/>
          <w:bCs w:val="0"/>
          <w:spacing w:val="4"/>
          <w:w w:val="101"/>
          <w:sz w:val="28"/>
          <w:szCs w:val="28"/>
          <w:lang w:eastAsia="en-US"/>
        </w:rPr>
        <w:t xml:space="preserve">Вид права (обременения): </w:t>
      </w:r>
      <w:r>
        <w:rPr>
          <w:b w:val="0"/>
          <w:bCs w:val="0"/>
          <w:spacing w:val="4"/>
          <w:w w:val="101"/>
          <w:sz w:val="28"/>
          <w:szCs w:val="28"/>
          <w:lang w:eastAsia="en-US"/>
        </w:rPr>
        <w:t>собственность</w:t>
      </w:r>
      <w:r w:rsidRPr="00E016B9">
        <w:rPr>
          <w:b w:val="0"/>
          <w:bCs w:val="0"/>
          <w:spacing w:val="4"/>
          <w:w w:val="101"/>
          <w:sz w:val="28"/>
          <w:szCs w:val="28"/>
          <w:lang w:eastAsia="en-US"/>
        </w:rPr>
        <w:t>.</w:t>
      </w:r>
    </w:p>
    <w:p w:rsidR="005E167E" w:rsidRPr="004E2958" w:rsidRDefault="005E167E" w:rsidP="005E167E">
      <w:pPr>
        <w:widowControl/>
        <w:suppressAutoHyphens w:val="0"/>
        <w:autoSpaceDN w:val="0"/>
        <w:adjustRightInd w:val="0"/>
        <w:ind w:firstLine="227"/>
        <w:contextualSpacing/>
        <w:jc w:val="both"/>
        <w:textAlignment w:val="center"/>
        <w:rPr>
          <w:spacing w:val="4"/>
          <w:w w:val="101"/>
          <w:sz w:val="28"/>
          <w:szCs w:val="28"/>
        </w:rPr>
      </w:pPr>
      <w:r w:rsidRPr="00396CD2">
        <w:rPr>
          <w:b w:val="0"/>
          <w:bCs w:val="0"/>
          <w:color w:val="0070C0"/>
          <w:spacing w:val="4"/>
          <w:w w:val="101"/>
          <w:sz w:val="28"/>
          <w:szCs w:val="28"/>
        </w:rPr>
        <w:tab/>
      </w:r>
      <w:r w:rsidRPr="004E2958">
        <w:rPr>
          <w:spacing w:val="4"/>
          <w:w w:val="101"/>
          <w:sz w:val="28"/>
          <w:szCs w:val="28"/>
        </w:rPr>
        <w:t>Существенные условия договоров аренды.</w:t>
      </w:r>
    </w:p>
    <w:p w:rsidR="005E167E" w:rsidRPr="00947AB2" w:rsidRDefault="005E167E" w:rsidP="005E167E">
      <w:pPr>
        <w:pStyle w:val="af5"/>
        <w:ind w:firstLine="708"/>
        <w:rPr>
          <w:spacing w:val="4"/>
          <w:w w:val="101"/>
          <w:sz w:val="28"/>
          <w:szCs w:val="28"/>
        </w:rPr>
      </w:pPr>
      <w:r w:rsidRPr="00947AB2">
        <w:rPr>
          <w:spacing w:val="4"/>
          <w:w w:val="101"/>
          <w:sz w:val="28"/>
          <w:szCs w:val="28"/>
        </w:rPr>
        <w:t>1. Размер ежегодной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 без заключения дополнительных соглашений.</w:t>
      </w:r>
    </w:p>
    <w:p w:rsidR="005E167E" w:rsidRPr="00947AB2" w:rsidRDefault="005E167E" w:rsidP="005E167E">
      <w:pPr>
        <w:pStyle w:val="af5"/>
        <w:ind w:firstLine="708"/>
        <w:rPr>
          <w:spacing w:val="4"/>
          <w:w w:val="101"/>
          <w:sz w:val="28"/>
          <w:szCs w:val="28"/>
        </w:rPr>
      </w:pPr>
      <w:r w:rsidRPr="00947AB2">
        <w:rPr>
          <w:spacing w:val="4"/>
          <w:w w:val="101"/>
          <w:sz w:val="28"/>
          <w:szCs w:val="28"/>
        </w:rPr>
        <w:t>2. Ежегодная арендная плата вносится ежеквартально в виде авансового платежа до 10 числа первого месяца каждого квартала.</w:t>
      </w:r>
    </w:p>
    <w:p w:rsidR="005E167E" w:rsidRPr="00947AB2" w:rsidRDefault="005E167E" w:rsidP="005E167E">
      <w:pPr>
        <w:pStyle w:val="af5"/>
        <w:ind w:firstLine="708"/>
        <w:rPr>
          <w:spacing w:val="4"/>
          <w:w w:val="101"/>
          <w:sz w:val="28"/>
          <w:szCs w:val="28"/>
        </w:rPr>
      </w:pPr>
      <w:r w:rsidRPr="00947AB2">
        <w:rPr>
          <w:spacing w:val="4"/>
          <w:w w:val="101"/>
          <w:sz w:val="28"/>
          <w:szCs w:val="28"/>
        </w:rPr>
        <w:t>3.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E167E" w:rsidRPr="00947AB2" w:rsidRDefault="005E167E" w:rsidP="005E167E">
      <w:pPr>
        <w:pStyle w:val="af5"/>
        <w:ind w:firstLine="708"/>
        <w:rPr>
          <w:spacing w:val="4"/>
          <w:w w:val="101"/>
          <w:sz w:val="28"/>
          <w:szCs w:val="28"/>
        </w:rPr>
      </w:pPr>
      <w:r w:rsidRPr="00947AB2">
        <w:rPr>
          <w:spacing w:val="4"/>
          <w:w w:val="101"/>
          <w:sz w:val="28"/>
          <w:szCs w:val="28"/>
        </w:rPr>
        <w:t>4. В случае расторжения Договора аренды в течение одного года с даты заключения договора по инициативе Арендатора, в том числе при оформления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
    <w:p w:rsidR="005E167E" w:rsidRDefault="005E167E" w:rsidP="005E167E">
      <w:pPr>
        <w:pStyle w:val="af5"/>
        <w:ind w:firstLine="708"/>
        <w:rPr>
          <w:spacing w:val="4"/>
          <w:w w:val="101"/>
          <w:sz w:val="28"/>
          <w:szCs w:val="28"/>
        </w:rPr>
      </w:pPr>
      <w:r w:rsidRPr="00947AB2">
        <w:rPr>
          <w:spacing w:val="4"/>
          <w:w w:val="101"/>
          <w:sz w:val="28"/>
          <w:szCs w:val="28"/>
        </w:rPr>
        <w:t xml:space="preserve">5. В соответствии с пунктом 7 статьи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w:t>
      </w:r>
      <w:r w:rsidRPr="00947AB2">
        <w:rPr>
          <w:spacing w:val="4"/>
          <w:w w:val="101"/>
          <w:sz w:val="28"/>
          <w:szCs w:val="28"/>
        </w:rPr>
        <w:lastRenderedPageBreak/>
        <w:t xml:space="preserve">договору должны быть исполнены победителем торгов лично, если иное не установлено законом. </w:t>
      </w:r>
    </w:p>
    <w:p w:rsidR="005E167E" w:rsidRPr="00C84ABD" w:rsidRDefault="005E167E" w:rsidP="005E167E">
      <w:pPr>
        <w:pStyle w:val="af5"/>
        <w:ind w:firstLine="708"/>
        <w:rPr>
          <w:color w:val="auto"/>
          <w:spacing w:val="4"/>
          <w:w w:val="101"/>
          <w:sz w:val="28"/>
          <w:szCs w:val="28"/>
        </w:rPr>
      </w:pPr>
      <w:r w:rsidRPr="00C84ABD">
        <w:rPr>
          <w:color w:val="auto"/>
          <w:spacing w:val="4"/>
          <w:w w:val="101"/>
          <w:sz w:val="28"/>
          <w:szCs w:val="28"/>
        </w:rPr>
        <w:t>С проект</w:t>
      </w:r>
      <w:r>
        <w:rPr>
          <w:color w:val="auto"/>
          <w:spacing w:val="4"/>
          <w:w w:val="101"/>
          <w:sz w:val="28"/>
          <w:szCs w:val="28"/>
        </w:rPr>
        <w:t>о</w:t>
      </w:r>
      <w:r w:rsidRPr="00C84ABD">
        <w:rPr>
          <w:color w:val="auto"/>
          <w:spacing w:val="4"/>
          <w:w w:val="101"/>
          <w:sz w:val="28"/>
          <w:szCs w:val="28"/>
        </w:rPr>
        <w:t>м договор</w:t>
      </w:r>
      <w:r>
        <w:rPr>
          <w:color w:val="auto"/>
          <w:spacing w:val="4"/>
          <w:w w:val="101"/>
          <w:sz w:val="28"/>
          <w:szCs w:val="28"/>
        </w:rPr>
        <w:t>а</w:t>
      </w:r>
      <w:r w:rsidRPr="00C84ABD">
        <w:rPr>
          <w:color w:val="auto"/>
          <w:spacing w:val="4"/>
          <w:w w:val="101"/>
          <w:sz w:val="28"/>
          <w:szCs w:val="28"/>
        </w:rPr>
        <w:t xml:space="preserve"> аренды</w:t>
      </w:r>
      <w:r>
        <w:rPr>
          <w:color w:val="auto"/>
          <w:spacing w:val="4"/>
          <w:w w:val="101"/>
          <w:sz w:val="28"/>
          <w:szCs w:val="28"/>
        </w:rPr>
        <w:t xml:space="preserve">  и купли-продажи </w:t>
      </w:r>
      <w:r w:rsidRPr="00C84ABD">
        <w:rPr>
          <w:color w:val="auto"/>
          <w:spacing w:val="4"/>
          <w:w w:val="101"/>
          <w:sz w:val="28"/>
          <w:szCs w:val="28"/>
        </w:rPr>
        <w:t>земельн</w:t>
      </w:r>
      <w:r>
        <w:rPr>
          <w:color w:val="auto"/>
          <w:spacing w:val="4"/>
          <w:w w:val="101"/>
          <w:sz w:val="28"/>
          <w:szCs w:val="28"/>
        </w:rPr>
        <w:t>ых</w:t>
      </w:r>
      <w:r w:rsidRPr="00C84ABD">
        <w:rPr>
          <w:color w:val="auto"/>
          <w:spacing w:val="4"/>
          <w:w w:val="101"/>
          <w:sz w:val="28"/>
          <w:szCs w:val="28"/>
        </w:rPr>
        <w:t xml:space="preserve"> участк</w:t>
      </w:r>
      <w:r>
        <w:rPr>
          <w:color w:val="auto"/>
          <w:spacing w:val="4"/>
          <w:w w:val="101"/>
          <w:sz w:val="28"/>
          <w:szCs w:val="28"/>
        </w:rPr>
        <w:t>ов</w:t>
      </w:r>
      <w:r w:rsidRPr="00C84ABD">
        <w:rPr>
          <w:color w:val="auto"/>
          <w:spacing w:val="4"/>
          <w:w w:val="101"/>
          <w:sz w:val="28"/>
          <w:szCs w:val="28"/>
        </w:rPr>
        <w:t xml:space="preserve"> можно ознакомиться </w:t>
      </w:r>
      <w:r w:rsidRPr="00340502">
        <w:rPr>
          <w:color w:val="auto"/>
          <w:spacing w:val="4"/>
          <w:w w:val="101"/>
          <w:sz w:val="28"/>
          <w:szCs w:val="28"/>
        </w:rPr>
        <w:t>по рабочим дням с 09:00 до 13:00, с 14:00 до 18:00 (по пятницам или дням, предшествующим праздничным, до 17:00)</w:t>
      </w:r>
      <w:r w:rsidRPr="00C84ABD">
        <w:rPr>
          <w:color w:val="auto"/>
          <w:spacing w:val="4"/>
          <w:w w:val="101"/>
          <w:sz w:val="28"/>
          <w:szCs w:val="28"/>
        </w:rPr>
        <w:t xml:space="preserve"> с </w:t>
      </w:r>
      <w:r>
        <w:rPr>
          <w:color w:val="auto"/>
          <w:spacing w:val="4"/>
          <w:w w:val="101"/>
          <w:sz w:val="28"/>
          <w:szCs w:val="28"/>
        </w:rPr>
        <w:t>29 октября</w:t>
      </w:r>
      <w:r w:rsidRPr="00C84ABD">
        <w:rPr>
          <w:color w:val="auto"/>
          <w:spacing w:val="4"/>
          <w:w w:val="101"/>
          <w:sz w:val="28"/>
          <w:szCs w:val="28"/>
        </w:rPr>
        <w:t xml:space="preserve"> 20</w:t>
      </w:r>
      <w:r>
        <w:rPr>
          <w:color w:val="auto"/>
          <w:spacing w:val="4"/>
          <w:w w:val="101"/>
          <w:sz w:val="28"/>
          <w:szCs w:val="28"/>
        </w:rPr>
        <w:t>21</w:t>
      </w:r>
      <w:r w:rsidRPr="00C84ABD">
        <w:rPr>
          <w:color w:val="auto"/>
          <w:spacing w:val="4"/>
          <w:w w:val="101"/>
          <w:sz w:val="28"/>
          <w:szCs w:val="28"/>
        </w:rPr>
        <w:t xml:space="preserve"> года по </w:t>
      </w:r>
      <w:r>
        <w:rPr>
          <w:color w:val="auto"/>
          <w:spacing w:val="4"/>
          <w:w w:val="101"/>
          <w:sz w:val="28"/>
          <w:szCs w:val="28"/>
        </w:rPr>
        <w:t>29 ноября 2021</w:t>
      </w:r>
      <w:r w:rsidRPr="00C84ABD">
        <w:rPr>
          <w:color w:val="auto"/>
          <w:spacing w:val="4"/>
          <w:w w:val="101"/>
          <w:sz w:val="28"/>
          <w:szCs w:val="28"/>
        </w:rPr>
        <w:t xml:space="preserve"> года, по адресу: 352240, Краснодарский край, Новокубанский район, г. Новокубанск, ул. Первомайская, 128, кабинет № 7, в администрации Новокубанского  городского  поселения Новокубанского района, телефон    8 (86195) 3-01-56, а также на официальном сайте торгов (</w:t>
      </w:r>
      <w:r w:rsidRPr="003923D6">
        <w:rPr>
          <w:color w:val="auto"/>
          <w:spacing w:val="4"/>
          <w:w w:val="101"/>
          <w:sz w:val="28"/>
          <w:szCs w:val="28"/>
          <w:u w:val="single"/>
        </w:rPr>
        <w:t>www.torgi.gov.ru</w:t>
      </w:r>
      <w:r w:rsidRPr="00C84ABD">
        <w:rPr>
          <w:color w:val="auto"/>
          <w:spacing w:val="4"/>
          <w:w w:val="101"/>
          <w:sz w:val="28"/>
          <w:szCs w:val="28"/>
        </w:rPr>
        <w:t>) и официальном сайте администрации Новокубанского городского поселения Новокубанского района (</w:t>
      </w:r>
      <w:hyperlink r:id="rId13" w:history="1">
        <w:r w:rsidRPr="00C84ABD">
          <w:rPr>
            <w:rStyle w:val="a4"/>
            <w:color w:val="auto"/>
            <w:spacing w:val="4"/>
            <w:w w:val="101"/>
            <w:sz w:val="28"/>
            <w:szCs w:val="28"/>
          </w:rPr>
          <w:t>www.ngpnr.ru</w:t>
        </w:r>
      </w:hyperlink>
      <w:r w:rsidRPr="00C84ABD">
        <w:rPr>
          <w:color w:val="auto"/>
          <w:spacing w:val="4"/>
          <w:w w:val="101"/>
          <w:sz w:val="28"/>
          <w:szCs w:val="28"/>
        </w:rPr>
        <w:t>).</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Для участия в аукционе заявители представляют в установленный в извещении о проведении аукциона срок следующие документы:</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 xml:space="preserve">1) заявка на участие в аукционе по </w:t>
      </w:r>
      <w:r>
        <w:rPr>
          <w:color w:val="auto"/>
          <w:spacing w:val="4"/>
          <w:w w:val="101"/>
          <w:sz w:val="28"/>
          <w:szCs w:val="28"/>
        </w:rPr>
        <w:t xml:space="preserve">форме, </w:t>
      </w:r>
      <w:r w:rsidRPr="00033A74">
        <w:rPr>
          <w:color w:val="auto"/>
          <w:spacing w:val="4"/>
          <w:w w:val="101"/>
          <w:sz w:val="28"/>
          <w:szCs w:val="28"/>
        </w:rPr>
        <w:t xml:space="preserve">установленной </w:t>
      </w:r>
      <w:r>
        <w:rPr>
          <w:color w:val="auto"/>
          <w:spacing w:val="4"/>
          <w:w w:val="101"/>
          <w:sz w:val="28"/>
          <w:szCs w:val="28"/>
        </w:rPr>
        <w:t>организатором</w:t>
      </w:r>
      <w:r w:rsidRPr="00033A74">
        <w:rPr>
          <w:color w:val="auto"/>
          <w:spacing w:val="4"/>
          <w:w w:val="101"/>
          <w:sz w:val="28"/>
          <w:szCs w:val="28"/>
        </w:rPr>
        <w:t xml:space="preserve"> аукциона</w:t>
      </w:r>
      <w:r>
        <w:rPr>
          <w:color w:val="auto"/>
          <w:spacing w:val="4"/>
          <w:w w:val="101"/>
          <w:sz w:val="28"/>
          <w:szCs w:val="28"/>
        </w:rPr>
        <w:t>,</w:t>
      </w:r>
      <w:r w:rsidRPr="00033A74">
        <w:rPr>
          <w:color w:val="auto"/>
          <w:spacing w:val="4"/>
          <w:w w:val="101"/>
          <w:sz w:val="28"/>
          <w:szCs w:val="28"/>
        </w:rPr>
        <w:t xml:space="preserve"> с указанием банковских реквизитов счета для возврата задатка;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2) копии документов, удостоверяющих личность заявителя (для граждан);</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3) надлежащим</w:t>
      </w:r>
      <w:r>
        <w:rPr>
          <w:color w:val="auto"/>
          <w:spacing w:val="4"/>
          <w:w w:val="101"/>
          <w:sz w:val="28"/>
          <w:szCs w:val="28"/>
        </w:rPr>
        <w:t xml:space="preserve"> </w:t>
      </w:r>
      <w:r w:rsidRPr="00033A74">
        <w:rPr>
          <w:color w:val="auto"/>
          <w:spacing w:val="4"/>
          <w:w w:val="101"/>
          <w:sz w:val="28"/>
          <w:szCs w:val="28"/>
        </w:rPr>
        <w:t>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4) документы, подтверждающие внесение задатка.</w:t>
      </w:r>
    </w:p>
    <w:p w:rsidR="005E167E" w:rsidRPr="00A43650" w:rsidRDefault="005E167E" w:rsidP="005E167E">
      <w:pPr>
        <w:pStyle w:val="af5"/>
        <w:ind w:firstLine="708"/>
        <w:rPr>
          <w:color w:val="auto"/>
          <w:spacing w:val="4"/>
          <w:w w:val="101"/>
          <w:sz w:val="28"/>
          <w:szCs w:val="28"/>
        </w:rPr>
      </w:pPr>
      <w:r w:rsidRPr="00733CB8">
        <w:rPr>
          <w:color w:val="auto"/>
          <w:spacing w:val="4"/>
          <w:w w:val="101"/>
          <w:sz w:val="28"/>
          <w:szCs w:val="28"/>
        </w:rPr>
        <w:t xml:space="preserve">Задатки перечисляются в срок по </w:t>
      </w:r>
      <w:r>
        <w:rPr>
          <w:color w:val="auto"/>
          <w:spacing w:val="4"/>
          <w:w w:val="101"/>
          <w:sz w:val="28"/>
          <w:szCs w:val="28"/>
        </w:rPr>
        <w:t>26 ноября 2021</w:t>
      </w:r>
      <w:r w:rsidRPr="00A43650">
        <w:rPr>
          <w:color w:val="auto"/>
          <w:spacing w:val="4"/>
          <w:w w:val="101"/>
          <w:sz w:val="28"/>
          <w:szCs w:val="28"/>
        </w:rPr>
        <w:t xml:space="preserve"> года на счет администрации Новокубанского городского поселения Новокубанского района по следующим банковским реквизитам: получатель - Финансовое управление администрации МО Новокубанский район (Администрация Новокубанского городского поселения Новокубанского района,                  л/с 992410910 тип средств: 300000), КПП 234301001, ИНН получателя  2343017860, </w:t>
      </w:r>
      <w:r>
        <w:rPr>
          <w:color w:val="auto"/>
          <w:spacing w:val="4"/>
          <w:w w:val="101"/>
          <w:sz w:val="28"/>
          <w:szCs w:val="28"/>
        </w:rPr>
        <w:t>Единый казначейский счет 40102810945370000010, казначейский счет 03232643036341011800 в</w:t>
      </w:r>
      <w:r w:rsidRPr="00A43650">
        <w:rPr>
          <w:color w:val="auto"/>
          <w:spacing w:val="4"/>
          <w:w w:val="101"/>
          <w:sz w:val="28"/>
          <w:szCs w:val="28"/>
        </w:rPr>
        <w:t xml:space="preserve"> </w:t>
      </w:r>
      <w:r>
        <w:rPr>
          <w:color w:val="auto"/>
          <w:spacing w:val="4"/>
          <w:w w:val="101"/>
          <w:sz w:val="28"/>
          <w:szCs w:val="28"/>
        </w:rPr>
        <w:t xml:space="preserve">Южное ГУ Банка// УФК по Краснодарскому краю г. Краснодар, </w:t>
      </w:r>
      <w:r w:rsidRPr="00A43650">
        <w:rPr>
          <w:color w:val="auto"/>
          <w:spacing w:val="4"/>
          <w:w w:val="101"/>
          <w:sz w:val="28"/>
          <w:szCs w:val="28"/>
        </w:rPr>
        <w:t xml:space="preserve">БИК  </w:t>
      </w:r>
      <w:r>
        <w:rPr>
          <w:color w:val="auto"/>
          <w:spacing w:val="4"/>
          <w:w w:val="101"/>
          <w:sz w:val="28"/>
          <w:szCs w:val="28"/>
        </w:rPr>
        <w:t>010349101</w:t>
      </w:r>
      <w:r w:rsidRPr="00A43650">
        <w:rPr>
          <w:color w:val="auto"/>
          <w:spacing w:val="4"/>
          <w:w w:val="101"/>
          <w:sz w:val="28"/>
          <w:szCs w:val="28"/>
        </w:rPr>
        <w:t xml:space="preserve">, ОКТМО </w:t>
      </w:r>
      <w:r>
        <w:rPr>
          <w:color w:val="auto"/>
          <w:spacing w:val="4"/>
          <w:w w:val="101"/>
          <w:sz w:val="28"/>
          <w:szCs w:val="28"/>
        </w:rPr>
        <w:t>03634101</w:t>
      </w:r>
      <w:r w:rsidRPr="00A43650">
        <w:rPr>
          <w:color w:val="auto"/>
          <w:spacing w:val="4"/>
          <w:w w:val="101"/>
          <w:sz w:val="28"/>
          <w:szCs w:val="28"/>
        </w:rPr>
        <w:t>, КБК   99200000000000000510.</w:t>
      </w:r>
    </w:p>
    <w:p w:rsidR="005E167E" w:rsidRDefault="005E167E" w:rsidP="005E167E">
      <w:pPr>
        <w:pStyle w:val="af5"/>
        <w:ind w:firstLine="708"/>
        <w:rPr>
          <w:color w:val="auto"/>
          <w:spacing w:val="4"/>
          <w:w w:val="101"/>
          <w:sz w:val="28"/>
          <w:szCs w:val="28"/>
        </w:rPr>
      </w:pPr>
      <w:r w:rsidRPr="00733CB8">
        <w:rPr>
          <w:color w:val="auto"/>
          <w:spacing w:val="4"/>
          <w:w w:val="101"/>
          <w:sz w:val="28"/>
          <w:szCs w:val="28"/>
        </w:rPr>
        <w:t>Назначение платежа: задаток на участие в торгах за земельный участок (указать кадастровый номер земельного участка).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Документом, подтверждающим поступление задатка на счет, является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Задаток вносится единым платежом отдельным платежным документом за каждый земельный участок.</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 xml:space="preserve">Заявка и опись представленных документов составляются в двух экземплярах, один из которых остается у организатора торгов, другой – у претендента. </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Один претендент имеет право подать только одну заявку на участие в торгах за каждый земельный участок.</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lastRenderedPageBreak/>
        <w:t>Заявка на участие в аукционе, поступившая по истечении срока приема заявок, возвращается заявителю в день ее поступления.</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color w:val="auto"/>
          <w:spacing w:val="4"/>
          <w:w w:val="101"/>
          <w:sz w:val="28"/>
          <w:szCs w:val="28"/>
        </w:rPr>
        <w:t>.</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Претендент в соответствии с действующим законодательством не допускается к участию в торгах по следующим основаниям:</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1) непредставление необходимых для участия в аукционе документов или представление недостоверных сведений;</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2) непоступление задатка на дату рассмотрения заявок на участие в аукционе;</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3) подача заявки на участие в аукционе лицом, которое не имеет права быть участником аукциона, или приобрести земельный участок в аренду;</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В случае недопущения к участию в торгах претендента организатор торгов в течение 3 рабочих дней со дня оформления протокола возвращает ему внесенный задаток.</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Форма заявки, проект</w:t>
      </w:r>
      <w:r>
        <w:rPr>
          <w:color w:val="auto"/>
          <w:spacing w:val="4"/>
          <w:w w:val="101"/>
          <w:sz w:val="28"/>
          <w:szCs w:val="28"/>
        </w:rPr>
        <w:t>ы</w:t>
      </w:r>
      <w:r w:rsidRPr="00033A74">
        <w:rPr>
          <w:color w:val="auto"/>
          <w:spacing w:val="4"/>
          <w:w w:val="101"/>
          <w:sz w:val="28"/>
          <w:szCs w:val="28"/>
        </w:rPr>
        <w:t xml:space="preserve"> договор</w:t>
      </w:r>
      <w:r>
        <w:rPr>
          <w:color w:val="auto"/>
          <w:spacing w:val="4"/>
          <w:w w:val="101"/>
          <w:sz w:val="28"/>
          <w:szCs w:val="28"/>
        </w:rPr>
        <w:t>а</w:t>
      </w:r>
      <w:r w:rsidRPr="00033A74">
        <w:rPr>
          <w:color w:val="auto"/>
          <w:spacing w:val="4"/>
          <w:w w:val="101"/>
          <w:sz w:val="28"/>
          <w:szCs w:val="28"/>
        </w:rPr>
        <w:t xml:space="preserve"> аренды</w:t>
      </w:r>
      <w:r>
        <w:rPr>
          <w:color w:val="auto"/>
          <w:spacing w:val="4"/>
          <w:w w:val="101"/>
          <w:sz w:val="28"/>
          <w:szCs w:val="28"/>
        </w:rPr>
        <w:t xml:space="preserve"> (купли-продажи) </w:t>
      </w:r>
      <w:r w:rsidRPr="00033A74">
        <w:rPr>
          <w:color w:val="auto"/>
          <w:spacing w:val="4"/>
          <w:w w:val="101"/>
          <w:sz w:val="28"/>
          <w:szCs w:val="28"/>
        </w:rPr>
        <w:t>земельн</w:t>
      </w:r>
      <w:r>
        <w:rPr>
          <w:color w:val="auto"/>
          <w:spacing w:val="4"/>
          <w:w w:val="101"/>
          <w:sz w:val="28"/>
          <w:szCs w:val="28"/>
        </w:rPr>
        <w:t>ых участков</w:t>
      </w:r>
      <w:r w:rsidRPr="00033A74">
        <w:rPr>
          <w:color w:val="auto"/>
          <w:spacing w:val="4"/>
          <w:w w:val="101"/>
          <w:sz w:val="28"/>
          <w:szCs w:val="28"/>
        </w:rPr>
        <w:t xml:space="preserve"> размещены на </w:t>
      </w:r>
      <w:r w:rsidRPr="00033A74">
        <w:rPr>
          <w:color w:val="auto"/>
          <w:sz w:val="28"/>
        </w:rPr>
        <w:t>официальном сайте торгов (</w:t>
      </w:r>
      <w:r w:rsidRPr="003923D6">
        <w:rPr>
          <w:color w:val="auto"/>
          <w:sz w:val="28"/>
          <w:u w:val="single"/>
        </w:rPr>
        <w:t>www.torgi.gov.ru</w:t>
      </w:r>
      <w:r w:rsidRPr="00033A74">
        <w:rPr>
          <w:color w:val="auto"/>
          <w:sz w:val="28"/>
        </w:rPr>
        <w:t xml:space="preserve">) и официальном сайте администрации </w:t>
      </w:r>
      <w:r>
        <w:rPr>
          <w:color w:val="auto"/>
          <w:sz w:val="28"/>
        </w:rPr>
        <w:t xml:space="preserve">Новокубанского городского поселения  </w:t>
      </w:r>
      <w:r w:rsidRPr="00033A74">
        <w:rPr>
          <w:color w:val="auto"/>
          <w:sz w:val="28"/>
        </w:rPr>
        <w:t xml:space="preserve"> Новокубанск</w:t>
      </w:r>
      <w:r>
        <w:rPr>
          <w:color w:val="auto"/>
          <w:sz w:val="28"/>
        </w:rPr>
        <w:t>ого</w:t>
      </w:r>
      <w:r w:rsidRPr="00033A74">
        <w:rPr>
          <w:color w:val="auto"/>
          <w:sz w:val="28"/>
        </w:rPr>
        <w:t xml:space="preserve"> район</w:t>
      </w:r>
      <w:r>
        <w:rPr>
          <w:color w:val="auto"/>
          <w:sz w:val="28"/>
        </w:rPr>
        <w:t>а</w:t>
      </w:r>
      <w:r w:rsidRPr="00033A74">
        <w:rPr>
          <w:color w:val="auto"/>
          <w:sz w:val="28"/>
        </w:rPr>
        <w:t xml:space="preserve"> (</w:t>
      </w:r>
      <w:r>
        <w:rPr>
          <w:color w:val="auto"/>
          <w:sz w:val="28"/>
        </w:rPr>
        <w:t>www.ngpnr.ru</w:t>
      </w:r>
      <w:r w:rsidRPr="00033A74">
        <w:rPr>
          <w:color w:val="auto"/>
          <w:sz w:val="28"/>
        </w:rPr>
        <w:t>).</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Порядок проведения аукциона и определение его победителя: в соответствии с действующим законодательством.</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Участникам аукциона выдаются пронумерованные билеты.</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Аукцион начинается с оглашения наименования предмета аукциона, начального размера арендной платы, «шага аукциона» и порядка проведения аукциона.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«Шаг аукциона» не изменяется в течение всего аукциона.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заявляется участниками путем поднятия билета.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его продажи. При отсутствии предложений на повышение цены со стороны иных участников аукциона, не поднял билет и не заявил последующую цену, аукцион завершается.</w:t>
      </w:r>
    </w:p>
    <w:p w:rsidR="005E167E" w:rsidRDefault="005E167E" w:rsidP="005E167E">
      <w:pPr>
        <w:pStyle w:val="af5"/>
        <w:ind w:firstLine="708"/>
        <w:rPr>
          <w:color w:val="auto"/>
          <w:spacing w:val="4"/>
          <w:w w:val="101"/>
          <w:sz w:val="28"/>
          <w:szCs w:val="28"/>
        </w:rPr>
      </w:pPr>
      <w:r w:rsidRPr="00033A74">
        <w:rPr>
          <w:color w:val="auto"/>
          <w:spacing w:val="4"/>
          <w:w w:val="101"/>
          <w:sz w:val="28"/>
          <w:szCs w:val="28"/>
        </w:rPr>
        <w:lastRenderedPageBreak/>
        <w:t>По результатам аукциона на право заключения договора аренды земельного участка определяется ежегодный размер арендной платы.</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 xml:space="preserve">По результатам аукциона на право заключения договора </w:t>
      </w:r>
      <w:r>
        <w:rPr>
          <w:color w:val="auto"/>
          <w:spacing w:val="4"/>
          <w:w w:val="101"/>
          <w:sz w:val="28"/>
          <w:szCs w:val="28"/>
        </w:rPr>
        <w:t>купли-продажи</w:t>
      </w:r>
      <w:r w:rsidRPr="00033A74">
        <w:rPr>
          <w:color w:val="auto"/>
          <w:spacing w:val="4"/>
          <w:w w:val="101"/>
          <w:sz w:val="28"/>
          <w:szCs w:val="28"/>
        </w:rPr>
        <w:t xml:space="preserve"> земельного участка определяется </w:t>
      </w:r>
      <w:r>
        <w:rPr>
          <w:color w:val="auto"/>
          <w:spacing w:val="4"/>
          <w:w w:val="101"/>
          <w:sz w:val="28"/>
          <w:szCs w:val="28"/>
        </w:rPr>
        <w:t>размер стоимости земельного участка.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Победителем аукциона признается участник, предложивший наибольший размер ежегодной арендной платы</w:t>
      </w:r>
      <w:r>
        <w:rPr>
          <w:color w:val="auto"/>
          <w:spacing w:val="4"/>
          <w:w w:val="101"/>
          <w:sz w:val="28"/>
          <w:szCs w:val="28"/>
        </w:rPr>
        <w:t>, либо цены</w:t>
      </w:r>
      <w:r w:rsidRPr="00033A74">
        <w:rPr>
          <w:color w:val="auto"/>
          <w:spacing w:val="4"/>
          <w:w w:val="101"/>
          <w:sz w:val="28"/>
          <w:szCs w:val="28"/>
        </w:rPr>
        <w:t xml:space="preserve"> за земельный участок.</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По завершении аукциона аукционист объявляет об окончании проведения торгов на право заключения договора аренды</w:t>
      </w:r>
      <w:r>
        <w:rPr>
          <w:color w:val="auto"/>
          <w:spacing w:val="4"/>
          <w:w w:val="101"/>
          <w:sz w:val="28"/>
          <w:szCs w:val="28"/>
        </w:rPr>
        <w:t xml:space="preserve"> (купли-продажи)</w:t>
      </w:r>
      <w:r w:rsidRPr="00033A74">
        <w:rPr>
          <w:color w:val="auto"/>
          <w:spacing w:val="4"/>
          <w:w w:val="101"/>
          <w:sz w:val="28"/>
          <w:szCs w:val="28"/>
        </w:rPr>
        <w:t xml:space="preserve"> земельного участка, называет цену размера ежегодной арендной платы</w:t>
      </w:r>
      <w:r>
        <w:rPr>
          <w:color w:val="auto"/>
          <w:spacing w:val="4"/>
          <w:w w:val="101"/>
          <w:sz w:val="28"/>
          <w:szCs w:val="28"/>
        </w:rPr>
        <w:t xml:space="preserve">, либо цены </w:t>
      </w:r>
      <w:r w:rsidRPr="00033A74">
        <w:rPr>
          <w:color w:val="auto"/>
          <w:spacing w:val="4"/>
          <w:w w:val="101"/>
          <w:sz w:val="28"/>
          <w:szCs w:val="28"/>
        </w:rPr>
        <w:t>за земельный участок и номер билета победителя аукциона.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Победителями аукционов признаются участники торгов, предложившие наибольший размер годовой арендной платы</w:t>
      </w:r>
      <w:r>
        <w:rPr>
          <w:color w:val="auto"/>
          <w:spacing w:val="4"/>
          <w:w w:val="101"/>
          <w:sz w:val="28"/>
          <w:szCs w:val="28"/>
        </w:rPr>
        <w:t>, либо цены</w:t>
      </w:r>
      <w:r w:rsidRPr="00033A74">
        <w:rPr>
          <w:color w:val="auto"/>
          <w:spacing w:val="4"/>
          <w:w w:val="101"/>
          <w:sz w:val="28"/>
          <w:szCs w:val="28"/>
        </w:rPr>
        <w:t xml:space="preserve"> за земельный участок.</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Протокол о результатах торгов является основанием для заключения с победителем торгов договора аренды</w:t>
      </w:r>
      <w:r>
        <w:rPr>
          <w:color w:val="auto"/>
          <w:spacing w:val="4"/>
          <w:w w:val="101"/>
          <w:sz w:val="28"/>
          <w:szCs w:val="28"/>
        </w:rPr>
        <w:t xml:space="preserve"> (купли-продажи) </w:t>
      </w:r>
      <w:r w:rsidRPr="00033A74">
        <w:rPr>
          <w:color w:val="auto"/>
          <w:spacing w:val="4"/>
          <w:w w:val="101"/>
          <w:sz w:val="28"/>
          <w:szCs w:val="28"/>
        </w:rPr>
        <w:t>Участка. Договор аренды</w:t>
      </w:r>
      <w:r>
        <w:rPr>
          <w:color w:val="auto"/>
          <w:spacing w:val="4"/>
          <w:w w:val="101"/>
          <w:sz w:val="28"/>
          <w:szCs w:val="28"/>
        </w:rPr>
        <w:t xml:space="preserve"> (купли-продажи) </w:t>
      </w:r>
      <w:r w:rsidRPr="00033A74">
        <w:rPr>
          <w:color w:val="auto"/>
          <w:spacing w:val="4"/>
          <w:w w:val="101"/>
          <w:sz w:val="28"/>
          <w:szCs w:val="28"/>
        </w:rPr>
        <w:t>Участка направляется победителю торгов в течени</w:t>
      </w:r>
      <w:r>
        <w:rPr>
          <w:color w:val="auto"/>
          <w:spacing w:val="4"/>
          <w:w w:val="101"/>
          <w:sz w:val="28"/>
          <w:szCs w:val="28"/>
        </w:rPr>
        <w:t>е</w:t>
      </w:r>
      <w:r w:rsidRPr="00033A74">
        <w:rPr>
          <w:color w:val="auto"/>
          <w:spacing w:val="4"/>
          <w:w w:val="101"/>
          <w:sz w:val="28"/>
          <w:szCs w:val="28"/>
        </w:rPr>
        <w:t xml:space="preserve"> 10 дней со дня подписания протокола о результатах торгов.</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Победитель аукциона обязан, в течение тридцати дней со дня направления ему проектов договоров, подписать эти проекты и представить их в уполномоченный орган. В противном случае,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w:t>
      </w:r>
      <w:r>
        <w:rPr>
          <w:color w:val="auto"/>
          <w:spacing w:val="4"/>
          <w:w w:val="101"/>
          <w:sz w:val="28"/>
          <w:szCs w:val="28"/>
        </w:rPr>
        <w:t>.</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Сведения о победителях аукционов, уклонившихся от заключения договора аренды</w:t>
      </w:r>
      <w:r>
        <w:rPr>
          <w:color w:val="auto"/>
          <w:spacing w:val="4"/>
          <w:w w:val="101"/>
          <w:sz w:val="28"/>
          <w:szCs w:val="28"/>
        </w:rPr>
        <w:t xml:space="preserve"> (купли-продажи)</w:t>
      </w:r>
      <w:r w:rsidRPr="00033A74">
        <w:rPr>
          <w:color w:val="auto"/>
          <w:spacing w:val="4"/>
          <w:w w:val="101"/>
          <w:sz w:val="28"/>
          <w:szCs w:val="28"/>
        </w:rPr>
        <w:t xml:space="preserve"> земельного участка, являющегося предметом аукциона, и об иных лицах, с которыми указанные договоры заключаются в соответствии с </w:t>
      </w:r>
      <w:hyperlink w:anchor="sub_391213" w:history="1">
        <w:r w:rsidRPr="00033A74">
          <w:rPr>
            <w:rStyle w:val="a4"/>
            <w:color w:val="auto"/>
            <w:spacing w:val="4"/>
            <w:w w:val="101"/>
            <w:sz w:val="28"/>
            <w:szCs w:val="28"/>
            <w:u w:val="none"/>
          </w:rPr>
          <w:t>пунктом 13</w:t>
        </w:r>
      </w:hyperlink>
      <w:r w:rsidRPr="00033A74">
        <w:rPr>
          <w:color w:val="auto"/>
          <w:spacing w:val="4"/>
          <w:w w:val="101"/>
          <w:sz w:val="28"/>
          <w:szCs w:val="28"/>
        </w:rPr>
        <w:t xml:space="preserve">, </w:t>
      </w:r>
      <w:hyperlink w:anchor="sub_391214" w:history="1">
        <w:r w:rsidRPr="00033A74">
          <w:rPr>
            <w:rStyle w:val="a4"/>
            <w:color w:val="auto"/>
            <w:spacing w:val="4"/>
            <w:w w:val="101"/>
            <w:sz w:val="28"/>
            <w:szCs w:val="28"/>
            <w:u w:val="none"/>
          </w:rPr>
          <w:t>14</w:t>
        </w:r>
      </w:hyperlink>
      <w:r w:rsidRPr="00033A74">
        <w:rPr>
          <w:color w:val="auto"/>
          <w:spacing w:val="4"/>
          <w:w w:val="101"/>
          <w:sz w:val="28"/>
          <w:szCs w:val="28"/>
        </w:rPr>
        <w:t xml:space="preserve"> или </w:t>
      </w:r>
      <w:hyperlink w:anchor="sub_391220" w:history="1">
        <w:r w:rsidRPr="00033A74">
          <w:rPr>
            <w:rStyle w:val="a4"/>
            <w:color w:val="auto"/>
            <w:spacing w:val="4"/>
            <w:w w:val="101"/>
            <w:sz w:val="28"/>
            <w:szCs w:val="28"/>
            <w:u w:val="none"/>
          </w:rPr>
          <w:t>20</w:t>
        </w:r>
      </w:hyperlink>
      <w:r w:rsidRPr="00033A74">
        <w:rPr>
          <w:color w:val="auto"/>
          <w:spacing w:val="4"/>
          <w:w w:val="101"/>
          <w:sz w:val="28"/>
          <w:szCs w:val="28"/>
        </w:rPr>
        <w:t xml:space="preserve">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5E167E" w:rsidRPr="00033A74" w:rsidRDefault="005E167E" w:rsidP="005E167E">
      <w:pPr>
        <w:pStyle w:val="af5"/>
        <w:ind w:firstLine="708"/>
        <w:rPr>
          <w:color w:val="auto"/>
          <w:spacing w:val="4"/>
          <w:w w:val="101"/>
          <w:sz w:val="28"/>
          <w:szCs w:val="28"/>
        </w:rPr>
      </w:pPr>
      <w:r w:rsidRPr="00033A74">
        <w:rPr>
          <w:rFonts w:ascii="Times New Roman CYR" w:hAnsi="Times New Roman CYR"/>
          <w:color w:val="auto"/>
          <w:sz w:val="28"/>
        </w:rPr>
        <w:t xml:space="preserve">Победитель обязан уплатить сумму выигрыша с учетом оплаченного задатка в течение </w:t>
      </w:r>
      <w:r>
        <w:rPr>
          <w:rFonts w:ascii="Times New Roman CYR" w:hAnsi="Times New Roman CYR"/>
          <w:color w:val="auto"/>
          <w:sz w:val="28"/>
        </w:rPr>
        <w:t>1</w:t>
      </w:r>
      <w:r w:rsidRPr="00033A74">
        <w:rPr>
          <w:rFonts w:ascii="Times New Roman CYR" w:hAnsi="Times New Roman CYR"/>
          <w:color w:val="auto"/>
          <w:sz w:val="28"/>
        </w:rPr>
        <w:t>0 дней, со дня регистрации договора аренды.</w:t>
      </w:r>
    </w:p>
    <w:p w:rsidR="005E167E" w:rsidRDefault="005E167E" w:rsidP="005E167E">
      <w:pPr>
        <w:pStyle w:val="af5"/>
        <w:ind w:firstLine="708"/>
        <w:rPr>
          <w:color w:val="auto"/>
          <w:spacing w:val="4"/>
          <w:w w:val="101"/>
          <w:sz w:val="28"/>
          <w:szCs w:val="28"/>
        </w:rPr>
      </w:pPr>
      <w:r w:rsidRPr="00033A74">
        <w:rPr>
          <w:color w:val="auto"/>
          <w:spacing w:val="4"/>
          <w:w w:val="101"/>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w:t>
      </w:r>
      <w:r>
        <w:rPr>
          <w:color w:val="auto"/>
          <w:spacing w:val="4"/>
          <w:w w:val="101"/>
          <w:sz w:val="28"/>
          <w:szCs w:val="28"/>
        </w:rPr>
        <w:t xml:space="preserve"> (купли-продажи)</w:t>
      </w:r>
      <w:r w:rsidRPr="00033A74">
        <w:rPr>
          <w:color w:val="auto"/>
          <w:spacing w:val="4"/>
          <w:w w:val="101"/>
          <w:sz w:val="28"/>
          <w:szCs w:val="28"/>
        </w:rPr>
        <w:t xml:space="preserve"> земельного участка. При этом </w:t>
      </w:r>
      <w:r w:rsidRPr="000975C3">
        <w:rPr>
          <w:color w:val="auto"/>
          <w:spacing w:val="4"/>
          <w:w w:val="101"/>
          <w:sz w:val="28"/>
          <w:szCs w:val="28"/>
        </w:rPr>
        <w:t>годов</w:t>
      </w:r>
      <w:r>
        <w:rPr>
          <w:color w:val="auto"/>
          <w:spacing w:val="4"/>
          <w:w w:val="101"/>
          <w:sz w:val="28"/>
          <w:szCs w:val="28"/>
        </w:rPr>
        <w:t>ой</w:t>
      </w:r>
      <w:r w:rsidRPr="000975C3">
        <w:rPr>
          <w:color w:val="auto"/>
          <w:spacing w:val="4"/>
          <w:w w:val="101"/>
          <w:sz w:val="28"/>
          <w:szCs w:val="28"/>
        </w:rPr>
        <w:t xml:space="preserve"> размер арендной платы</w:t>
      </w:r>
      <w:r>
        <w:rPr>
          <w:color w:val="auto"/>
          <w:spacing w:val="4"/>
          <w:w w:val="101"/>
          <w:sz w:val="28"/>
          <w:szCs w:val="28"/>
        </w:rPr>
        <w:t xml:space="preserve"> либо цены за земельный участок,</w:t>
      </w:r>
      <w:r w:rsidRPr="000975C3">
        <w:rPr>
          <w:color w:val="auto"/>
          <w:spacing w:val="4"/>
          <w:w w:val="101"/>
          <w:sz w:val="28"/>
          <w:szCs w:val="28"/>
        </w:rPr>
        <w:t xml:space="preserve"> </w:t>
      </w:r>
      <w:r w:rsidRPr="00033A74">
        <w:rPr>
          <w:color w:val="auto"/>
          <w:spacing w:val="4"/>
          <w:w w:val="101"/>
          <w:sz w:val="28"/>
          <w:szCs w:val="28"/>
        </w:rPr>
        <w:t>определяется в размере, равном начальной цене предмета аукциона.</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Уполномоченный орган вправе отказаться от проведения аукциона в любое время, но не позднее, чем за три дня до наступления даты его проведения</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lastRenderedPageBreak/>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Организатор аукциона вправе принять решение о внесении изменений в извещение о проведении аукциона в период срока приема заявок об участии в торгах.</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Аукцион признается несостоявшимся в случае, если:</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5E167E" w:rsidRPr="00033A74" w:rsidRDefault="005E167E" w:rsidP="005E167E">
      <w:pPr>
        <w:pStyle w:val="af5"/>
        <w:ind w:firstLine="708"/>
        <w:rPr>
          <w:color w:val="auto"/>
          <w:spacing w:val="4"/>
          <w:w w:val="101"/>
          <w:sz w:val="28"/>
          <w:szCs w:val="28"/>
        </w:rPr>
      </w:pPr>
      <w:r w:rsidRPr="00033A74">
        <w:rPr>
          <w:color w:val="auto"/>
          <w:spacing w:val="4"/>
          <w:w w:val="101"/>
          <w:sz w:val="28"/>
          <w:szCs w:val="28"/>
        </w:rPr>
        <w:t>- в аукционе участвовали менее двух участников;</w:t>
      </w:r>
    </w:p>
    <w:p w:rsidR="005E167E" w:rsidRDefault="005E167E" w:rsidP="005E167E">
      <w:pPr>
        <w:pStyle w:val="af5"/>
        <w:ind w:firstLine="708"/>
        <w:rPr>
          <w:color w:val="auto"/>
          <w:spacing w:val="4"/>
          <w:w w:val="101"/>
          <w:sz w:val="28"/>
          <w:szCs w:val="28"/>
        </w:rPr>
      </w:pPr>
      <w:r w:rsidRPr="00033A74">
        <w:rPr>
          <w:color w:val="auto"/>
          <w:spacing w:val="4"/>
          <w:w w:val="101"/>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E167E" w:rsidRDefault="005E167E" w:rsidP="005E167E">
      <w:pPr>
        <w:pStyle w:val="af5"/>
        <w:ind w:left="3402"/>
        <w:jc w:val="center"/>
        <w:rPr>
          <w:color w:val="auto"/>
          <w:spacing w:val="4"/>
          <w:w w:val="101"/>
          <w:sz w:val="28"/>
          <w:szCs w:val="28"/>
        </w:rPr>
      </w:pPr>
      <w:r>
        <w:rPr>
          <w:color w:val="auto"/>
          <w:spacing w:val="4"/>
          <w:w w:val="101"/>
          <w:sz w:val="28"/>
          <w:szCs w:val="28"/>
        </w:rPr>
        <w:t>П</w:t>
      </w:r>
      <w:r w:rsidRPr="00255E7B">
        <w:rPr>
          <w:color w:val="auto"/>
          <w:spacing w:val="4"/>
          <w:w w:val="101"/>
          <w:sz w:val="28"/>
          <w:szCs w:val="28"/>
        </w:rPr>
        <w:t>риложение</w:t>
      </w:r>
    </w:p>
    <w:p w:rsidR="005E167E" w:rsidRPr="00255E7B" w:rsidRDefault="005E167E" w:rsidP="005E167E">
      <w:pPr>
        <w:jc w:val="center"/>
        <w:rPr>
          <w:sz w:val="24"/>
          <w:szCs w:val="24"/>
        </w:rPr>
      </w:pPr>
      <w:r w:rsidRPr="00255E7B">
        <w:rPr>
          <w:sz w:val="24"/>
          <w:szCs w:val="24"/>
        </w:rPr>
        <w:t>ФОРМА ЗАЯВКИ</w:t>
      </w:r>
    </w:p>
    <w:p w:rsidR="005E167E" w:rsidRPr="00255E7B" w:rsidRDefault="005E167E" w:rsidP="005E167E">
      <w:pPr>
        <w:pStyle w:val="af5"/>
        <w:suppressAutoHyphens/>
        <w:jc w:val="center"/>
        <w:rPr>
          <w:color w:val="auto"/>
          <w:spacing w:val="4"/>
          <w:w w:val="101"/>
          <w:sz w:val="28"/>
          <w:szCs w:val="28"/>
        </w:rPr>
      </w:pPr>
      <w:r w:rsidRPr="00255E7B">
        <w:rPr>
          <w:color w:val="auto"/>
          <w:spacing w:val="4"/>
          <w:w w:val="101"/>
          <w:sz w:val="28"/>
          <w:szCs w:val="28"/>
        </w:rPr>
        <w:t>на участие в торгах (конкурсах, аукционах) по продаже права на заключение договора аренды или продажи земельного участка, государственная собственность на который не разграничена</w:t>
      </w:r>
    </w:p>
    <w:p w:rsidR="005E167E" w:rsidRPr="00255E7B" w:rsidRDefault="005E167E" w:rsidP="005E167E">
      <w:pPr>
        <w:pStyle w:val="af5"/>
        <w:rPr>
          <w:color w:val="auto"/>
          <w:spacing w:val="4"/>
          <w:w w:val="101"/>
          <w:sz w:val="28"/>
          <w:szCs w:val="28"/>
        </w:rPr>
      </w:pPr>
      <w:r w:rsidRPr="00255E7B">
        <w:rPr>
          <w:color w:val="auto"/>
          <w:spacing w:val="4"/>
          <w:w w:val="101"/>
          <w:sz w:val="28"/>
          <w:szCs w:val="28"/>
        </w:rPr>
        <w:t xml:space="preserve"> «_____» ___________ 20__ г.                                              г. Новокубанск</w:t>
      </w:r>
    </w:p>
    <w:p w:rsidR="005E167E" w:rsidRPr="00255E7B" w:rsidRDefault="005E167E" w:rsidP="005E167E">
      <w:pPr>
        <w:pStyle w:val="af5"/>
        <w:rPr>
          <w:color w:val="auto"/>
          <w:spacing w:val="4"/>
          <w:w w:val="101"/>
          <w:sz w:val="28"/>
          <w:szCs w:val="28"/>
        </w:rPr>
      </w:pPr>
      <w:r w:rsidRPr="00255E7B">
        <w:rPr>
          <w:color w:val="auto"/>
          <w:spacing w:val="4"/>
          <w:w w:val="101"/>
          <w:sz w:val="28"/>
          <w:szCs w:val="28"/>
        </w:rPr>
        <w:t xml:space="preserve"> Заявитель________________________________________________</w:t>
      </w:r>
      <w:r>
        <w:rPr>
          <w:color w:val="auto"/>
          <w:spacing w:val="4"/>
          <w:w w:val="101"/>
          <w:sz w:val="28"/>
          <w:szCs w:val="28"/>
        </w:rPr>
        <w:t>__</w:t>
      </w:r>
      <w:r w:rsidRPr="00255E7B">
        <w:rPr>
          <w:color w:val="auto"/>
          <w:spacing w:val="4"/>
          <w:w w:val="101"/>
          <w:sz w:val="28"/>
          <w:szCs w:val="28"/>
        </w:rPr>
        <w:t xml:space="preserve">____   </w:t>
      </w:r>
    </w:p>
    <w:p w:rsidR="005E167E" w:rsidRPr="00255E7B" w:rsidRDefault="005E167E" w:rsidP="005E167E">
      <w:pPr>
        <w:pStyle w:val="af5"/>
        <w:spacing w:line="240" w:lineRule="auto"/>
        <w:ind w:firstLine="0"/>
        <w:jc w:val="center"/>
        <w:rPr>
          <w:color w:val="auto"/>
          <w:spacing w:val="4"/>
          <w:w w:val="101"/>
          <w:sz w:val="28"/>
          <w:szCs w:val="28"/>
        </w:rPr>
      </w:pPr>
      <w:r w:rsidRPr="00255E7B">
        <w:rPr>
          <w:color w:val="auto"/>
          <w:spacing w:val="4"/>
          <w:w w:val="101"/>
          <w:sz w:val="22"/>
          <w:szCs w:val="22"/>
        </w:rPr>
        <w:t>(</w:t>
      </w:r>
      <w:r w:rsidRPr="00255E7B">
        <w:rPr>
          <w:color w:val="auto"/>
        </w:rPr>
        <w:t xml:space="preserve"> наименование КФХ с указанием ИНН, КПП, ОГРН</w:t>
      </w:r>
      <w:r w:rsidRPr="00255E7B">
        <w:rPr>
          <w:color w:val="auto"/>
          <w:spacing w:val="4"/>
          <w:w w:val="101"/>
          <w:sz w:val="22"/>
          <w:szCs w:val="22"/>
        </w:rPr>
        <w:t xml:space="preserve">, подающего  заявку, фамилия, имя, отчество </w:t>
      </w:r>
    </w:p>
    <w:p w:rsidR="005E167E" w:rsidRPr="00255E7B" w:rsidRDefault="005E167E" w:rsidP="005E167E">
      <w:pPr>
        <w:pStyle w:val="af5"/>
        <w:spacing w:line="240" w:lineRule="auto"/>
        <w:ind w:firstLine="0"/>
        <w:rPr>
          <w:color w:val="auto"/>
          <w:spacing w:val="4"/>
          <w:w w:val="101"/>
          <w:sz w:val="28"/>
          <w:szCs w:val="28"/>
        </w:rPr>
      </w:pPr>
      <w:r w:rsidRPr="00255E7B">
        <w:rPr>
          <w:color w:val="auto"/>
          <w:spacing w:val="4"/>
          <w:w w:val="101"/>
          <w:sz w:val="28"/>
          <w:szCs w:val="28"/>
        </w:rPr>
        <w:t>________________________________________________________</w:t>
      </w:r>
      <w:r>
        <w:rPr>
          <w:color w:val="auto"/>
          <w:spacing w:val="4"/>
          <w:w w:val="101"/>
          <w:sz w:val="28"/>
          <w:szCs w:val="28"/>
        </w:rPr>
        <w:t>___</w:t>
      </w:r>
      <w:r w:rsidRPr="00255E7B">
        <w:rPr>
          <w:color w:val="auto"/>
          <w:spacing w:val="4"/>
          <w:w w:val="101"/>
          <w:sz w:val="28"/>
          <w:szCs w:val="28"/>
        </w:rPr>
        <w:t>_____,</w:t>
      </w:r>
    </w:p>
    <w:p w:rsidR="005E167E" w:rsidRPr="00255E7B" w:rsidRDefault="005E167E" w:rsidP="005E167E">
      <w:pPr>
        <w:pStyle w:val="af5"/>
        <w:spacing w:line="240" w:lineRule="auto"/>
        <w:jc w:val="center"/>
        <w:rPr>
          <w:color w:val="auto"/>
          <w:spacing w:val="4"/>
          <w:w w:val="101"/>
          <w:sz w:val="22"/>
          <w:szCs w:val="22"/>
        </w:rPr>
      </w:pPr>
      <w:r w:rsidRPr="00255E7B">
        <w:rPr>
          <w:color w:val="auto"/>
          <w:spacing w:val="4"/>
          <w:w w:val="101"/>
          <w:sz w:val="22"/>
          <w:szCs w:val="22"/>
        </w:rPr>
        <w:t>паспортные данные физического   лица, подающего заявку)</w:t>
      </w:r>
    </w:p>
    <w:p w:rsidR="005E167E" w:rsidRPr="00255E7B" w:rsidRDefault="005E167E" w:rsidP="005E167E">
      <w:pPr>
        <w:pStyle w:val="af5"/>
        <w:rPr>
          <w:color w:val="auto"/>
          <w:spacing w:val="4"/>
          <w:w w:val="101"/>
          <w:sz w:val="28"/>
          <w:szCs w:val="28"/>
        </w:rPr>
      </w:pPr>
      <w:r w:rsidRPr="00255E7B">
        <w:rPr>
          <w:color w:val="auto"/>
          <w:spacing w:val="4"/>
          <w:w w:val="101"/>
          <w:sz w:val="28"/>
          <w:szCs w:val="28"/>
        </w:rPr>
        <w:t>действующего на основании  ____________________________________</w:t>
      </w:r>
    </w:p>
    <w:p w:rsidR="005E167E" w:rsidRPr="00255E7B" w:rsidRDefault="005E167E" w:rsidP="005E167E">
      <w:pPr>
        <w:pStyle w:val="af5"/>
        <w:rPr>
          <w:color w:val="auto"/>
          <w:spacing w:val="4"/>
          <w:w w:val="101"/>
          <w:sz w:val="24"/>
          <w:szCs w:val="24"/>
        </w:rPr>
      </w:pPr>
      <w:r w:rsidRPr="00255E7B">
        <w:rPr>
          <w:color w:val="auto"/>
          <w:spacing w:val="4"/>
          <w:w w:val="101"/>
          <w:sz w:val="28"/>
          <w:szCs w:val="28"/>
        </w:rPr>
        <w:t xml:space="preserve">                                                                         </w:t>
      </w:r>
      <w:r w:rsidRPr="00255E7B">
        <w:rPr>
          <w:color w:val="auto"/>
          <w:spacing w:val="4"/>
          <w:w w:val="101"/>
          <w:sz w:val="24"/>
          <w:szCs w:val="24"/>
        </w:rPr>
        <w:t>(наименование документа)</w:t>
      </w:r>
    </w:p>
    <w:p w:rsidR="005E167E" w:rsidRPr="00255E7B" w:rsidRDefault="005E167E" w:rsidP="005E167E">
      <w:pPr>
        <w:pStyle w:val="af5"/>
        <w:ind w:firstLine="0"/>
        <w:rPr>
          <w:color w:val="auto"/>
          <w:spacing w:val="4"/>
          <w:w w:val="101"/>
          <w:sz w:val="24"/>
          <w:szCs w:val="24"/>
        </w:rPr>
      </w:pPr>
      <w:r w:rsidRPr="00255E7B">
        <w:rPr>
          <w:color w:val="auto"/>
          <w:spacing w:val="4"/>
          <w:w w:val="101"/>
          <w:sz w:val="24"/>
          <w:szCs w:val="24"/>
        </w:rPr>
        <w:t>__________________________________________(</w:t>
      </w:r>
      <w:r w:rsidRPr="00255E7B">
        <w:rPr>
          <w:color w:val="auto"/>
          <w:spacing w:val="4"/>
          <w:w w:val="101"/>
          <w:sz w:val="28"/>
          <w:szCs w:val="28"/>
        </w:rPr>
        <w:t>контактный телефон)</w:t>
      </w:r>
    </w:p>
    <w:p w:rsidR="005E167E" w:rsidRPr="00255E7B" w:rsidRDefault="005E167E" w:rsidP="005E167E">
      <w:pPr>
        <w:pStyle w:val="af5"/>
        <w:suppressAutoHyphens/>
        <w:ind w:firstLine="0"/>
        <w:rPr>
          <w:color w:val="auto"/>
          <w:spacing w:val="4"/>
          <w:w w:val="101"/>
          <w:sz w:val="28"/>
          <w:szCs w:val="28"/>
        </w:rPr>
      </w:pPr>
      <w:r w:rsidRPr="00255E7B">
        <w:rPr>
          <w:color w:val="auto"/>
          <w:spacing w:val="4"/>
          <w:w w:val="101"/>
          <w:sz w:val="28"/>
          <w:szCs w:val="28"/>
        </w:rPr>
        <w:t>именуемый далее - Претендент, ознакомившись с информационным сообщением о проведении торгов, опубликованным на сайте torgi.gov.ru, на сайте администрации Новокубанского городского поселения Новокубанского района, в газете __________________________________</w:t>
      </w:r>
    </w:p>
    <w:p w:rsidR="005E167E" w:rsidRPr="00F46778" w:rsidRDefault="005E167E" w:rsidP="005E167E">
      <w:pPr>
        <w:pStyle w:val="af5"/>
        <w:jc w:val="center"/>
        <w:rPr>
          <w:color w:val="auto"/>
          <w:spacing w:val="4"/>
          <w:w w:val="101"/>
        </w:rPr>
      </w:pPr>
      <w:r w:rsidRPr="00F46778">
        <w:rPr>
          <w:color w:val="auto"/>
          <w:spacing w:val="4"/>
          <w:w w:val="101"/>
        </w:rPr>
        <w:t xml:space="preserve">(наименование средства массовой информации) </w:t>
      </w:r>
    </w:p>
    <w:p w:rsidR="005E167E" w:rsidRPr="00255E7B" w:rsidRDefault="005E167E" w:rsidP="005E167E">
      <w:pPr>
        <w:pStyle w:val="af5"/>
        <w:ind w:firstLine="0"/>
        <w:rPr>
          <w:color w:val="auto"/>
          <w:spacing w:val="4"/>
          <w:w w:val="101"/>
          <w:sz w:val="28"/>
          <w:szCs w:val="28"/>
        </w:rPr>
      </w:pPr>
      <w:r w:rsidRPr="00255E7B">
        <w:rPr>
          <w:color w:val="auto"/>
          <w:spacing w:val="4"/>
          <w:w w:val="101"/>
          <w:sz w:val="28"/>
          <w:szCs w:val="28"/>
        </w:rPr>
        <w:t xml:space="preserve"> от ______________ 20____ г. № ___________________________________,</w:t>
      </w:r>
    </w:p>
    <w:p w:rsidR="005E167E" w:rsidRPr="00255E7B" w:rsidRDefault="005E167E" w:rsidP="005E167E">
      <w:pPr>
        <w:pStyle w:val="af5"/>
        <w:ind w:firstLine="0"/>
        <w:rPr>
          <w:color w:val="auto"/>
          <w:spacing w:val="4"/>
          <w:w w:val="101"/>
          <w:sz w:val="28"/>
          <w:szCs w:val="28"/>
        </w:rPr>
      </w:pPr>
      <w:r w:rsidRPr="00255E7B">
        <w:rPr>
          <w:color w:val="auto"/>
          <w:spacing w:val="4"/>
          <w:w w:val="101"/>
          <w:sz w:val="28"/>
          <w:szCs w:val="28"/>
        </w:rPr>
        <w:t xml:space="preserve"> просит допустить к участию в торгах (конкурсе, аукционе) </w:t>
      </w:r>
    </w:p>
    <w:p w:rsidR="005E167E" w:rsidRDefault="005E167E" w:rsidP="005E167E">
      <w:pPr>
        <w:pStyle w:val="af5"/>
        <w:ind w:firstLine="0"/>
        <w:rPr>
          <w:color w:val="auto"/>
          <w:spacing w:val="4"/>
          <w:w w:val="101"/>
          <w:sz w:val="28"/>
          <w:szCs w:val="28"/>
        </w:rPr>
      </w:pPr>
      <w:r w:rsidRPr="00255E7B">
        <w:rPr>
          <w:color w:val="auto"/>
          <w:spacing w:val="4"/>
          <w:w w:val="101"/>
          <w:sz w:val="28"/>
          <w:szCs w:val="28"/>
        </w:rPr>
        <w:t>______________________________________________________________</w:t>
      </w:r>
    </w:p>
    <w:p w:rsidR="005E167E" w:rsidRPr="00F46778" w:rsidRDefault="005E167E" w:rsidP="005E167E">
      <w:pPr>
        <w:pStyle w:val="af5"/>
        <w:ind w:firstLine="0"/>
        <w:rPr>
          <w:color w:val="auto"/>
          <w:spacing w:val="4"/>
          <w:w w:val="101"/>
        </w:rPr>
      </w:pPr>
      <w:r w:rsidRPr="00F46778">
        <w:rPr>
          <w:color w:val="auto"/>
          <w:spacing w:val="4"/>
          <w:w w:val="101"/>
        </w:rPr>
        <w:t>по продаже права на заключение договора аренды или продажи земельного участка (нужное з</w:t>
      </w:r>
      <w:r w:rsidRPr="00F46778">
        <w:rPr>
          <w:color w:val="auto"/>
          <w:spacing w:val="4"/>
          <w:w w:val="101"/>
        </w:rPr>
        <w:t>а</w:t>
      </w:r>
      <w:r w:rsidRPr="00F46778">
        <w:rPr>
          <w:color w:val="auto"/>
          <w:spacing w:val="4"/>
          <w:w w:val="101"/>
        </w:rPr>
        <w:t>писать)</w:t>
      </w:r>
    </w:p>
    <w:p w:rsidR="005E167E" w:rsidRPr="00255E7B" w:rsidRDefault="005E167E" w:rsidP="005E167E">
      <w:pPr>
        <w:pStyle w:val="af5"/>
        <w:ind w:firstLine="0"/>
        <w:rPr>
          <w:color w:val="auto"/>
          <w:spacing w:val="4"/>
          <w:w w:val="101"/>
          <w:sz w:val="28"/>
          <w:szCs w:val="28"/>
        </w:rPr>
      </w:pPr>
      <w:r w:rsidRPr="00255E7B">
        <w:rPr>
          <w:color w:val="auto"/>
          <w:spacing w:val="4"/>
          <w:w w:val="101"/>
          <w:sz w:val="28"/>
          <w:szCs w:val="28"/>
        </w:rPr>
        <w:t xml:space="preserve">земельного участка, сроком на </w:t>
      </w:r>
      <w:r w:rsidRPr="00255E7B">
        <w:rPr>
          <w:color w:val="auto"/>
          <w:spacing w:val="4"/>
          <w:w w:val="101"/>
          <w:sz w:val="28"/>
          <w:szCs w:val="28"/>
          <w:u w:val="single"/>
        </w:rPr>
        <w:t xml:space="preserve">                             </w:t>
      </w:r>
      <w:r w:rsidRPr="00255E7B">
        <w:rPr>
          <w:color w:val="auto"/>
          <w:spacing w:val="4"/>
          <w:w w:val="101"/>
          <w:sz w:val="28"/>
          <w:szCs w:val="28"/>
        </w:rPr>
        <w:t xml:space="preserve"> лет </w:t>
      </w:r>
    </w:p>
    <w:p w:rsidR="005E167E" w:rsidRPr="00255E7B" w:rsidRDefault="005E167E" w:rsidP="005E167E">
      <w:pPr>
        <w:pStyle w:val="af5"/>
        <w:suppressAutoHyphens/>
        <w:ind w:firstLine="0"/>
        <w:rPr>
          <w:color w:val="auto"/>
          <w:spacing w:val="4"/>
          <w:w w:val="101"/>
          <w:sz w:val="28"/>
          <w:szCs w:val="28"/>
        </w:rPr>
      </w:pPr>
      <w:r w:rsidRPr="00255E7B">
        <w:rPr>
          <w:color w:val="auto"/>
          <w:spacing w:val="4"/>
          <w:w w:val="101"/>
          <w:sz w:val="28"/>
          <w:szCs w:val="28"/>
        </w:rPr>
        <w:t>с кадастровым номером ______________________, площадью_______кв.м, расположенного по адресу:_____</w:t>
      </w:r>
      <w:r>
        <w:rPr>
          <w:color w:val="auto"/>
          <w:spacing w:val="4"/>
          <w:w w:val="101"/>
          <w:sz w:val="28"/>
          <w:szCs w:val="28"/>
        </w:rPr>
        <w:t>_____________________________________</w:t>
      </w:r>
    </w:p>
    <w:p w:rsidR="005E167E" w:rsidRPr="00255E7B" w:rsidRDefault="005E167E" w:rsidP="005E167E">
      <w:pPr>
        <w:pStyle w:val="af5"/>
        <w:ind w:firstLine="0"/>
        <w:rPr>
          <w:color w:val="auto"/>
          <w:spacing w:val="4"/>
          <w:w w:val="101"/>
          <w:sz w:val="28"/>
          <w:szCs w:val="28"/>
        </w:rPr>
      </w:pPr>
      <w:r w:rsidRPr="00255E7B">
        <w:rPr>
          <w:color w:val="auto"/>
          <w:spacing w:val="4"/>
          <w:w w:val="101"/>
          <w:sz w:val="28"/>
          <w:szCs w:val="28"/>
        </w:rPr>
        <w:t>для_______________________________________________________________</w:t>
      </w:r>
    </w:p>
    <w:p w:rsidR="005E167E" w:rsidRPr="00255E7B" w:rsidRDefault="005E167E" w:rsidP="005E167E">
      <w:pPr>
        <w:pStyle w:val="af5"/>
        <w:ind w:firstLine="0"/>
        <w:rPr>
          <w:color w:val="auto"/>
          <w:spacing w:val="4"/>
          <w:w w:val="101"/>
          <w:sz w:val="28"/>
          <w:szCs w:val="28"/>
        </w:rPr>
      </w:pPr>
      <w:r w:rsidRPr="00255E7B">
        <w:rPr>
          <w:color w:val="auto"/>
          <w:spacing w:val="4"/>
          <w:w w:val="101"/>
          <w:sz w:val="28"/>
          <w:szCs w:val="28"/>
        </w:rPr>
        <w:lastRenderedPageBreak/>
        <w:t>регистрационный номер предмета торгов______________________________.</w:t>
      </w:r>
    </w:p>
    <w:p w:rsidR="005E167E" w:rsidRPr="00255E7B" w:rsidRDefault="005E167E" w:rsidP="005E167E">
      <w:pPr>
        <w:pStyle w:val="af5"/>
        <w:suppressAutoHyphens/>
        <w:rPr>
          <w:color w:val="auto"/>
          <w:spacing w:val="4"/>
          <w:w w:val="101"/>
          <w:sz w:val="24"/>
          <w:szCs w:val="24"/>
        </w:rPr>
      </w:pPr>
      <w:r w:rsidRPr="00255E7B">
        <w:rPr>
          <w:color w:val="auto"/>
          <w:spacing w:val="4"/>
          <w:w w:val="101"/>
          <w:sz w:val="24"/>
          <w:szCs w:val="24"/>
        </w:rPr>
        <w:t>Заявитель подтверждает, что он располагает данными об организаторе торгов (конкурсов, аукционов),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участка в 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
    <w:p w:rsidR="005E167E" w:rsidRPr="00255E7B" w:rsidRDefault="005E167E" w:rsidP="005E167E">
      <w:pPr>
        <w:pStyle w:val="af5"/>
        <w:suppressAutoHyphens/>
        <w:rPr>
          <w:color w:val="auto"/>
          <w:spacing w:val="4"/>
          <w:w w:val="101"/>
          <w:sz w:val="24"/>
          <w:szCs w:val="24"/>
        </w:rPr>
      </w:pPr>
      <w:r w:rsidRPr="00255E7B">
        <w:rPr>
          <w:color w:val="auto"/>
          <w:spacing w:val="4"/>
          <w:w w:val="101"/>
          <w:sz w:val="24"/>
          <w:szCs w:val="24"/>
        </w:rPr>
        <w:t>Заявитель обязуется:</w:t>
      </w:r>
    </w:p>
    <w:p w:rsidR="005E167E" w:rsidRPr="00255E7B" w:rsidRDefault="005E167E" w:rsidP="005E167E">
      <w:pPr>
        <w:pStyle w:val="af5"/>
        <w:suppressAutoHyphens/>
        <w:rPr>
          <w:color w:val="auto"/>
          <w:spacing w:val="4"/>
          <w:w w:val="101"/>
          <w:sz w:val="24"/>
          <w:szCs w:val="24"/>
        </w:rPr>
      </w:pPr>
      <w:r w:rsidRPr="00255E7B">
        <w:rPr>
          <w:color w:val="auto"/>
          <w:spacing w:val="4"/>
          <w:w w:val="101"/>
          <w:sz w:val="24"/>
          <w:szCs w:val="24"/>
        </w:rPr>
        <w:t>1) соблюдать порядок проведения торгов (конкурсов, аукционов) по продаже земельных участков (права на заключение договоров аренды земельных участков), находящихся в государственной или муниципальной собственности, установленный  законодательством Российской Федерации и Краснодарского края, и выполнить требования, содержащиеся в информационном сообщении об их проведении;</w:t>
      </w:r>
    </w:p>
    <w:p w:rsidR="005E167E" w:rsidRPr="00255E7B" w:rsidRDefault="005E167E" w:rsidP="005E167E">
      <w:pPr>
        <w:pStyle w:val="af5"/>
        <w:suppressAutoHyphens/>
        <w:rPr>
          <w:color w:val="auto"/>
          <w:spacing w:val="4"/>
          <w:w w:val="101"/>
          <w:sz w:val="24"/>
          <w:szCs w:val="24"/>
        </w:rPr>
      </w:pPr>
      <w:r w:rsidRPr="00255E7B">
        <w:rPr>
          <w:color w:val="auto"/>
          <w:spacing w:val="4"/>
          <w:w w:val="101"/>
          <w:sz w:val="24"/>
          <w:szCs w:val="24"/>
        </w:rPr>
        <w:t xml:space="preserve">2) в случае признания победителем торгов подписать в день проведения торгов протокол о результатах торгов и заключить с администрацией Новокубанского городского поселения Новокубанского района договор аренды </w:t>
      </w:r>
      <w:r>
        <w:rPr>
          <w:color w:val="auto"/>
          <w:spacing w:val="4"/>
          <w:w w:val="101"/>
          <w:sz w:val="24"/>
          <w:szCs w:val="24"/>
        </w:rPr>
        <w:t xml:space="preserve">(продажи) </w:t>
      </w:r>
      <w:r w:rsidRPr="00255E7B">
        <w:rPr>
          <w:color w:val="auto"/>
          <w:spacing w:val="4"/>
          <w:w w:val="101"/>
          <w:sz w:val="24"/>
          <w:szCs w:val="24"/>
        </w:rPr>
        <w:t xml:space="preserve">земельного участка через 10 дней после подписания протокола о результатах торгов. </w:t>
      </w:r>
    </w:p>
    <w:p w:rsidR="005E167E" w:rsidRPr="00255E7B" w:rsidRDefault="005E167E" w:rsidP="005E167E">
      <w:pPr>
        <w:pStyle w:val="af5"/>
        <w:jc w:val="left"/>
        <w:rPr>
          <w:color w:val="auto"/>
          <w:spacing w:val="4"/>
          <w:w w:val="101"/>
          <w:sz w:val="28"/>
          <w:szCs w:val="28"/>
        </w:rPr>
      </w:pPr>
      <w:r w:rsidRPr="00255E7B">
        <w:rPr>
          <w:color w:val="auto"/>
          <w:spacing w:val="4"/>
          <w:w w:val="101"/>
          <w:sz w:val="28"/>
          <w:szCs w:val="28"/>
        </w:rPr>
        <w:t xml:space="preserve">Реквизиты банковского счета для возврата задатка: </w:t>
      </w:r>
      <w:r>
        <w:rPr>
          <w:color w:val="auto"/>
          <w:spacing w:val="4"/>
          <w:w w:val="101"/>
          <w:sz w:val="28"/>
          <w:szCs w:val="28"/>
        </w:rPr>
        <w:t>_____</w:t>
      </w:r>
      <w:r w:rsidRPr="00255E7B">
        <w:rPr>
          <w:color w:val="auto"/>
          <w:spacing w:val="4"/>
          <w:w w:val="101"/>
          <w:sz w:val="28"/>
          <w:szCs w:val="28"/>
        </w:rPr>
        <w:t>_____________________________________________________________</w:t>
      </w:r>
    </w:p>
    <w:p w:rsidR="005E167E" w:rsidRPr="00255E7B" w:rsidRDefault="005E167E" w:rsidP="005E167E">
      <w:pPr>
        <w:pStyle w:val="af5"/>
        <w:jc w:val="left"/>
        <w:rPr>
          <w:color w:val="auto"/>
          <w:spacing w:val="4"/>
          <w:w w:val="101"/>
          <w:sz w:val="28"/>
          <w:szCs w:val="28"/>
        </w:rPr>
      </w:pPr>
      <w:r w:rsidRPr="00255E7B">
        <w:rPr>
          <w:color w:val="auto"/>
          <w:spacing w:val="4"/>
          <w:w w:val="101"/>
          <w:sz w:val="28"/>
          <w:szCs w:val="28"/>
        </w:rPr>
        <w:t>Юридический адрес и почтовый адрес претендента: __________________________________________________________________</w:t>
      </w:r>
      <w:r w:rsidRPr="00255E7B">
        <w:rPr>
          <w:color w:val="auto"/>
          <w:spacing w:val="4"/>
          <w:w w:val="101"/>
          <w:sz w:val="24"/>
          <w:szCs w:val="24"/>
        </w:rPr>
        <w:t xml:space="preserve"> </w:t>
      </w:r>
      <w:r w:rsidRPr="00255E7B">
        <w:rPr>
          <w:color w:val="auto"/>
          <w:spacing w:val="4"/>
          <w:w w:val="101"/>
          <w:sz w:val="22"/>
          <w:szCs w:val="22"/>
        </w:rPr>
        <w:t>(банковские   реквизиты   претендента, идентификационный номер претендента</w:t>
      </w:r>
      <w:r w:rsidRPr="00255E7B">
        <w:rPr>
          <w:color w:val="auto"/>
          <w:spacing w:val="4"/>
          <w:w w:val="101"/>
          <w:sz w:val="24"/>
          <w:szCs w:val="24"/>
        </w:rPr>
        <w:t xml:space="preserve"> </w:t>
      </w:r>
      <w:r w:rsidRPr="00255E7B">
        <w:rPr>
          <w:color w:val="auto"/>
          <w:spacing w:val="4"/>
          <w:w w:val="101"/>
          <w:sz w:val="28"/>
          <w:szCs w:val="28"/>
        </w:rPr>
        <w:t>__________________________________________________________________</w:t>
      </w:r>
      <w:r w:rsidRPr="00255E7B">
        <w:rPr>
          <w:color w:val="auto"/>
          <w:spacing w:val="4"/>
          <w:w w:val="101"/>
          <w:sz w:val="22"/>
          <w:szCs w:val="22"/>
        </w:rPr>
        <w:t>(ИНН) /платежные реквизиты гражданина, счет в банке, на который перечисляется су</w:t>
      </w:r>
      <w:r w:rsidRPr="00255E7B">
        <w:rPr>
          <w:color w:val="auto"/>
          <w:spacing w:val="4"/>
          <w:w w:val="101"/>
          <w:sz w:val="22"/>
          <w:szCs w:val="22"/>
        </w:rPr>
        <w:t>м</w:t>
      </w:r>
      <w:r w:rsidRPr="00255E7B">
        <w:rPr>
          <w:color w:val="auto"/>
          <w:spacing w:val="4"/>
          <w:w w:val="101"/>
          <w:sz w:val="22"/>
          <w:szCs w:val="22"/>
        </w:rPr>
        <w:t>ма        возвращаемого задатка)</w:t>
      </w:r>
    </w:p>
    <w:p w:rsidR="005E167E" w:rsidRPr="00255E7B" w:rsidRDefault="005E167E" w:rsidP="005E167E">
      <w:pPr>
        <w:pStyle w:val="af5"/>
        <w:suppressAutoHyphens/>
        <w:rPr>
          <w:color w:val="auto"/>
          <w:spacing w:val="4"/>
          <w:w w:val="101"/>
          <w:sz w:val="28"/>
          <w:szCs w:val="28"/>
        </w:rPr>
      </w:pPr>
      <w:r w:rsidRPr="00255E7B">
        <w:rPr>
          <w:color w:val="auto"/>
          <w:spacing w:val="4"/>
          <w:w w:val="101"/>
          <w:sz w:val="28"/>
          <w:szCs w:val="28"/>
        </w:rPr>
        <w:t xml:space="preserve">К заявке прилагаются документы в соответствии с требованиями, содержащимися в извещении о проведении торгов, на ____ листах в соответствии с описью. </w:t>
      </w:r>
    </w:p>
    <w:tbl>
      <w:tblPr>
        <w:tblW w:w="9626" w:type="dxa"/>
        <w:tblInd w:w="57" w:type="dxa"/>
        <w:tblLayout w:type="fixed"/>
        <w:tblCellMar>
          <w:left w:w="0" w:type="dxa"/>
          <w:right w:w="0" w:type="dxa"/>
        </w:tblCellMar>
        <w:tblLook w:val="0000"/>
      </w:tblPr>
      <w:tblGrid>
        <w:gridCol w:w="4149"/>
        <w:gridCol w:w="5477"/>
      </w:tblGrid>
      <w:tr w:rsidR="005E167E" w:rsidRPr="00255E7B" w:rsidTr="005C3522">
        <w:trPr>
          <w:trHeight w:val="59"/>
        </w:trPr>
        <w:tc>
          <w:tcPr>
            <w:tcW w:w="4149"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5"/>
              <w:jc w:val="center"/>
              <w:rPr>
                <w:color w:val="auto"/>
                <w:sz w:val="28"/>
                <w:szCs w:val="28"/>
              </w:rPr>
            </w:pPr>
            <w:r w:rsidRPr="00255E7B">
              <w:rPr>
                <w:color w:val="auto"/>
                <w:sz w:val="28"/>
                <w:szCs w:val="28"/>
              </w:rPr>
              <w:t>Подпись Претендента</w:t>
            </w:r>
          </w:p>
          <w:p w:rsidR="005E167E" w:rsidRPr="00255E7B" w:rsidRDefault="005E167E" w:rsidP="005C3522">
            <w:pPr>
              <w:pStyle w:val="af5"/>
              <w:jc w:val="center"/>
              <w:rPr>
                <w:color w:val="auto"/>
                <w:sz w:val="28"/>
                <w:szCs w:val="28"/>
              </w:rPr>
            </w:pPr>
          </w:p>
        </w:tc>
        <w:tc>
          <w:tcPr>
            <w:tcW w:w="5477"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5"/>
              <w:rPr>
                <w:color w:val="auto"/>
                <w:sz w:val="28"/>
                <w:szCs w:val="28"/>
              </w:rPr>
            </w:pPr>
            <w:r w:rsidRPr="00255E7B">
              <w:rPr>
                <w:color w:val="auto"/>
                <w:sz w:val="28"/>
                <w:szCs w:val="28"/>
              </w:rPr>
              <w:t>Отметка о принятии  заявки</w:t>
            </w:r>
          </w:p>
          <w:p w:rsidR="005E167E" w:rsidRPr="00255E7B" w:rsidRDefault="005E167E" w:rsidP="005C3522">
            <w:pPr>
              <w:pStyle w:val="af5"/>
              <w:rPr>
                <w:color w:val="auto"/>
                <w:sz w:val="28"/>
                <w:szCs w:val="28"/>
              </w:rPr>
            </w:pPr>
          </w:p>
        </w:tc>
      </w:tr>
      <w:tr w:rsidR="005E167E" w:rsidRPr="00255E7B" w:rsidTr="005C3522">
        <w:trPr>
          <w:trHeight w:val="59"/>
        </w:trPr>
        <w:tc>
          <w:tcPr>
            <w:tcW w:w="4149"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5"/>
              <w:jc w:val="center"/>
              <w:rPr>
                <w:color w:val="auto"/>
                <w:sz w:val="28"/>
                <w:szCs w:val="28"/>
              </w:rPr>
            </w:pPr>
            <w:r w:rsidRPr="00255E7B">
              <w:rPr>
                <w:color w:val="auto"/>
                <w:sz w:val="28"/>
                <w:szCs w:val="28"/>
              </w:rPr>
              <w:t>(его полномочного представителя)</w:t>
            </w:r>
          </w:p>
        </w:tc>
        <w:tc>
          <w:tcPr>
            <w:tcW w:w="5477"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5"/>
              <w:rPr>
                <w:color w:val="auto"/>
                <w:sz w:val="28"/>
                <w:szCs w:val="28"/>
              </w:rPr>
            </w:pPr>
            <w:r w:rsidRPr="00255E7B">
              <w:rPr>
                <w:color w:val="auto"/>
                <w:sz w:val="28"/>
                <w:szCs w:val="28"/>
              </w:rPr>
              <w:t>организатором торгов:</w:t>
            </w:r>
          </w:p>
          <w:p w:rsidR="005E167E" w:rsidRPr="00255E7B" w:rsidRDefault="005E167E" w:rsidP="005C3522">
            <w:pPr>
              <w:pStyle w:val="af5"/>
              <w:rPr>
                <w:color w:val="auto"/>
                <w:sz w:val="28"/>
                <w:szCs w:val="28"/>
              </w:rPr>
            </w:pPr>
          </w:p>
        </w:tc>
      </w:tr>
      <w:tr w:rsidR="005E167E" w:rsidRPr="00255E7B" w:rsidTr="005C3522">
        <w:trPr>
          <w:trHeight w:val="59"/>
        </w:trPr>
        <w:tc>
          <w:tcPr>
            <w:tcW w:w="4149"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4"/>
              <w:spacing w:line="240" w:lineRule="auto"/>
              <w:textAlignment w:val="auto"/>
              <w:rPr>
                <w:rFonts w:ascii="Times New Roman" w:hAnsi="Times New Roman" w:cs="Times New Roman"/>
                <w:color w:val="auto"/>
                <w:sz w:val="28"/>
                <w:szCs w:val="28"/>
              </w:rPr>
            </w:pPr>
          </w:p>
        </w:tc>
        <w:tc>
          <w:tcPr>
            <w:tcW w:w="5477"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5"/>
              <w:rPr>
                <w:color w:val="auto"/>
                <w:sz w:val="28"/>
                <w:szCs w:val="28"/>
              </w:rPr>
            </w:pPr>
            <w:r w:rsidRPr="00255E7B">
              <w:rPr>
                <w:color w:val="auto"/>
                <w:sz w:val="28"/>
                <w:szCs w:val="28"/>
              </w:rPr>
              <w:t>час.___ мин.__      «___» ______г. за №___</w:t>
            </w:r>
          </w:p>
        </w:tc>
      </w:tr>
      <w:tr w:rsidR="005E167E" w:rsidRPr="00255E7B" w:rsidTr="005C3522">
        <w:trPr>
          <w:trHeight w:val="59"/>
        </w:trPr>
        <w:tc>
          <w:tcPr>
            <w:tcW w:w="4149"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4"/>
              <w:spacing w:line="240" w:lineRule="auto"/>
              <w:textAlignment w:val="auto"/>
              <w:rPr>
                <w:rFonts w:ascii="Times New Roman" w:hAnsi="Times New Roman" w:cs="Times New Roman"/>
                <w:color w:val="auto"/>
                <w:sz w:val="28"/>
                <w:szCs w:val="28"/>
              </w:rPr>
            </w:pPr>
          </w:p>
        </w:tc>
        <w:tc>
          <w:tcPr>
            <w:tcW w:w="5477"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5"/>
              <w:rPr>
                <w:color w:val="auto"/>
                <w:sz w:val="28"/>
                <w:szCs w:val="28"/>
              </w:rPr>
            </w:pPr>
            <w:r w:rsidRPr="00255E7B">
              <w:rPr>
                <w:color w:val="auto"/>
                <w:sz w:val="28"/>
                <w:szCs w:val="28"/>
              </w:rPr>
              <w:t>М.П.     «__» ___________ ____ г.</w:t>
            </w:r>
          </w:p>
        </w:tc>
      </w:tr>
      <w:tr w:rsidR="005E167E" w:rsidRPr="00255E7B" w:rsidTr="005C3522">
        <w:trPr>
          <w:trHeight w:val="59"/>
        </w:trPr>
        <w:tc>
          <w:tcPr>
            <w:tcW w:w="4149"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4"/>
              <w:spacing w:line="240" w:lineRule="auto"/>
              <w:textAlignment w:val="auto"/>
              <w:rPr>
                <w:rFonts w:ascii="Times New Roman" w:hAnsi="Times New Roman" w:cs="Times New Roman"/>
                <w:color w:val="auto"/>
                <w:sz w:val="28"/>
                <w:szCs w:val="28"/>
              </w:rPr>
            </w:pPr>
          </w:p>
        </w:tc>
        <w:tc>
          <w:tcPr>
            <w:tcW w:w="5477" w:type="dxa"/>
            <w:tcBorders>
              <w:top w:val="nil"/>
              <w:left w:val="nil"/>
              <w:bottom w:val="nil"/>
              <w:right w:val="nil"/>
            </w:tcBorders>
            <w:tcMar>
              <w:top w:w="57" w:type="dxa"/>
              <w:left w:w="57" w:type="dxa"/>
              <w:bottom w:w="57" w:type="dxa"/>
              <w:right w:w="57" w:type="dxa"/>
            </w:tcMar>
          </w:tcPr>
          <w:p w:rsidR="005E167E" w:rsidRPr="00255E7B" w:rsidRDefault="005E167E" w:rsidP="005C3522">
            <w:pPr>
              <w:pStyle w:val="af5"/>
              <w:rPr>
                <w:color w:val="auto"/>
                <w:sz w:val="28"/>
                <w:szCs w:val="28"/>
              </w:rPr>
            </w:pPr>
            <w:r w:rsidRPr="00255E7B">
              <w:rPr>
                <w:color w:val="auto"/>
                <w:sz w:val="28"/>
                <w:szCs w:val="28"/>
              </w:rPr>
              <w:t>Подпись уполномоченного лица</w:t>
            </w:r>
          </w:p>
        </w:tc>
      </w:tr>
    </w:tbl>
    <w:p w:rsidR="005E167E" w:rsidRPr="00255E7B" w:rsidRDefault="005E167E" w:rsidP="005E167E">
      <w:pPr>
        <w:pStyle w:val="af5"/>
        <w:rPr>
          <w:color w:val="auto"/>
          <w:spacing w:val="4"/>
          <w:w w:val="101"/>
          <w:sz w:val="28"/>
          <w:szCs w:val="28"/>
        </w:rPr>
      </w:pPr>
      <w:r w:rsidRPr="00255E7B">
        <w:rPr>
          <w:color w:val="auto"/>
          <w:spacing w:val="4"/>
          <w:w w:val="101"/>
          <w:sz w:val="28"/>
          <w:szCs w:val="28"/>
        </w:rPr>
        <w:t>* Заявка и опись документов составляется в 2-х экземплярах, один из к</w:t>
      </w:r>
      <w:r w:rsidRPr="00255E7B">
        <w:rPr>
          <w:color w:val="auto"/>
          <w:spacing w:val="4"/>
          <w:w w:val="101"/>
          <w:sz w:val="28"/>
          <w:szCs w:val="28"/>
        </w:rPr>
        <w:t>о</w:t>
      </w:r>
      <w:r w:rsidRPr="00255E7B">
        <w:rPr>
          <w:color w:val="auto"/>
          <w:spacing w:val="4"/>
          <w:w w:val="101"/>
          <w:sz w:val="28"/>
          <w:szCs w:val="28"/>
        </w:rPr>
        <w:t>торых остается у организатора торгов, другой – у претендента.</w:t>
      </w:r>
    </w:p>
    <w:p w:rsidR="005E167E" w:rsidRPr="00255E7B" w:rsidRDefault="005E167E" w:rsidP="005E167E">
      <w:pPr>
        <w:jc w:val="center"/>
        <w:rPr>
          <w:b w:val="0"/>
          <w:sz w:val="28"/>
          <w:szCs w:val="28"/>
        </w:rPr>
      </w:pPr>
      <w:r w:rsidRPr="00255E7B">
        <w:rPr>
          <w:b w:val="0"/>
          <w:sz w:val="28"/>
          <w:szCs w:val="28"/>
        </w:rPr>
        <w:t>ОПИСЬ ДОКУМЕНТОВ</w:t>
      </w:r>
    </w:p>
    <w:p w:rsidR="005E167E" w:rsidRPr="00255E7B" w:rsidRDefault="005E167E" w:rsidP="005E167E">
      <w:pPr>
        <w:jc w:val="center"/>
        <w:rPr>
          <w:b w:val="0"/>
          <w:sz w:val="28"/>
          <w:szCs w:val="28"/>
        </w:rPr>
      </w:pPr>
      <w:r w:rsidRPr="00255E7B">
        <w:rPr>
          <w:b w:val="0"/>
          <w:sz w:val="28"/>
          <w:szCs w:val="28"/>
        </w:rPr>
        <w:t>ПРИНЯТЫХ К РАССМОТРЕНИЮ, К ЗАЯВКЕ НА УЧАСТИЕ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w:t>
      </w:r>
      <w:r>
        <w:rPr>
          <w:b w:val="0"/>
          <w:sz w:val="28"/>
          <w:szCs w:val="28"/>
        </w:rPr>
        <w:t xml:space="preserve"> (ПРОДАЖИ)</w:t>
      </w:r>
      <w:r w:rsidRPr="00255E7B">
        <w:rPr>
          <w:b w:val="0"/>
          <w:sz w:val="28"/>
          <w:szCs w:val="28"/>
        </w:rPr>
        <w:t xml:space="preserve"> ТАКИХ ЗЕМЕЛЬНЫХ УЧАСТКОВ </w:t>
      </w:r>
    </w:p>
    <w:p w:rsidR="005E167E" w:rsidRPr="00255E7B" w:rsidRDefault="005E167E" w:rsidP="005E167E">
      <w:pPr>
        <w:rPr>
          <w:b w:val="0"/>
          <w:sz w:val="28"/>
          <w:szCs w:val="28"/>
        </w:rPr>
      </w:pPr>
      <w:r w:rsidRPr="00255E7B">
        <w:rPr>
          <w:b w:val="0"/>
          <w:sz w:val="28"/>
          <w:szCs w:val="28"/>
        </w:rPr>
        <w:t>Получено от________________________________________________________</w:t>
      </w:r>
    </w:p>
    <w:p w:rsidR="005E167E" w:rsidRPr="00255E7B" w:rsidRDefault="005E167E" w:rsidP="005E167E">
      <w:pPr>
        <w:rPr>
          <w:b w:val="0"/>
          <w:sz w:val="28"/>
          <w:szCs w:val="28"/>
        </w:rPr>
      </w:pPr>
      <w:r w:rsidRPr="00255E7B">
        <w:rPr>
          <w:b w:val="0"/>
          <w:sz w:val="28"/>
          <w:szCs w:val="28"/>
        </w:rPr>
        <w:t>1.______________________________________________</w:t>
      </w:r>
      <w:r>
        <w:rPr>
          <w:b w:val="0"/>
          <w:sz w:val="28"/>
          <w:szCs w:val="28"/>
        </w:rPr>
        <w:t>__</w:t>
      </w:r>
      <w:r w:rsidRPr="00255E7B">
        <w:rPr>
          <w:b w:val="0"/>
          <w:sz w:val="28"/>
          <w:szCs w:val="28"/>
        </w:rPr>
        <w:t xml:space="preserve">                 на листах</w:t>
      </w:r>
    </w:p>
    <w:p w:rsidR="005E167E" w:rsidRPr="00255E7B" w:rsidRDefault="005E167E" w:rsidP="005E167E">
      <w:pPr>
        <w:rPr>
          <w:b w:val="0"/>
          <w:sz w:val="28"/>
          <w:szCs w:val="28"/>
        </w:rPr>
      </w:pPr>
      <w:r w:rsidRPr="00255E7B">
        <w:rPr>
          <w:b w:val="0"/>
          <w:sz w:val="28"/>
          <w:szCs w:val="28"/>
        </w:rPr>
        <w:t>2._________________________________________________               на листах</w:t>
      </w:r>
    </w:p>
    <w:sectPr w:rsidR="005E167E" w:rsidRPr="00255E7B" w:rsidSect="00625FD7">
      <w:headerReference w:type="even" r:id="rId14"/>
      <w:headerReference w:type="default" r:id="rId15"/>
      <w:footnotePr>
        <w:pos w:val="beneathText"/>
      </w:footnotePr>
      <w:pgSz w:w="11905" w:h="16837"/>
      <w:pgMar w:top="993" w:right="567" w:bottom="993" w:left="1701"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D5F" w:rsidRDefault="00CD2D5F">
      <w:r>
        <w:separator/>
      </w:r>
    </w:p>
  </w:endnote>
  <w:endnote w:type="continuationSeparator" w:id="1">
    <w:p w:rsidR="00CD2D5F" w:rsidRDefault="00CD2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D5F" w:rsidRDefault="00CD2D5F">
      <w:r>
        <w:separator/>
      </w:r>
    </w:p>
  </w:footnote>
  <w:footnote w:type="continuationSeparator" w:id="1">
    <w:p w:rsidR="00CD2D5F" w:rsidRDefault="00CD2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CB" w:rsidRDefault="00AF1573" w:rsidP="00026C02">
    <w:pPr>
      <w:pStyle w:val="af0"/>
      <w:framePr w:wrap="around" w:vAnchor="text" w:hAnchor="margin" w:xAlign="center" w:y="1"/>
      <w:rPr>
        <w:rStyle w:val="af2"/>
      </w:rPr>
    </w:pPr>
    <w:r>
      <w:rPr>
        <w:rStyle w:val="af2"/>
      </w:rPr>
      <w:fldChar w:fldCharType="begin"/>
    </w:r>
    <w:r w:rsidR="00B00FCB">
      <w:rPr>
        <w:rStyle w:val="af2"/>
      </w:rPr>
      <w:instrText xml:space="preserve">PAGE  </w:instrText>
    </w:r>
    <w:r>
      <w:rPr>
        <w:rStyle w:val="af2"/>
      </w:rPr>
      <w:fldChar w:fldCharType="end"/>
    </w:r>
  </w:p>
  <w:p w:rsidR="00B00FCB" w:rsidRDefault="00B00FC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CB" w:rsidRDefault="00AF1573" w:rsidP="00026C02">
    <w:pPr>
      <w:pStyle w:val="af0"/>
      <w:framePr w:wrap="around" w:vAnchor="text" w:hAnchor="margin" w:xAlign="center" w:y="1"/>
      <w:rPr>
        <w:rStyle w:val="af2"/>
      </w:rPr>
    </w:pPr>
    <w:r>
      <w:rPr>
        <w:rStyle w:val="af2"/>
      </w:rPr>
      <w:fldChar w:fldCharType="begin"/>
    </w:r>
    <w:r w:rsidR="00B00FCB">
      <w:rPr>
        <w:rStyle w:val="af2"/>
      </w:rPr>
      <w:instrText xml:space="preserve">PAGE  </w:instrText>
    </w:r>
    <w:r>
      <w:rPr>
        <w:rStyle w:val="af2"/>
      </w:rPr>
      <w:fldChar w:fldCharType="separate"/>
    </w:r>
    <w:r w:rsidR="005E167E">
      <w:rPr>
        <w:rStyle w:val="af2"/>
        <w:noProof/>
      </w:rPr>
      <w:t>2</w:t>
    </w:r>
    <w:r>
      <w:rPr>
        <w:rStyle w:val="af2"/>
      </w:rPr>
      <w:fldChar w:fldCharType="end"/>
    </w:r>
  </w:p>
  <w:p w:rsidR="00B00FCB" w:rsidRDefault="00B00FC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F92"/>
    <w:multiLevelType w:val="hybridMultilevel"/>
    <w:tmpl w:val="7E5C3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480707"/>
    <w:multiLevelType w:val="hybridMultilevel"/>
    <w:tmpl w:val="3D16D188"/>
    <w:lvl w:ilvl="0" w:tplc="41F25834">
      <w:start w:val="2"/>
      <w:numFmt w:val="bullet"/>
      <w:lvlText w:val="-"/>
      <w:lvlJc w:val="left"/>
      <w:pPr>
        <w:tabs>
          <w:tab w:val="num" w:pos="1640"/>
        </w:tabs>
        <w:ind w:left="1640" w:hanging="960"/>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
    <w:nsid w:val="47CF07D3"/>
    <w:multiLevelType w:val="multilevel"/>
    <w:tmpl w:val="341A3B3C"/>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944BC1"/>
    <w:multiLevelType w:val="multilevel"/>
    <w:tmpl w:val="D24E83E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77B3358"/>
    <w:multiLevelType w:val="hybridMultilevel"/>
    <w:tmpl w:val="C068D60C"/>
    <w:lvl w:ilvl="0" w:tplc="49AE2F24">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5F15D60"/>
    <w:multiLevelType w:val="hybridMultilevel"/>
    <w:tmpl w:val="11343616"/>
    <w:lvl w:ilvl="0" w:tplc="1CBCA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6"/>
  </w:num>
  <w:num w:numId="3">
    <w:abstractNumId w:val="2"/>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6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346C"/>
    <w:rsid w:val="000030A4"/>
    <w:rsid w:val="00006786"/>
    <w:rsid w:val="0001315C"/>
    <w:rsid w:val="00015BF3"/>
    <w:rsid w:val="000168EE"/>
    <w:rsid w:val="00017110"/>
    <w:rsid w:val="00020F18"/>
    <w:rsid w:val="00023827"/>
    <w:rsid w:val="00026C02"/>
    <w:rsid w:val="000314CE"/>
    <w:rsid w:val="00032120"/>
    <w:rsid w:val="00033532"/>
    <w:rsid w:val="00033A74"/>
    <w:rsid w:val="00037EC8"/>
    <w:rsid w:val="00043CA7"/>
    <w:rsid w:val="00045837"/>
    <w:rsid w:val="00050F82"/>
    <w:rsid w:val="0005129C"/>
    <w:rsid w:val="00051521"/>
    <w:rsid w:val="00054EAC"/>
    <w:rsid w:val="00055A3C"/>
    <w:rsid w:val="00056F25"/>
    <w:rsid w:val="00057B2C"/>
    <w:rsid w:val="00065BC7"/>
    <w:rsid w:val="00066C42"/>
    <w:rsid w:val="000719AE"/>
    <w:rsid w:val="00071FC4"/>
    <w:rsid w:val="000761CE"/>
    <w:rsid w:val="00082B01"/>
    <w:rsid w:val="000859A3"/>
    <w:rsid w:val="00086FE9"/>
    <w:rsid w:val="00091A2B"/>
    <w:rsid w:val="00092314"/>
    <w:rsid w:val="000924B0"/>
    <w:rsid w:val="000940E7"/>
    <w:rsid w:val="000955F8"/>
    <w:rsid w:val="000970A7"/>
    <w:rsid w:val="000975C3"/>
    <w:rsid w:val="000A2216"/>
    <w:rsid w:val="000A47BA"/>
    <w:rsid w:val="000A4EC1"/>
    <w:rsid w:val="000B1DA3"/>
    <w:rsid w:val="000B4579"/>
    <w:rsid w:val="000C13DB"/>
    <w:rsid w:val="000C2283"/>
    <w:rsid w:val="000C4656"/>
    <w:rsid w:val="000C5034"/>
    <w:rsid w:val="000C79EA"/>
    <w:rsid w:val="000D45C9"/>
    <w:rsid w:val="000D46BF"/>
    <w:rsid w:val="000D7759"/>
    <w:rsid w:val="000D7FD1"/>
    <w:rsid w:val="000E1D57"/>
    <w:rsid w:val="000E5434"/>
    <w:rsid w:val="000E551A"/>
    <w:rsid w:val="000E5A1A"/>
    <w:rsid w:val="000E723B"/>
    <w:rsid w:val="000F5CC0"/>
    <w:rsid w:val="000F64B8"/>
    <w:rsid w:val="000F6875"/>
    <w:rsid w:val="00101487"/>
    <w:rsid w:val="00105251"/>
    <w:rsid w:val="00112DC3"/>
    <w:rsid w:val="001202A8"/>
    <w:rsid w:val="001210DA"/>
    <w:rsid w:val="00123948"/>
    <w:rsid w:val="001244FD"/>
    <w:rsid w:val="00125091"/>
    <w:rsid w:val="001261A5"/>
    <w:rsid w:val="001279FD"/>
    <w:rsid w:val="00132A38"/>
    <w:rsid w:val="00133900"/>
    <w:rsid w:val="001349E8"/>
    <w:rsid w:val="00135BD4"/>
    <w:rsid w:val="00141413"/>
    <w:rsid w:val="001443CC"/>
    <w:rsid w:val="00147454"/>
    <w:rsid w:val="00150BD5"/>
    <w:rsid w:val="001513FC"/>
    <w:rsid w:val="00153DB7"/>
    <w:rsid w:val="00163159"/>
    <w:rsid w:val="00163984"/>
    <w:rsid w:val="00164164"/>
    <w:rsid w:val="0016738B"/>
    <w:rsid w:val="001700B8"/>
    <w:rsid w:val="0017289C"/>
    <w:rsid w:val="001742DB"/>
    <w:rsid w:val="001744DA"/>
    <w:rsid w:val="0017504D"/>
    <w:rsid w:val="00176625"/>
    <w:rsid w:val="0018271F"/>
    <w:rsid w:val="00183CEC"/>
    <w:rsid w:val="00195DDC"/>
    <w:rsid w:val="001A6CDE"/>
    <w:rsid w:val="001A7273"/>
    <w:rsid w:val="001A7717"/>
    <w:rsid w:val="001B0AA7"/>
    <w:rsid w:val="001B14B3"/>
    <w:rsid w:val="001B39B6"/>
    <w:rsid w:val="001B5F53"/>
    <w:rsid w:val="001C3B0A"/>
    <w:rsid w:val="001C6AF8"/>
    <w:rsid w:val="001D06C8"/>
    <w:rsid w:val="001D2421"/>
    <w:rsid w:val="001D24DB"/>
    <w:rsid w:val="001D2E03"/>
    <w:rsid w:val="001D3183"/>
    <w:rsid w:val="001D7AF9"/>
    <w:rsid w:val="001E1D5D"/>
    <w:rsid w:val="001E2C89"/>
    <w:rsid w:val="001E4D8B"/>
    <w:rsid w:val="001F0607"/>
    <w:rsid w:val="001F34DC"/>
    <w:rsid w:val="001F384A"/>
    <w:rsid w:val="001F4B47"/>
    <w:rsid w:val="001F6009"/>
    <w:rsid w:val="001F63C5"/>
    <w:rsid w:val="002054D7"/>
    <w:rsid w:val="00211B4F"/>
    <w:rsid w:val="00215D15"/>
    <w:rsid w:val="00217510"/>
    <w:rsid w:val="00224F2B"/>
    <w:rsid w:val="002255F1"/>
    <w:rsid w:val="00227398"/>
    <w:rsid w:val="00230115"/>
    <w:rsid w:val="00232D81"/>
    <w:rsid w:val="00237BD6"/>
    <w:rsid w:val="002421AB"/>
    <w:rsid w:val="0024441D"/>
    <w:rsid w:val="00244E60"/>
    <w:rsid w:val="002451DE"/>
    <w:rsid w:val="00253C36"/>
    <w:rsid w:val="00254131"/>
    <w:rsid w:val="002549C4"/>
    <w:rsid w:val="002613FB"/>
    <w:rsid w:val="002635A5"/>
    <w:rsid w:val="00266F66"/>
    <w:rsid w:val="0027213C"/>
    <w:rsid w:val="0027336A"/>
    <w:rsid w:val="00276DA2"/>
    <w:rsid w:val="00277FCD"/>
    <w:rsid w:val="00280C24"/>
    <w:rsid w:val="00283D59"/>
    <w:rsid w:val="002867A5"/>
    <w:rsid w:val="002872AF"/>
    <w:rsid w:val="00291962"/>
    <w:rsid w:val="00292609"/>
    <w:rsid w:val="00293CB0"/>
    <w:rsid w:val="00294BE6"/>
    <w:rsid w:val="002955E3"/>
    <w:rsid w:val="002A03ED"/>
    <w:rsid w:val="002A11A6"/>
    <w:rsid w:val="002A4886"/>
    <w:rsid w:val="002A5299"/>
    <w:rsid w:val="002A665F"/>
    <w:rsid w:val="002B1C46"/>
    <w:rsid w:val="002B5AB1"/>
    <w:rsid w:val="002B7503"/>
    <w:rsid w:val="002C37B2"/>
    <w:rsid w:val="002C7F10"/>
    <w:rsid w:val="002D3628"/>
    <w:rsid w:val="002D3BAA"/>
    <w:rsid w:val="002D4630"/>
    <w:rsid w:val="002D6043"/>
    <w:rsid w:val="002D7F77"/>
    <w:rsid w:val="002F4396"/>
    <w:rsid w:val="002F522C"/>
    <w:rsid w:val="002F7057"/>
    <w:rsid w:val="003030E6"/>
    <w:rsid w:val="00303C3B"/>
    <w:rsid w:val="00303D7B"/>
    <w:rsid w:val="0030784D"/>
    <w:rsid w:val="00311E22"/>
    <w:rsid w:val="00316FDD"/>
    <w:rsid w:val="00316FEF"/>
    <w:rsid w:val="00317BE2"/>
    <w:rsid w:val="003205F6"/>
    <w:rsid w:val="003225AE"/>
    <w:rsid w:val="00322FAC"/>
    <w:rsid w:val="00324916"/>
    <w:rsid w:val="00326483"/>
    <w:rsid w:val="00331159"/>
    <w:rsid w:val="003323F9"/>
    <w:rsid w:val="003327D8"/>
    <w:rsid w:val="0033394F"/>
    <w:rsid w:val="00335E6F"/>
    <w:rsid w:val="00336433"/>
    <w:rsid w:val="00337222"/>
    <w:rsid w:val="00340502"/>
    <w:rsid w:val="00340759"/>
    <w:rsid w:val="00342A29"/>
    <w:rsid w:val="00345EBD"/>
    <w:rsid w:val="003475CC"/>
    <w:rsid w:val="00350657"/>
    <w:rsid w:val="0035110D"/>
    <w:rsid w:val="003517C6"/>
    <w:rsid w:val="0035296A"/>
    <w:rsid w:val="00352B89"/>
    <w:rsid w:val="00357CE6"/>
    <w:rsid w:val="00363895"/>
    <w:rsid w:val="00363903"/>
    <w:rsid w:val="0036465A"/>
    <w:rsid w:val="0036560D"/>
    <w:rsid w:val="00370958"/>
    <w:rsid w:val="00371F81"/>
    <w:rsid w:val="00384517"/>
    <w:rsid w:val="00385ACC"/>
    <w:rsid w:val="00391879"/>
    <w:rsid w:val="003923D6"/>
    <w:rsid w:val="00396CD2"/>
    <w:rsid w:val="00397B06"/>
    <w:rsid w:val="003A0392"/>
    <w:rsid w:val="003A254F"/>
    <w:rsid w:val="003A5168"/>
    <w:rsid w:val="003B1323"/>
    <w:rsid w:val="003B1401"/>
    <w:rsid w:val="003C0B81"/>
    <w:rsid w:val="003C33C9"/>
    <w:rsid w:val="003C74B5"/>
    <w:rsid w:val="003D0F44"/>
    <w:rsid w:val="003D4E51"/>
    <w:rsid w:val="003E691C"/>
    <w:rsid w:val="003F09DD"/>
    <w:rsid w:val="003F0EBB"/>
    <w:rsid w:val="003F1270"/>
    <w:rsid w:val="003F1278"/>
    <w:rsid w:val="003F129F"/>
    <w:rsid w:val="003F3332"/>
    <w:rsid w:val="003F54A7"/>
    <w:rsid w:val="003F563A"/>
    <w:rsid w:val="0041027E"/>
    <w:rsid w:val="00411AE5"/>
    <w:rsid w:val="00414E49"/>
    <w:rsid w:val="0041788B"/>
    <w:rsid w:val="0042251A"/>
    <w:rsid w:val="00423EFA"/>
    <w:rsid w:val="0042444E"/>
    <w:rsid w:val="00430B68"/>
    <w:rsid w:val="004329DF"/>
    <w:rsid w:val="00437B68"/>
    <w:rsid w:val="00437BA0"/>
    <w:rsid w:val="00440112"/>
    <w:rsid w:val="0044402F"/>
    <w:rsid w:val="0044416E"/>
    <w:rsid w:val="00447D37"/>
    <w:rsid w:val="00450341"/>
    <w:rsid w:val="00451145"/>
    <w:rsid w:val="00451A7B"/>
    <w:rsid w:val="004522FB"/>
    <w:rsid w:val="004538C9"/>
    <w:rsid w:val="004610A3"/>
    <w:rsid w:val="0046143E"/>
    <w:rsid w:val="004641CB"/>
    <w:rsid w:val="00471C48"/>
    <w:rsid w:val="00472497"/>
    <w:rsid w:val="00473FF3"/>
    <w:rsid w:val="00475B9D"/>
    <w:rsid w:val="004862A6"/>
    <w:rsid w:val="00493296"/>
    <w:rsid w:val="00494EB1"/>
    <w:rsid w:val="00496D27"/>
    <w:rsid w:val="00497DC5"/>
    <w:rsid w:val="004A0E85"/>
    <w:rsid w:val="004A2328"/>
    <w:rsid w:val="004A25B0"/>
    <w:rsid w:val="004A27A0"/>
    <w:rsid w:val="004A3537"/>
    <w:rsid w:val="004A485C"/>
    <w:rsid w:val="004A4915"/>
    <w:rsid w:val="004A7A90"/>
    <w:rsid w:val="004B27B0"/>
    <w:rsid w:val="004B471D"/>
    <w:rsid w:val="004B7C8E"/>
    <w:rsid w:val="004C2FCB"/>
    <w:rsid w:val="004C4094"/>
    <w:rsid w:val="004D1408"/>
    <w:rsid w:val="004D5720"/>
    <w:rsid w:val="004D74BB"/>
    <w:rsid w:val="004E0670"/>
    <w:rsid w:val="004E2659"/>
    <w:rsid w:val="004E2958"/>
    <w:rsid w:val="004F408E"/>
    <w:rsid w:val="00502EC2"/>
    <w:rsid w:val="00510723"/>
    <w:rsid w:val="005127DE"/>
    <w:rsid w:val="00516C57"/>
    <w:rsid w:val="00521582"/>
    <w:rsid w:val="00524F3C"/>
    <w:rsid w:val="005258C0"/>
    <w:rsid w:val="00526035"/>
    <w:rsid w:val="00527C2E"/>
    <w:rsid w:val="005355AD"/>
    <w:rsid w:val="005364D3"/>
    <w:rsid w:val="00536507"/>
    <w:rsid w:val="00536768"/>
    <w:rsid w:val="00541E31"/>
    <w:rsid w:val="00546BFC"/>
    <w:rsid w:val="00547BE6"/>
    <w:rsid w:val="00550095"/>
    <w:rsid w:val="00551CC3"/>
    <w:rsid w:val="00551F80"/>
    <w:rsid w:val="00563F52"/>
    <w:rsid w:val="0056542B"/>
    <w:rsid w:val="0056613C"/>
    <w:rsid w:val="00571845"/>
    <w:rsid w:val="005718B8"/>
    <w:rsid w:val="00572A4E"/>
    <w:rsid w:val="00573EF4"/>
    <w:rsid w:val="00574CC0"/>
    <w:rsid w:val="00582C96"/>
    <w:rsid w:val="00583740"/>
    <w:rsid w:val="0059020D"/>
    <w:rsid w:val="005936CB"/>
    <w:rsid w:val="00593C4E"/>
    <w:rsid w:val="00595F74"/>
    <w:rsid w:val="005A23E7"/>
    <w:rsid w:val="005A4588"/>
    <w:rsid w:val="005A4B39"/>
    <w:rsid w:val="005A7108"/>
    <w:rsid w:val="005A7F08"/>
    <w:rsid w:val="005B2A9B"/>
    <w:rsid w:val="005B2C25"/>
    <w:rsid w:val="005B3DB7"/>
    <w:rsid w:val="005B7F76"/>
    <w:rsid w:val="005C0E63"/>
    <w:rsid w:val="005D5E14"/>
    <w:rsid w:val="005D7A82"/>
    <w:rsid w:val="005E167E"/>
    <w:rsid w:val="005E32B2"/>
    <w:rsid w:val="005E3C25"/>
    <w:rsid w:val="005E4C90"/>
    <w:rsid w:val="005F1A86"/>
    <w:rsid w:val="00600C5E"/>
    <w:rsid w:val="00601845"/>
    <w:rsid w:val="006027F4"/>
    <w:rsid w:val="00603D4E"/>
    <w:rsid w:val="00604EB1"/>
    <w:rsid w:val="00613585"/>
    <w:rsid w:val="0061641B"/>
    <w:rsid w:val="00617219"/>
    <w:rsid w:val="00625FD7"/>
    <w:rsid w:val="00630016"/>
    <w:rsid w:val="00631E77"/>
    <w:rsid w:val="0063489A"/>
    <w:rsid w:val="00634AC9"/>
    <w:rsid w:val="00635199"/>
    <w:rsid w:val="006360A8"/>
    <w:rsid w:val="006365E5"/>
    <w:rsid w:val="00644B18"/>
    <w:rsid w:val="006459CC"/>
    <w:rsid w:val="00645F87"/>
    <w:rsid w:val="00647775"/>
    <w:rsid w:val="00650DB7"/>
    <w:rsid w:val="0065230F"/>
    <w:rsid w:val="00654016"/>
    <w:rsid w:val="00655E9F"/>
    <w:rsid w:val="0065621C"/>
    <w:rsid w:val="00665C6B"/>
    <w:rsid w:val="0068089E"/>
    <w:rsid w:val="006832D7"/>
    <w:rsid w:val="00691490"/>
    <w:rsid w:val="0069601D"/>
    <w:rsid w:val="006961CD"/>
    <w:rsid w:val="0069755C"/>
    <w:rsid w:val="006A6685"/>
    <w:rsid w:val="006C1484"/>
    <w:rsid w:val="006C2EF1"/>
    <w:rsid w:val="006D39F8"/>
    <w:rsid w:val="006D6C3E"/>
    <w:rsid w:val="006E20FF"/>
    <w:rsid w:val="006E288E"/>
    <w:rsid w:val="006E2B61"/>
    <w:rsid w:val="006E6B86"/>
    <w:rsid w:val="006F414E"/>
    <w:rsid w:val="006F4B34"/>
    <w:rsid w:val="006F4E21"/>
    <w:rsid w:val="007018EB"/>
    <w:rsid w:val="00701B90"/>
    <w:rsid w:val="007100BB"/>
    <w:rsid w:val="00713F10"/>
    <w:rsid w:val="007145C0"/>
    <w:rsid w:val="00714F70"/>
    <w:rsid w:val="00715151"/>
    <w:rsid w:val="00721198"/>
    <w:rsid w:val="00725B24"/>
    <w:rsid w:val="00733CB8"/>
    <w:rsid w:val="00733D66"/>
    <w:rsid w:val="0074576D"/>
    <w:rsid w:val="007461D2"/>
    <w:rsid w:val="00750AB4"/>
    <w:rsid w:val="00752DE6"/>
    <w:rsid w:val="007538D2"/>
    <w:rsid w:val="0075493B"/>
    <w:rsid w:val="00754EE8"/>
    <w:rsid w:val="007576FE"/>
    <w:rsid w:val="007627DD"/>
    <w:rsid w:val="00765285"/>
    <w:rsid w:val="00765975"/>
    <w:rsid w:val="007701E2"/>
    <w:rsid w:val="00773254"/>
    <w:rsid w:val="00773765"/>
    <w:rsid w:val="00774F8D"/>
    <w:rsid w:val="007768B3"/>
    <w:rsid w:val="00780E69"/>
    <w:rsid w:val="00785C90"/>
    <w:rsid w:val="007920BE"/>
    <w:rsid w:val="00796B46"/>
    <w:rsid w:val="00796E70"/>
    <w:rsid w:val="007A1220"/>
    <w:rsid w:val="007A2A7E"/>
    <w:rsid w:val="007A4656"/>
    <w:rsid w:val="007B38FC"/>
    <w:rsid w:val="007B6365"/>
    <w:rsid w:val="007C2AB7"/>
    <w:rsid w:val="007C5845"/>
    <w:rsid w:val="007C6BB3"/>
    <w:rsid w:val="007C6F00"/>
    <w:rsid w:val="007D231E"/>
    <w:rsid w:val="007D3322"/>
    <w:rsid w:val="007D6E34"/>
    <w:rsid w:val="007D6FD6"/>
    <w:rsid w:val="007D7030"/>
    <w:rsid w:val="007E1C80"/>
    <w:rsid w:val="007E4419"/>
    <w:rsid w:val="007E70B3"/>
    <w:rsid w:val="007E7748"/>
    <w:rsid w:val="007F1B5E"/>
    <w:rsid w:val="007F28E4"/>
    <w:rsid w:val="007F6C5F"/>
    <w:rsid w:val="00800F17"/>
    <w:rsid w:val="0080135B"/>
    <w:rsid w:val="00810185"/>
    <w:rsid w:val="00811142"/>
    <w:rsid w:val="00811FA9"/>
    <w:rsid w:val="00817188"/>
    <w:rsid w:val="00821533"/>
    <w:rsid w:val="008239BF"/>
    <w:rsid w:val="008241EE"/>
    <w:rsid w:val="008248F1"/>
    <w:rsid w:val="00825634"/>
    <w:rsid w:val="008271AB"/>
    <w:rsid w:val="008379D9"/>
    <w:rsid w:val="00843C2A"/>
    <w:rsid w:val="00844344"/>
    <w:rsid w:val="008510F1"/>
    <w:rsid w:val="00851537"/>
    <w:rsid w:val="00852891"/>
    <w:rsid w:val="00854131"/>
    <w:rsid w:val="00863F41"/>
    <w:rsid w:val="00866506"/>
    <w:rsid w:val="00866BAB"/>
    <w:rsid w:val="00870D8B"/>
    <w:rsid w:val="00872C7E"/>
    <w:rsid w:val="0087346C"/>
    <w:rsid w:val="00874932"/>
    <w:rsid w:val="00875533"/>
    <w:rsid w:val="00877D47"/>
    <w:rsid w:val="00880EEF"/>
    <w:rsid w:val="00881517"/>
    <w:rsid w:val="00882CD3"/>
    <w:rsid w:val="008849AE"/>
    <w:rsid w:val="00886900"/>
    <w:rsid w:val="008945D5"/>
    <w:rsid w:val="0089564A"/>
    <w:rsid w:val="0089596C"/>
    <w:rsid w:val="008A3DD8"/>
    <w:rsid w:val="008B1E06"/>
    <w:rsid w:val="008B698A"/>
    <w:rsid w:val="008C0D7A"/>
    <w:rsid w:val="008C1B1A"/>
    <w:rsid w:val="008C3F3B"/>
    <w:rsid w:val="008C54D2"/>
    <w:rsid w:val="008C76AC"/>
    <w:rsid w:val="008D0DF8"/>
    <w:rsid w:val="008D449B"/>
    <w:rsid w:val="008D6664"/>
    <w:rsid w:val="008E008B"/>
    <w:rsid w:val="008E23A8"/>
    <w:rsid w:val="008E2F5B"/>
    <w:rsid w:val="008E7B03"/>
    <w:rsid w:val="008F29F4"/>
    <w:rsid w:val="009005A8"/>
    <w:rsid w:val="00900C5E"/>
    <w:rsid w:val="009108C6"/>
    <w:rsid w:val="0091193F"/>
    <w:rsid w:val="0091198C"/>
    <w:rsid w:val="00912475"/>
    <w:rsid w:val="0091287D"/>
    <w:rsid w:val="009207E4"/>
    <w:rsid w:val="009271E9"/>
    <w:rsid w:val="00940D38"/>
    <w:rsid w:val="0094196E"/>
    <w:rsid w:val="009443FD"/>
    <w:rsid w:val="00945614"/>
    <w:rsid w:val="00947AB2"/>
    <w:rsid w:val="0095197F"/>
    <w:rsid w:val="00952921"/>
    <w:rsid w:val="00953F4A"/>
    <w:rsid w:val="00954DBF"/>
    <w:rsid w:val="0096077C"/>
    <w:rsid w:val="0096106D"/>
    <w:rsid w:val="0096385A"/>
    <w:rsid w:val="00965560"/>
    <w:rsid w:val="00966476"/>
    <w:rsid w:val="009729D4"/>
    <w:rsid w:val="00972DAD"/>
    <w:rsid w:val="00973AE9"/>
    <w:rsid w:val="0097529D"/>
    <w:rsid w:val="009754DA"/>
    <w:rsid w:val="009756EB"/>
    <w:rsid w:val="00976358"/>
    <w:rsid w:val="00977A28"/>
    <w:rsid w:val="00980F2E"/>
    <w:rsid w:val="00982303"/>
    <w:rsid w:val="00984876"/>
    <w:rsid w:val="00985450"/>
    <w:rsid w:val="00986293"/>
    <w:rsid w:val="00990EDD"/>
    <w:rsid w:val="009940CB"/>
    <w:rsid w:val="0099421E"/>
    <w:rsid w:val="00994AE6"/>
    <w:rsid w:val="009A2273"/>
    <w:rsid w:val="009B0C54"/>
    <w:rsid w:val="009B1942"/>
    <w:rsid w:val="009C1A0F"/>
    <w:rsid w:val="009C1EE7"/>
    <w:rsid w:val="009C4514"/>
    <w:rsid w:val="009C5CCA"/>
    <w:rsid w:val="009D0106"/>
    <w:rsid w:val="009D20F0"/>
    <w:rsid w:val="009D2787"/>
    <w:rsid w:val="009D613E"/>
    <w:rsid w:val="009E13D1"/>
    <w:rsid w:val="009E2FDC"/>
    <w:rsid w:val="009E4108"/>
    <w:rsid w:val="009E4176"/>
    <w:rsid w:val="009E47A2"/>
    <w:rsid w:val="009E7546"/>
    <w:rsid w:val="009F2561"/>
    <w:rsid w:val="009F2C37"/>
    <w:rsid w:val="00A0023C"/>
    <w:rsid w:val="00A00787"/>
    <w:rsid w:val="00A00CD2"/>
    <w:rsid w:val="00A02BD1"/>
    <w:rsid w:val="00A06AB7"/>
    <w:rsid w:val="00A0779C"/>
    <w:rsid w:val="00A11452"/>
    <w:rsid w:val="00A13452"/>
    <w:rsid w:val="00A149D0"/>
    <w:rsid w:val="00A15F2D"/>
    <w:rsid w:val="00A16D51"/>
    <w:rsid w:val="00A17D59"/>
    <w:rsid w:val="00A205B1"/>
    <w:rsid w:val="00A21427"/>
    <w:rsid w:val="00A22798"/>
    <w:rsid w:val="00A22F88"/>
    <w:rsid w:val="00A238A0"/>
    <w:rsid w:val="00A32A92"/>
    <w:rsid w:val="00A34F94"/>
    <w:rsid w:val="00A3561C"/>
    <w:rsid w:val="00A421E7"/>
    <w:rsid w:val="00A42D48"/>
    <w:rsid w:val="00A43650"/>
    <w:rsid w:val="00A4371D"/>
    <w:rsid w:val="00A4441E"/>
    <w:rsid w:val="00A46778"/>
    <w:rsid w:val="00A53684"/>
    <w:rsid w:val="00A53CE2"/>
    <w:rsid w:val="00A54C3D"/>
    <w:rsid w:val="00A5798A"/>
    <w:rsid w:val="00A629FC"/>
    <w:rsid w:val="00A64D87"/>
    <w:rsid w:val="00A66154"/>
    <w:rsid w:val="00A70C5E"/>
    <w:rsid w:val="00A72B8B"/>
    <w:rsid w:val="00A7614E"/>
    <w:rsid w:val="00A76CFD"/>
    <w:rsid w:val="00A81612"/>
    <w:rsid w:val="00A84F85"/>
    <w:rsid w:val="00A8528C"/>
    <w:rsid w:val="00A85EBC"/>
    <w:rsid w:val="00AA019E"/>
    <w:rsid w:val="00AA1EF1"/>
    <w:rsid w:val="00AA7E11"/>
    <w:rsid w:val="00AB32BD"/>
    <w:rsid w:val="00AB6351"/>
    <w:rsid w:val="00AB6765"/>
    <w:rsid w:val="00AB6A03"/>
    <w:rsid w:val="00AC3500"/>
    <w:rsid w:val="00AC38AC"/>
    <w:rsid w:val="00AC3EAD"/>
    <w:rsid w:val="00AC41CE"/>
    <w:rsid w:val="00AC4211"/>
    <w:rsid w:val="00AC4C02"/>
    <w:rsid w:val="00AC6C3C"/>
    <w:rsid w:val="00AC7C3F"/>
    <w:rsid w:val="00AD28C0"/>
    <w:rsid w:val="00AD4391"/>
    <w:rsid w:val="00AD4C40"/>
    <w:rsid w:val="00AD6D3E"/>
    <w:rsid w:val="00AE0611"/>
    <w:rsid w:val="00AE1177"/>
    <w:rsid w:val="00AE25F6"/>
    <w:rsid w:val="00AE4096"/>
    <w:rsid w:val="00AE457B"/>
    <w:rsid w:val="00AF1573"/>
    <w:rsid w:val="00B002E2"/>
    <w:rsid w:val="00B00FCB"/>
    <w:rsid w:val="00B02B75"/>
    <w:rsid w:val="00B06A6A"/>
    <w:rsid w:val="00B06A7B"/>
    <w:rsid w:val="00B1152C"/>
    <w:rsid w:val="00B135E4"/>
    <w:rsid w:val="00B24C51"/>
    <w:rsid w:val="00B26500"/>
    <w:rsid w:val="00B27581"/>
    <w:rsid w:val="00B36116"/>
    <w:rsid w:val="00B363AA"/>
    <w:rsid w:val="00B3701D"/>
    <w:rsid w:val="00B377E5"/>
    <w:rsid w:val="00B4067D"/>
    <w:rsid w:val="00B44938"/>
    <w:rsid w:val="00B54FCD"/>
    <w:rsid w:val="00B5685F"/>
    <w:rsid w:val="00B61C4D"/>
    <w:rsid w:val="00B6236C"/>
    <w:rsid w:val="00B64B4E"/>
    <w:rsid w:val="00B65183"/>
    <w:rsid w:val="00B651FE"/>
    <w:rsid w:val="00B71CC4"/>
    <w:rsid w:val="00B72067"/>
    <w:rsid w:val="00B76BD1"/>
    <w:rsid w:val="00B7781B"/>
    <w:rsid w:val="00B818B9"/>
    <w:rsid w:val="00B820FD"/>
    <w:rsid w:val="00B82700"/>
    <w:rsid w:val="00B82ADF"/>
    <w:rsid w:val="00B837A3"/>
    <w:rsid w:val="00B85E94"/>
    <w:rsid w:val="00B85EF5"/>
    <w:rsid w:val="00B86327"/>
    <w:rsid w:val="00B938DD"/>
    <w:rsid w:val="00B94533"/>
    <w:rsid w:val="00B96BFC"/>
    <w:rsid w:val="00BA12D1"/>
    <w:rsid w:val="00BA3F5A"/>
    <w:rsid w:val="00BB072E"/>
    <w:rsid w:val="00BB449D"/>
    <w:rsid w:val="00BB6B2E"/>
    <w:rsid w:val="00BC05F7"/>
    <w:rsid w:val="00BC0B7B"/>
    <w:rsid w:val="00BC52A6"/>
    <w:rsid w:val="00BD2820"/>
    <w:rsid w:val="00BD32B3"/>
    <w:rsid w:val="00BD3D09"/>
    <w:rsid w:val="00BD4A31"/>
    <w:rsid w:val="00BD7A59"/>
    <w:rsid w:val="00BE2E57"/>
    <w:rsid w:val="00BE57A6"/>
    <w:rsid w:val="00BE6238"/>
    <w:rsid w:val="00BF226F"/>
    <w:rsid w:val="00BF5635"/>
    <w:rsid w:val="00BF6354"/>
    <w:rsid w:val="00C00FAC"/>
    <w:rsid w:val="00C0298B"/>
    <w:rsid w:val="00C06BB2"/>
    <w:rsid w:val="00C11B72"/>
    <w:rsid w:val="00C1499F"/>
    <w:rsid w:val="00C166D3"/>
    <w:rsid w:val="00C17657"/>
    <w:rsid w:val="00C21053"/>
    <w:rsid w:val="00C21280"/>
    <w:rsid w:val="00C21692"/>
    <w:rsid w:val="00C22508"/>
    <w:rsid w:val="00C25A95"/>
    <w:rsid w:val="00C302EA"/>
    <w:rsid w:val="00C32B68"/>
    <w:rsid w:val="00C340BC"/>
    <w:rsid w:val="00C34B14"/>
    <w:rsid w:val="00C364FF"/>
    <w:rsid w:val="00C3694A"/>
    <w:rsid w:val="00C41A2A"/>
    <w:rsid w:val="00C44BA6"/>
    <w:rsid w:val="00C456FB"/>
    <w:rsid w:val="00C45915"/>
    <w:rsid w:val="00C45959"/>
    <w:rsid w:val="00C45BC5"/>
    <w:rsid w:val="00C46DE0"/>
    <w:rsid w:val="00C544DC"/>
    <w:rsid w:val="00C55127"/>
    <w:rsid w:val="00C6741A"/>
    <w:rsid w:val="00C70CF5"/>
    <w:rsid w:val="00C71D5B"/>
    <w:rsid w:val="00C73573"/>
    <w:rsid w:val="00C764B9"/>
    <w:rsid w:val="00C81297"/>
    <w:rsid w:val="00C8182F"/>
    <w:rsid w:val="00C84ABD"/>
    <w:rsid w:val="00C8614E"/>
    <w:rsid w:val="00C86200"/>
    <w:rsid w:val="00C87CBD"/>
    <w:rsid w:val="00C90A95"/>
    <w:rsid w:val="00C97A33"/>
    <w:rsid w:val="00CA5DCB"/>
    <w:rsid w:val="00CB0BBB"/>
    <w:rsid w:val="00CB1B93"/>
    <w:rsid w:val="00CB3A4E"/>
    <w:rsid w:val="00CB7477"/>
    <w:rsid w:val="00CB7F12"/>
    <w:rsid w:val="00CC366D"/>
    <w:rsid w:val="00CC3697"/>
    <w:rsid w:val="00CC4DED"/>
    <w:rsid w:val="00CD21B8"/>
    <w:rsid w:val="00CD2B28"/>
    <w:rsid w:val="00CD2D5F"/>
    <w:rsid w:val="00CD3B1D"/>
    <w:rsid w:val="00CE2567"/>
    <w:rsid w:val="00CE64C9"/>
    <w:rsid w:val="00CE7CB0"/>
    <w:rsid w:val="00CF1695"/>
    <w:rsid w:val="00CF1D70"/>
    <w:rsid w:val="00CF2484"/>
    <w:rsid w:val="00CF3E7B"/>
    <w:rsid w:val="00D0661C"/>
    <w:rsid w:val="00D133F5"/>
    <w:rsid w:val="00D17E87"/>
    <w:rsid w:val="00D22DDB"/>
    <w:rsid w:val="00D2430F"/>
    <w:rsid w:val="00D311F0"/>
    <w:rsid w:val="00D3142D"/>
    <w:rsid w:val="00D31F84"/>
    <w:rsid w:val="00D37238"/>
    <w:rsid w:val="00D41D27"/>
    <w:rsid w:val="00D445A0"/>
    <w:rsid w:val="00D44850"/>
    <w:rsid w:val="00D507EE"/>
    <w:rsid w:val="00D5684E"/>
    <w:rsid w:val="00D61193"/>
    <w:rsid w:val="00D6153C"/>
    <w:rsid w:val="00D737E7"/>
    <w:rsid w:val="00D74DC9"/>
    <w:rsid w:val="00D80541"/>
    <w:rsid w:val="00D80B05"/>
    <w:rsid w:val="00D821A9"/>
    <w:rsid w:val="00D91D13"/>
    <w:rsid w:val="00DA03F2"/>
    <w:rsid w:val="00DA07FE"/>
    <w:rsid w:val="00DA5636"/>
    <w:rsid w:val="00DB0708"/>
    <w:rsid w:val="00DB186D"/>
    <w:rsid w:val="00DB486C"/>
    <w:rsid w:val="00DB799E"/>
    <w:rsid w:val="00DC0DAA"/>
    <w:rsid w:val="00DC3234"/>
    <w:rsid w:val="00DC60DD"/>
    <w:rsid w:val="00DD314C"/>
    <w:rsid w:val="00DD433D"/>
    <w:rsid w:val="00DD5A42"/>
    <w:rsid w:val="00DE19D4"/>
    <w:rsid w:val="00DE3D3E"/>
    <w:rsid w:val="00E016B9"/>
    <w:rsid w:val="00E07A2B"/>
    <w:rsid w:val="00E1057B"/>
    <w:rsid w:val="00E11A59"/>
    <w:rsid w:val="00E1317A"/>
    <w:rsid w:val="00E31B8E"/>
    <w:rsid w:val="00E35944"/>
    <w:rsid w:val="00E36679"/>
    <w:rsid w:val="00E366C3"/>
    <w:rsid w:val="00E40C11"/>
    <w:rsid w:val="00E4429C"/>
    <w:rsid w:val="00E44F28"/>
    <w:rsid w:val="00E45F98"/>
    <w:rsid w:val="00E46078"/>
    <w:rsid w:val="00E51CA6"/>
    <w:rsid w:val="00E56D8B"/>
    <w:rsid w:val="00E57B54"/>
    <w:rsid w:val="00E57B85"/>
    <w:rsid w:val="00E60C18"/>
    <w:rsid w:val="00E74E63"/>
    <w:rsid w:val="00E77341"/>
    <w:rsid w:val="00E77C12"/>
    <w:rsid w:val="00E8341B"/>
    <w:rsid w:val="00E8420F"/>
    <w:rsid w:val="00E847DA"/>
    <w:rsid w:val="00E9102D"/>
    <w:rsid w:val="00E9526D"/>
    <w:rsid w:val="00E9627F"/>
    <w:rsid w:val="00E973B0"/>
    <w:rsid w:val="00EA06FA"/>
    <w:rsid w:val="00EA17EB"/>
    <w:rsid w:val="00EA1A30"/>
    <w:rsid w:val="00EA1E6F"/>
    <w:rsid w:val="00EA229F"/>
    <w:rsid w:val="00EA29D3"/>
    <w:rsid w:val="00EA3C0D"/>
    <w:rsid w:val="00EB12DA"/>
    <w:rsid w:val="00EB37F8"/>
    <w:rsid w:val="00EB5012"/>
    <w:rsid w:val="00EB5A27"/>
    <w:rsid w:val="00EB5A4A"/>
    <w:rsid w:val="00EB7BFD"/>
    <w:rsid w:val="00EC3C6E"/>
    <w:rsid w:val="00EC4F78"/>
    <w:rsid w:val="00EC6B57"/>
    <w:rsid w:val="00EC77AE"/>
    <w:rsid w:val="00ED0884"/>
    <w:rsid w:val="00ED0AE1"/>
    <w:rsid w:val="00ED3712"/>
    <w:rsid w:val="00ED5FFF"/>
    <w:rsid w:val="00ED6D55"/>
    <w:rsid w:val="00EE09D0"/>
    <w:rsid w:val="00EE1EFC"/>
    <w:rsid w:val="00EE5EAB"/>
    <w:rsid w:val="00EF6840"/>
    <w:rsid w:val="00EF7A5E"/>
    <w:rsid w:val="00F01A5B"/>
    <w:rsid w:val="00F022DD"/>
    <w:rsid w:val="00F02DCA"/>
    <w:rsid w:val="00F04044"/>
    <w:rsid w:val="00F04BDD"/>
    <w:rsid w:val="00F107C4"/>
    <w:rsid w:val="00F128AD"/>
    <w:rsid w:val="00F12BF3"/>
    <w:rsid w:val="00F1341F"/>
    <w:rsid w:val="00F13AE0"/>
    <w:rsid w:val="00F178B2"/>
    <w:rsid w:val="00F22278"/>
    <w:rsid w:val="00F256B7"/>
    <w:rsid w:val="00F25E31"/>
    <w:rsid w:val="00F27289"/>
    <w:rsid w:val="00F31258"/>
    <w:rsid w:val="00F31DF9"/>
    <w:rsid w:val="00F357CF"/>
    <w:rsid w:val="00F41AA2"/>
    <w:rsid w:val="00F42807"/>
    <w:rsid w:val="00F42F7B"/>
    <w:rsid w:val="00F43422"/>
    <w:rsid w:val="00F45733"/>
    <w:rsid w:val="00F47C5B"/>
    <w:rsid w:val="00F51ED6"/>
    <w:rsid w:val="00F60266"/>
    <w:rsid w:val="00F628F4"/>
    <w:rsid w:val="00F63E52"/>
    <w:rsid w:val="00F63FD9"/>
    <w:rsid w:val="00F64160"/>
    <w:rsid w:val="00F65201"/>
    <w:rsid w:val="00F67706"/>
    <w:rsid w:val="00F7017C"/>
    <w:rsid w:val="00F70A2F"/>
    <w:rsid w:val="00F740F1"/>
    <w:rsid w:val="00F75A30"/>
    <w:rsid w:val="00F76A51"/>
    <w:rsid w:val="00F77F08"/>
    <w:rsid w:val="00F94DD4"/>
    <w:rsid w:val="00FA627D"/>
    <w:rsid w:val="00FB09ED"/>
    <w:rsid w:val="00FB5ADA"/>
    <w:rsid w:val="00FC0EDA"/>
    <w:rsid w:val="00FC355C"/>
    <w:rsid w:val="00FC3904"/>
    <w:rsid w:val="00FC4D1A"/>
    <w:rsid w:val="00FC5D38"/>
    <w:rsid w:val="00FC5F52"/>
    <w:rsid w:val="00FD5179"/>
    <w:rsid w:val="00FD6765"/>
    <w:rsid w:val="00FE486F"/>
    <w:rsid w:val="00FE4A8E"/>
    <w:rsid w:val="00FF74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5A1A"/>
    <w:pPr>
      <w:widowControl w:val="0"/>
      <w:suppressAutoHyphens/>
      <w:autoSpaceDE w:val="0"/>
    </w:pPr>
    <w:rPr>
      <w:b/>
      <w:bCs/>
      <w:lang w:eastAsia="ar-SA"/>
    </w:rPr>
  </w:style>
  <w:style w:type="paragraph" w:styleId="3">
    <w:name w:val="heading 3"/>
    <w:basedOn w:val="a"/>
    <w:next w:val="a"/>
    <w:qFormat/>
    <w:rsid w:val="00595F74"/>
    <w:pPr>
      <w:keepNext/>
      <w:widowControl/>
      <w:suppressAutoHyphens w:val="0"/>
      <w:autoSpaceDE/>
      <w:spacing w:line="360" w:lineRule="auto"/>
      <w:jc w:val="center"/>
      <w:outlineLvl w:val="2"/>
    </w:pPr>
    <w:rPr>
      <w:bCs w:val="0"/>
      <w:sz w:val="24"/>
      <w:lang w:eastAsia="ru-RU"/>
    </w:rPr>
  </w:style>
  <w:style w:type="paragraph" w:styleId="4">
    <w:name w:val="heading 4"/>
    <w:basedOn w:val="a"/>
    <w:next w:val="a"/>
    <w:link w:val="40"/>
    <w:semiHidden/>
    <w:unhideWhenUsed/>
    <w:qFormat/>
    <w:rsid w:val="00CC4DED"/>
    <w:pPr>
      <w:keepNext/>
      <w:spacing w:before="240" w:after="60"/>
      <w:outlineLvl w:val="3"/>
    </w:pPr>
    <w:rPr>
      <w:rFonts w:ascii="Calibri" w:hAnsi="Calibri"/>
      <w:sz w:val="28"/>
      <w:szCs w:val="28"/>
      <w:lang/>
    </w:rPr>
  </w:style>
  <w:style w:type="paragraph" w:styleId="7">
    <w:name w:val="heading 7"/>
    <w:basedOn w:val="a"/>
    <w:next w:val="a"/>
    <w:link w:val="70"/>
    <w:semiHidden/>
    <w:unhideWhenUsed/>
    <w:qFormat/>
    <w:rsid w:val="0065621C"/>
    <w:pPr>
      <w:spacing w:before="240" w:after="60"/>
      <w:outlineLvl w:val="6"/>
    </w:pPr>
    <w:rPr>
      <w:rFonts w:ascii="Calibri" w:hAnsi="Calibri"/>
      <w:sz w:val="24"/>
      <w:szCs w:val="24"/>
      <w:lang/>
    </w:rPr>
  </w:style>
  <w:style w:type="paragraph" w:styleId="9">
    <w:name w:val="heading 9"/>
    <w:basedOn w:val="a"/>
    <w:next w:val="a"/>
    <w:link w:val="90"/>
    <w:semiHidden/>
    <w:unhideWhenUsed/>
    <w:qFormat/>
    <w:rsid w:val="0065621C"/>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837A3"/>
  </w:style>
  <w:style w:type="character" w:customStyle="1" w:styleId="WW-Absatz-Standardschriftart">
    <w:name w:val="WW-Absatz-Standardschriftart"/>
    <w:rsid w:val="00B837A3"/>
  </w:style>
  <w:style w:type="character" w:customStyle="1" w:styleId="WW-Absatz-Standardschriftart1">
    <w:name w:val="WW-Absatz-Standardschriftart1"/>
    <w:rsid w:val="00B837A3"/>
  </w:style>
  <w:style w:type="character" w:customStyle="1" w:styleId="WW-Absatz-Standardschriftart11">
    <w:name w:val="WW-Absatz-Standardschriftart11"/>
    <w:rsid w:val="00B837A3"/>
  </w:style>
  <w:style w:type="character" w:customStyle="1" w:styleId="WW-Absatz-Standardschriftart111">
    <w:name w:val="WW-Absatz-Standardschriftart111"/>
    <w:rsid w:val="00B837A3"/>
  </w:style>
  <w:style w:type="character" w:customStyle="1" w:styleId="1">
    <w:name w:val="Основной шрифт абзаца1"/>
    <w:rsid w:val="00B837A3"/>
  </w:style>
  <w:style w:type="character" w:customStyle="1" w:styleId="a3">
    <w:name w:val="Основной шрифт"/>
    <w:rsid w:val="00B837A3"/>
  </w:style>
  <w:style w:type="character" w:styleId="a4">
    <w:name w:val="Hyperlink"/>
    <w:rsid w:val="00B837A3"/>
    <w:rPr>
      <w:color w:val="0000FF"/>
      <w:u w:val="single"/>
    </w:rPr>
  </w:style>
  <w:style w:type="character" w:customStyle="1" w:styleId="a5">
    <w:name w:val="Гипертекстовая ссылка"/>
    <w:rsid w:val="00B837A3"/>
    <w:rPr>
      <w:color w:val="008000"/>
      <w:sz w:val="20"/>
      <w:szCs w:val="20"/>
      <w:u w:val="single"/>
    </w:rPr>
  </w:style>
  <w:style w:type="paragraph" w:customStyle="1" w:styleId="a6">
    <w:name w:val="Заголовок"/>
    <w:basedOn w:val="a"/>
    <w:next w:val="a7"/>
    <w:rsid w:val="00B837A3"/>
    <w:pPr>
      <w:keepNext/>
      <w:spacing w:before="240" w:after="120"/>
    </w:pPr>
    <w:rPr>
      <w:rFonts w:ascii="Arial" w:eastAsia="MS Mincho" w:hAnsi="Arial" w:cs="Tahoma"/>
      <w:sz w:val="28"/>
      <w:szCs w:val="28"/>
    </w:rPr>
  </w:style>
  <w:style w:type="paragraph" w:styleId="a7">
    <w:name w:val="Body Text"/>
    <w:basedOn w:val="a"/>
    <w:link w:val="a8"/>
    <w:rsid w:val="00B837A3"/>
    <w:pPr>
      <w:widowControl/>
      <w:jc w:val="center"/>
    </w:pPr>
    <w:rPr>
      <w:b w:val="0"/>
      <w:bCs w:val="0"/>
      <w:sz w:val="28"/>
      <w:szCs w:val="28"/>
      <w:lang/>
    </w:rPr>
  </w:style>
  <w:style w:type="paragraph" w:styleId="a9">
    <w:name w:val="List"/>
    <w:basedOn w:val="a7"/>
    <w:rsid w:val="00B837A3"/>
    <w:rPr>
      <w:rFonts w:ascii="Arial" w:hAnsi="Arial" w:cs="Tahoma"/>
    </w:rPr>
  </w:style>
  <w:style w:type="paragraph" w:customStyle="1" w:styleId="10">
    <w:name w:val="Название1"/>
    <w:basedOn w:val="a"/>
    <w:rsid w:val="00B837A3"/>
    <w:pPr>
      <w:suppressLineNumbers/>
      <w:spacing w:before="120" w:after="120"/>
    </w:pPr>
    <w:rPr>
      <w:rFonts w:ascii="Arial" w:hAnsi="Arial" w:cs="Tahoma"/>
      <w:i/>
      <w:iCs/>
      <w:szCs w:val="24"/>
    </w:rPr>
  </w:style>
  <w:style w:type="paragraph" w:customStyle="1" w:styleId="11">
    <w:name w:val="Указатель1"/>
    <w:basedOn w:val="a"/>
    <w:rsid w:val="00B837A3"/>
    <w:pPr>
      <w:suppressLineNumbers/>
    </w:pPr>
    <w:rPr>
      <w:rFonts w:ascii="Arial" w:hAnsi="Arial" w:cs="Tahoma"/>
    </w:rPr>
  </w:style>
  <w:style w:type="paragraph" w:styleId="aa">
    <w:name w:val="Balloon Text"/>
    <w:basedOn w:val="a"/>
    <w:rsid w:val="00B837A3"/>
    <w:rPr>
      <w:rFonts w:ascii="Tahoma" w:hAnsi="Tahoma" w:cs="Tahoma"/>
      <w:sz w:val="16"/>
      <w:szCs w:val="16"/>
    </w:rPr>
  </w:style>
  <w:style w:type="paragraph" w:styleId="ab">
    <w:name w:val="Title"/>
    <w:basedOn w:val="a"/>
    <w:next w:val="a"/>
    <w:link w:val="ac"/>
    <w:qFormat/>
    <w:rsid w:val="00B837A3"/>
    <w:pPr>
      <w:widowControl/>
    </w:pPr>
    <w:rPr>
      <w:sz w:val="28"/>
      <w:szCs w:val="28"/>
      <w:lang/>
    </w:rPr>
  </w:style>
  <w:style w:type="paragraph" w:styleId="ad">
    <w:name w:val="Subtitle"/>
    <w:basedOn w:val="a6"/>
    <w:next w:val="a7"/>
    <w:qFormat/>
    <w:rsid w:val="00B837A3"/>
    <w:pPr>
      <w:jc w:val="center"/>
    </w:pPr>
    <w:rPr>
      <w:i/>
      <w:iCs/>
    </w:rPr>
  </w:style>
  <w:style w:type="paragraph" w:customStyle="1" w:styleId="ae">
    <w:name w:val="Содержимое врезки"/>
    <w:basedOn w:val="a7"/>
    <w:rsid w:val="00B837A3"/>
  </w:style>
  <w:style w:type="table" w:styleId="af">
    <w:name w:val="Table Grid"/>
    <w:basedOn w:val="a1"/>
    <w:rsid w:val="00D821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F628F4"/>
    <w:pPr>
      <w:tabs>
        <w:tab w:val="center" w:pos="4677"/>
        <w:tab w:val="right" w:pos="9355"/>
      </w:tabs>
    </w:pPr>
  </w:style>
  <w:style w:type="character" w:styleId="af2">
    <w:name w:val="page number"/>
    <w:basedOn w:val="a0"/>
    <w:rsid w:val="00F628F4"/>
  </w:style>
  <w:style w:type="paragraph" w:customStyle="1" w:styleId="af3">
    <w:name w:val="Заголовок статьи"/>
    <w:basedOn w:val="a"/>
    <w:next w:val="a"/>
    <w:rsid w:val="00037EC8"/>
    <w:pPr>
      <w:widowControl/>
      <w:suppressAutoHyphens w:val="0"/>
      <w:autoSpaceDN w:val="0"/>
      <w:adjustRightInd w:val="0"/>
      <w:ind w:left="1612" w:hanging="892"/>
      <w:jc w:val="both"/>
    </w:pPr>
    <w:rPr>
      <w:rFonts w:ascii="Arial" w:hAnsi="Arial" w:cs="Arial"/>
      <w:b w:val="0"/>
      <w:bCs w:val="0"/>
      <w:sz w:val="24"/>
      <w:szCs w:val="24"/>
      <w:lang w:eastAsia="ru-RU"/>
    </w:rPr>
  </w:style>
  <w:style w:type="paragraph" w:customStyle="1" w:styleId="af4">
    <w:name w:val="[ ]"/>
    <w:rsid w:val="0099421E"/>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af5">
    <w:name w:val="Стиль"/>
    <w:basedOn w:val="af4"/>
    <w:rsid w:val="0099421E"/>
    <w:pPr>
      <w:spacing w:line="200" w:lineRule="atLeast"/>
      <w:ind w:firstLine="227"/>
      <w:jc w:val="both"/>
    </w:pPr>
    <w:rPr>
      <w:rFonts w:ascii="Times New Roman" w:hAnsi="Times New Roman" w:cs="Times New Roman"/>
      <w:sz w:val="20"/>
      <w:szCs w:val="20"/>
    </w:rPr>
  </w:style>
  <w:style w:type="paragraph" w:customStyle="1" w:styleId="2">
    <w:name w:val="Основной текст (2)"/>
    <w:basedOn w:val="a"/>
    <w:link w:val="20"/>
    <w:rsid w:val="001F0607"/>
    <w:pPr>
      <w:shd w:val="clear" w:color="auto" w:fill="FFFFFF"/>
      <w:suppressAutoHyphens w:val="0"/>
      <w:autoSpaceDE/>
      <w:spacing w:line="322" w:lineRule="exact"/>
      <w:jc w:val="center"/>
    </w:pPr>
    <w:rPr>
      <w:b w:val="0"/>
      <w:bCs w:val="0"/>
      <w:sz w:val="28"/>
      <w:szCs w:val="28"/>
      <w:lang/>
    </w:rPr>
  </w:style>
  <w:style w:type="paragraph" w:customStyle="1" w:styleId="21">
    <w:name w:val="Îñíîâíîé òåêñò 2"/>
    <w:basedOn w:val="a"/>
    <w:rsid w:val="00721198"/>
    <w:pPr>
      <w:suppressAutoHyphens w:val="0"/>
      <w:autoSpaceDE/>
      <w:ind w:firstLine="720"/>
      <w:jc w:val="both"/>
    </w:pPr>
    <w:rPr>
      <w:color w:val="000000"/>
      <w:sz w:val="24"/>
      <w:szCs w:val="24"/>
      <w:lang w:val="en-US" w:eastAsia="ru-RU"/>
    </w:rPr>
  </w:style>
  <w:style w:type="character" w:customStyle="1" w:styleId="af1">
    <w:name w:val="Верхний колонтитул Знак"/>
    <w:link w:val="af0"/>
    <w:rsid w:val="00A22798"/>
    <w:rPr>
      <w:b/>
      <w:bCs/>
      <w:lang w:val="ru-RU" w:eastAsia="ar-SA" w:bidi="ar-SA"/>
    </w:rPr>
  </w:style>
  <w:style w:type="character" w:customStyle="1" w:styleId="20">
    <w:name w:val="Основной текст (2)_"/>
    <w:link w:val="2"/>
    <w:locked/>
    <w:rsid w:val="00BF226F"/>
    <w:rPr>
      <w:sz w:val="28"/>
      <w:szCs w:val="28"/>
      <w:lang w:bidi="ar-SA"/>
    </w:rPr>
  </w:style>
  <w:style w:type="paragraph" w:styleId="af6">
    <w:name w:val="No Spacing"/>
    <w:uiPriority w:val="1"/>
    <w:qFormat/>
    <w:rsid w:val="004862A6"/>
  </w:style>
  <w:style w:type="paragraph" w:styleId="af7">
    <w:name w:val="List Paragraph"/>
    <w:basedOn w:val="a"/>
    <w:uiPriority w:val="34"/>
    <w:qFormat/>
    <w:rsid w:val="000C13DB"/>
    <w:pPr>
      <w:widowControl/>
      <w:suppressAutoHyphens w:val="0"/>
      <w:autoSpaceDE/>
      <w:ind w:left="720"/>
      <w:contextualSpacing/>
    </w:pPr>
    <w:rPr>
      <w:b w:val="0"/>
      <w:bCs w:val="0"/>
      <w:lang w:eastAsia="ru-RU"/>
    </w:rPr>
  </w:style>
  <w:style w:type="character" w:customStyle="1" w:styleId="70">
    <w:name w:val="Заголовок 7 Знак"/>
    <w:link w:val="7"/>
    <w:semiHidden/>
    <w:rsid w:val="0065621C"/>
    <w:rPr>
      <w:rFonts w:ascii="Calibri" w:eastAsia="Times New Roman" w:hAnsi="Calibri" w:cs="Times New Roman"/>
      <w:b/>
      <w:bCs/>
      <w:sz w:val="24"/>
      <w:szCs w:val="24"/>
      <w:lang w:eastAsia="ar-SA"/>
    </w:rPr>
  </w:style>
  <w:style w:type="character" w:customStyle="1" w:styleId="90">
    <w:name w:val="Заголовок 9 Знак"/>
    <w:link w:val="9"/>
    <w:semiHidden/>
    <w:rsid w:val="0065621C"/>
    <w:rPr>
      <w:rFonts w:ascii="Cambria" w:eastAsia="Times New Roman" w:hAnsi="Cambria" w:cs="Times New Roman"/>
      <w:b/>
      <w:bCs/>
      <w:sz w:val="22"/>
      <w:szCs w:val="22"/>
      <w:lang w:eastAsia="ar-SA"/>
    </w:rPr>
  </w:style>
  <w:style w:type="paragraph" w:styleId="30">
    <w:name w:val="Body Text 3"/>
    <w:basedOn w:val="a"/>
    <w:link w:val="31"/>
    <w:rsid w:val="0065621C"/>
    <w:pPr>
      <w:spacing w:after="120"/>
    </w:pPr>
    <w:rPr>
      <w:sz w:val="16"/>
      <w:szCs w:val="16"/>
      <w:lang/>
    </w:rPr>
  </w:style>
  <w:style w:type="character" w:customStyle="1" w:styleId="31">
    <w:name w:val="Основной текст 3 Знак"/>
    <w:link w:val="30"/>
    <w:rsid w:val="0065621C"/>
    <w:rPr>
      <w:b/>
      <w:bCs/>
      <w:sz w:val="16"/>
      <w:szCs w:val="16"/>
      <w:lang w:eastAsia="ar-SA"/>
    </w:rPr>
  </w:style>
  <w:style w:type="paragraph" w:styleId="af8">
    <w:name w:val="Body Text Indent"/>
    <w:basedOn w:val="a"/>
    <w:link w:val="af9"/>
    <w:rsid w:val="0065621C"/>
    <w:pPr>
      <w:widowControl/>
      <w:suppressAutoHyphens w:val="0"/>
      <w:autoSpaceDE/>
      <w:spacing w:after="120"/>
      <w:ind w:left="283"/>
    </w:pPr>
    <w:rPr>
      <w:b w:val="0"/>
      <w:bCs w:val="0"/>
      <w:lang w:eastAsia="ru-RU"/>
    </w:rPr>
  </w:style>
  <w:style w:type="character" w:customStyle="1" w:styleId="af9">
    <w:name w:val="Основной текст с отступом Знак"/>
    <w:basedOn w:val="a0"/>
    <w:link w:val="af8"/>
    <w:rsid w:val="0065621C"/>
  </w:style>
  <w:style w:type="paragraph" w:styleId="22">
    <w:name w:val="Body Text Indent 2"/>
    <w:basedOn w:val="a"/>
    <w:link w:val="23"/>
    <w:rsid w:val="0065621C"/>
    <w:pPr>
      <w:widowControl/>
      <w:suppressAutoHyphens w:val="0"/>
      <w:autoSpaceDE/>
      <w:spacing w:after="120" w:line="480" w:lineRule="auto"/>
      <w:ind w:left="283"/>
    </w:pPr>
    <w:rPr>
      <w:b w:val="0"/>
      <w:bCs w:val="0"/>
      <w:lang w:eastAsia="ru-RU"/>
    </w:rPr>
  </w:style>
  <w:style w:type="character" w:customStyle="1" w:styleId="23">
    <w:name w:val="Основной текст с отступом 2 Знак"/>
    <w:basedOn w:val="a0"/>
    <w:link w:val="22"/>
    <w:rsid w:val="0065621C"/>
  </w:style>
  <w:style w:type="paragraph" w:styleId="32">
    <w:name w:val="Body Text Indent 3"/>
    <w:basedOn w:val="a"/>
    <w:link w:val="33"/>
    <w:rsid w:val="0065621C"/>
    <w:pPr>
      <w:widowControl/>
      <w:suppressAutoHyphens w:val="0"/>
      <w:autoSpaceDE/>
      <w:spacing w:after="120"/>
      <w:ind w:left="283"/>
    </w:pPr>
    <w:rPr>
      <w:b w:val="0"/>
      <w:bCs w:val="0"/>
      <w:sz w:val="16"/>
      <w:szCs w:val="16"/>
      <w:lang/>
    </w:rPr>
  </w:style>
  <w:style w:type="character" w:customStyle="1" w:styleId="33">
    <w:name w:val="Основной текст с отступом 3 Знак"/>
    <w:link w:val="32"/>
    <w:rsid w:val="0065621C"/>
    <w:rPr>
      <w:sz w:val="16"/>
      <w:szCs w:val="16"/>
    </w:rPr>
  </w:style>
  <w:style w:type="paragraph" w:customStyle="1" w:styleId="FR2">
    <w:name w:val="FR2"/>
    <w:rsid w:val="0065621C"/>
    <w:pPr>
      <w:widowControl w:val="0"/>
      <w:spacing w:before="2060"/>
      <w:ind w:left="40"/>
      <w:jc w:val="center"/>
    </w:pPr>
    <w:rPr>
      <w:rFonts w:ascii="Courier New" w:hAnsi="Courier New"/>
      <w:b/>
      <w:sz w:val="22"/>
    </w:rPr>
  </w:style>
  <w:style w:type="character" w:customStyle="1" w:styleId="ac">
    <w:name w:val="Название Знак"/>
    <w:link w:val="ab"/>
    <w:rsid w:val="0065621C"/>
    <w:rPr>
      <w:b/>
      <w:bCs/>
      <w:sz w:val="28"/>
      <w:szCs w:val="28"/>
      <w:lang w:eastAsia="ar-SA"/>
    </w:rPr>
  </w:style>
  <w:style w:type="character" w:customStyle="1" w:styleId="a8">
    <w:name w:val="Основной текст Знак"/>
    <w:link w:val="a7"/>
    <w:rsid w:val="00CC4DED"/>
    <w:rPr>
      <w:sz w:val="28"/>
      <w:szCs w:val="28"/>
      <w:lang w:eastAsia="ar-SA"/>
    </w:rPr>
  </w:style>
  <w:style w:type="character" w:customStyle="1" w:styleId="40">
    <w:name w:val="Заголовок 4 Знак"/>
    <w:link w:val="4"/>
    <w:semiHidden/>
    <w:rsid w:val="00CC4DED"/>
    <w:rPr>
      <w:rFonts w:ascii="Calibri" w:eastAsia="Times New Roman" w:hAnsi="Calibri" w:cs="Times New Roman"/>
      <w:b/>
      <w:bCs/>
      <w:sz w:val="28"/>
      <w:szCs w:val="28"/>
      <w:lang w:eastAsia="ar-SA"/>
    </w:rPr>
  </w:style>
  <w:style w:type="paragraph" w:customStyle="1" w:styleId="Nonformat">
    <w:name w:val="Nonformat"/>
    <w:basedOn w:val="a"/>
    <w:rsid w:val="00CC4DED"/>
    <w:pPr>
      <w:widowControl/>
      <w:suppressAutoHyphens w:val="0"/>
      <w:autoSpaceDE/>
    </w:pPr>
    <w:rPr>
      <w:b w:val="0"/>
      <w:bCs w:val="0"/>
      <w:lang w:eastAsia="ru-RU"/>
    </w:rPr>
  </w:style>
  <w:style w:type="character" w:styleId="afa">
    <w:name w:val="Emphasis"/>
    <w:basedOn w:val="a0"/>
    <w:qFormat/>
    <w:rsid w:val="00572A4E"/>
    <w:rPr>
      <w:i/>
      <w:iCs/>
    </w:rPr>
  </w:style>
</w:styles>
</file>

<file path=word/webSettings.xml><?xml version="1.0" encoding="utf-8"?>
<w:webSettings xmlns:r="http://schemas.openxmlformats.org/officeDocument/2006/relationships" xmlns:w="http://schemas.openxmlformats.org/wordprocessingml/2006/main">
  <w:divs>
    <w:div w:id="386220652">
      <w:bodyDiv w:val="1"/>
      <w:marLeft w:val="0"/>
      <w:marRight w:val="0"/>
      <w:marTop w:val="0"/>
      <w:marBottom w:val="0"/>
      <w:divBdr>
        <w:top w:val="none" w:sz="0" w:space="0" w:color="auto"/>
        <w:left w:val="none" w:sz="0" w:space="0" w:color="auto"/>
        <w:bottom w:val="none" w:sz="0" w:space="0" w:color="auto"/>
        <w:right w:val="none" w:sz="0" w:space="0" w:color="auto"/>
      </w:divBdr>
      <w:divsChild>
        <w:div w:id="41681591">
          <w:marLeft w:val="0"/>
          <w:marRight w:val="0"/>
          <w:marTop w:val="0"/>
          <w:marBottom w:val="0"/>
          <w:divBdr>
            <w:top w:val="none" w:sz="0" w:space="0" w:color="auto"/>
            <w:left w:val="none" w:sz="0" w:space="0" w:color="auto"/>
            <w:bottom w:val="none" w:sz="0" w:space="0" w:color="auto"/>
            <w:right w:val="none" w:sz="0" w:space="0" w:color="auto"/>
          </w:divBdr>
        </w:div>
        <w:div w:id="62681177">
          <w:marLeft w:val="0"/>
          <w:marRight w:val="0"/>
          <w:marTop w:val="0"/>
          <w:marBottom w:val="0"/>
          <w:divBdr>
            <w:top w:val="none" w:sz="0" w:space="0" w:color="auto"/>
            <w:left w:val="none" w:sz="0" w:space="0" w:color="auto"/>
            <w:bottom w:val="none" w:sz="0" w:space="0" w:color="auto"/>
            <w:right w:val="none" w:sz="0" w:space="0" w:color="auto"/>
          </w:divBdr>
        </w:div>
        <w:div w:id="405686999">
          <w:marLeft w:val="0"/>
          <w:marRight w:val="0"/>
          <w:marTop w:val="0"/>
          <w:marBottom w:val="0"/>
          <w:divBdr>
            <w:top w:val="none" w:sz="0" w:space="0" w:color="auto"/>
            <w:left w:val="none" w:sz="0" w:space="0" w:color="auto"/>
            <w:bottom w:val="none" w:sz="0" w:space="0" w:color="auto"/>
            <w:right w:val="none" w:sz="0" w:space="0" w:color="auto"/>
          </w:divBdr>
        </w:div>
        <w:div w:id="518659842">
          <w:marLeft w:val="0"/>
          <w:marRight w:val="0"/>
          <w:marTop w:val="0"/>
          <w:marBottom w:val="0"/>
          <w:divBdr>
            <w:top w:val="none" w:sz="0" w:space="0" w:color="auto"/>
            <w:left w:val="none" w:sz="0" w:space="0" w:color="auto"/>
            <w:bottom w:val="none" w:sz="0" w:space="0" w:color="auto"/>
            <w:right w:val="none" w:sz="0" w:space="0" w:color="auto"/>
          </w:divBdr>
        </w:div>
        <w:div w:id="588082437">
          <w:marLeft w:val="0"/>
          <w:marRight w:val="0"/>
          <w:marTop w:val="0"/>
          <w:marBottom w:val="0"/>
          <w:divBdr>
            <w:top w:val="none" w:sz="0" w:space="0" w:color="auto"/>
            <w:left w:val="none" w:sz="0" w:space="0" w:color="auto"/>
            <w:bottom w:val="none" w:sz="0" w:space="0" w:color="auto"/>
            <w:right w:val="none" w:sz="0" w:space="0" w:color="auto"/>
          </w:divBdr>
        </w:div>
        <w:div w:id="598411852">
          <w:marLeft w:val="0"/>
          <w:marRight w:val="0"/>
          <w:marTop w:val="0"/>
          <w:marBottom w:val="0"/>
          <w:divBdr>
            <w:top w:val="none" w:sz="0" w:space="0" w:color="auto"/>
            <w:left w:val="none" w:sz="0" w:space="0" w:color="auto"/>
            <w:bottom w:val="none" w:sz="0" w:space="0" w:color="auto"/>
            <w:right w:val="none" w:sz="0" w:space="0" w:color="auto"/>
          </w:divBdr>
        </w:div>
        <w:div w:id="723522479">
          <w:marLeft w:val="0"/>
          <w:marRight w:val="0"/>
          <w:marTop w:val="0"/>
          <w:marBottom w:val="0"/>
          <w:divBdr>
            <w:top w:val="none" w:sz="0" w:space="0" w:color="auto"/>
            <w:left w:val="none" w:sz="0" w:space="0" w:color="auto"/>
            <w:bottom w:val="none" w:sz="0" w:space="0" w:color="auto"/>
            <w:right w:val="none" w:sz="0" w:space="0" w:color="auto"/>
          </w:divBdr>
        </w:div>
        <w:div w:id="740761454">
          <w:marLeft w:val="0"/>
          <w:marRight w:val="0"/>
          <w:marTop w:val="0"/>
          <w:marBottom w:val="0"/>
          <w:divBdr>
            <w:top w:val="none" w:sz="0" w:space="0" w:color="auto"/>
            <w:left w:val="none" w:sz="0" w:space="0" w:color="auto"/>
            <w:bottom w:val="none" w:sz="0" w:space="0" w:color="auto"/>
            <w:right w:val="none" w:sz="0" w:space="0" w:color="auto"/>
          </w:divBdr>
        </w:div>
        <w:div w:id="1057241396">
          <w:marLeft w:val="0"/>
          <w:marRight w:val="0"/>
          <w:marTop w:val="0"/>
          <w:marBottom w:val="0"/>
          <w:divBdr>
            <w:top w:val="none" w:sz="0" w:space="0" w:color="auto"/>
            <w:left w:val="none" w:sz="0" w:space="0" w:color="auto"/>
            <w:bottom w:val="none" w:sz="0" w:space="0" w:color="auto"/>
            <w:right w:val="none" w:sz="0" w:space="0" w:color="auto"/>
          </w:divBdr>
        </w:div>
        <w:div w:id="1180658788">
          <w:marLeft w:val="0"/>
          <w:marRight w:val="0"/>
          <w:marTop w:val="0"/>
          <w:marBottom w:val="0"/>
          <w:divBdr>
            <w:top w:val="none" w:sz="0" w:space="0" w:color="auto"/>
            <w:left w:val="none" w:sz="0" w:space="0" w:color="auto"/>
            <w:bottom w:val="none" w:sz="0" w:space="0" w:color="auto"/>
            <w:right w:val="none" w:sz="0" w:space="0" w:color="auto"/>
          </w:divBdr>
        </w:div>
        <w:div w:id="1749771395">
          <w:marLeft w:val="0"/>
          <w:marRight w:val="0"/>
          <w:marTop w:val="0"/>
          <w:marBottom w:val="0"/>
          <w:divBdr>
            <w:top w:val="none" w:sz="0" w:space="0" w:color="auto"/>
            <w:left w:val="none" w:sz="0" w:space="0" w:color="auto"/>
            <w:bottom w:val="none" w:sz="0" w:space="0" w:color="auto"/>
            <w:right w:val="none" w:sz="0" w:space="0" w:color="auto"/>
          </w:divBdr>
        </w:div>
      </w:divsChild>
    </w:div>
    <w:div w:id="497842007">
      <w:bodyDiv w:val="1"/>
      <w:marLeft w:val="0"/>
      <w:marRight w:val="0"/>
      <w:marTop w:val="0"/>
      <w:marBottom w:val="0"/>
      <w:divBdr>
        <w:top w:val="none" w:sz="0" w:space="0" w:color="auto"/>
        <w:left w:val="none" w:sz="0" w:space="0" w:color="auto"/>
        <w:bottom w:val="none" w:sz="0" w:space="0" w:color="auto"/>
        <w:right w:val="none" w:sz="0" w:space="0" w:color="auto"/>
      </w:divBdr>
    </w:div>
    <w:div w:id="723137219">
      <w:bodyDiv w:val="1"/>
      <w:marLeft w:val="0"/>
      <w:marRight w:val="0"/>
      <w:marTop w:val="0"/>
      <w:marBottom w:val="0"/>
      <w:divBdr>
        <w:top w:val="none" w:sz="0" w:space="0" w:color="auto"/>
        <w:left w:val="none" w:sz="0" w:space="0" w:color="auto"/>
        <w:bottom w:val="none" w:sz="0" w:space="0" w:color="auto"/>
        <w:right w:val="none" w:sz="0" w:space="0" w:color="auto"/>
      </w:divBdr>
    </w:div>
    <w:div w:id="1550342377">
      <w:bodyDiv w:val="1"/>
      <w:marLeft w:val="0"/>
      <w:marRight w:val="0"/>
      <w:marTop w:val="0"/>
      <w:marBottom w:val="0"/>
      <w:divBdr>
        <w:top w:val="none" w:sz="0" w:space="0" w:color="auto"/>
        <w:left w:val="none" w:sz="0" w:space="0" w:color="auto"/>
        <w:bottom w:val="none" w:sz="0" w:space="0" w:color="auto"/>
        <w:right w:val="none" w:sz="0" w:space="0" w:color="auto"/>
      </w:divBdr>
    </w:div>
    <w:div w:id="1582521861">
      <w:bodyDiv w:val="1"/>
      <w:marLeft w:val="0"/>
      <w:marRight w:val="0"/>
      <w:marTop w:val="0"/>
      <w:marBottom w:val="0"/>
      <w:divBdr>
        <w:top w:val="none" w:sz="0" w:space="0" w:color="auto"/>
        <w:left w:val="none" w:sz="0" w:space="0" w:color="auto"/>
        <w:bottom w:val="none" w:sz="0" w:space="0" w:color="auto"/>
        <w:right w:val="none" w:sz="0" w:space="0" w:color="auto"/>
      </w:divBdr>
      <w:divsChild>
        <w:div w:id="9915064">
          <w:marLeft w:val="0"/>
          <w:marRight w:val="0"/>
          <w:marTop w:val="0"/>
          <w:marBottom w:val="0"/>
          <w:divBdr>
            <w:top w:val="none" w:sz="0" w:space="0" w:color="auto"/>
            <w:left w:val="none" w:sz="0" w:space="0" w:color="auto"/>
            <w:bottom w:val="none" w:sz="0" w:space="0" w:color="auto"/>
            <w:right w:val="none" w:sz="0" w:space="0" w:color="auto"/>
          </w:divBdr>
        </w:div>
        <w:div w:id="144707255">
          <w:marLeft w:val="0"/>
          <w:marRight w:val="0"/>
          <w:marTop w:val="0"/>
          <w:marBottom w:val="0"/>
          <w:divBdr>
            <w:top w:val="none" w:sz="0" w:space="0" w:color="auto"/>
            <w:left w:val="none" w:sz="0" w:space="0" w:color="auto"/>
            <w:bottom w:val="none" w:sz="0" w:space="0" w:color="auto"/>
            <w:right w:val="none" w:sz="0" w:space="0" w:color="auto"/>
          </w:divBdr>
        </w:div>
        <w:div w:id="381563375">
          <w:marLeft w:val="0"/>
          <w:marRight w:val="0"/>
          <w:marTop w:val="0"/>
          <w:marBottom w:val="0"/>
          <w:divBdr>
            <w:top w:val="none" w:sz="0" w:space="0" w:color="auto"/>
            <w:left w:val="none" w:sz="0" w:space="0" w:color="auto"/>
            <w:bottom w:val="none" w:sz="0" w:space="0" w:color="auto"/>
            <w:right w:val="none" w:sz="0" w:space="0" w:color="auto"/>
          </w:divBdr>
        </w:div>
        <w:div w:id="747924988">
          <w:marLeft w:val="0"/>
          <w:marRight w:val="0"/>
          <w:marTop w:val="0"/>
          <w:marBottom w:val="0"/>
          <w:divBdr>
            <w:top w:val="none" w:sz="0" w:space="0" w:color="auto"/>
            <w:left w:val="none" w:sz="0" w:space="0" w:color="auto"/>
            <w:bottom w:val="none" w:sz="0" w:space="0" w:color="auto"/>
            <w:right w:val="none" w:sz="0" w:space="0" w:color="auto"/>
          </w:divBdr>
        </w:div>
        <w:div w:id="1020816461">
          <w:marLeft w:val="0"/>
          <w:marRight w:val="0"/>
          <w:marTop w:val="0"/>
          <w:marBottom w:val="0"/>
          <w:divBdr>
            <w:top w:val="none" w:sz="0" w:space="0" w:color="auto"/>
            <w:left w:val="none" w:sz="0" w:space="0" w:color="auto"/>
            <w:bottom w:val="none" w:sz="0" w:space="0" w:color="auto"/>
            <w:right w:val="none" w:sz="0" w:space="0" w:color="auto"/>
          </w:divBdr>
        </w:div>
        <w:div w:id="1040473588">
          <w:marLeft w:val="0"/>
          <w:marRight w:val="0"/>
          <w:marTop w:val="0"/>
          <w:marBottom w:val="0"/>
          <w:divBdr>
            <w:top w:val="none" w:sz="0" w:space="0" w:color="auto"/>
            <w:left w:val="none" w:sz="0" w:space="0" w:color="auto"/>
            <w:bottom w:val="none" w:sz="0" w:space="0" w:color="auto"/>
            <w:right w:val="none" w:sz="0" w:space="0" w:color="auto"/>
          </w:divBdr>
        </w:div>
        <w:div w:id="1566723930">
          <w:marLeft w:val="0"/>
          <w:marRight w:val="0"/>
          <w:marTop w:val="0"/>
          <w:marBottom w:val="0"/>
          <w:divBdr>
            <w:top w:val="none" w:sz="0" w:space="0" w:color="auto"/>
            <w:left w:val="none" w:sz="0" w:space="0" w:color="auto"/>
            <w:bottom w:val="none" w:sz="0" w:space="0" w:color="auto"/>
            <w:right w:val="none" w:sz="0" w:space="0" w:color="auto"/>
          </w:divBdr>
        </w:div>
        <w:div w:id="1837645167">
          <w:marLeft w:val="0"/>
          <w:marRight w:val="0"/>
          <w:marTop w:val="0"/>
          <w:marBottom w:val="0"/>
          <w:divBdr>
            <w:top w:val="none" w:sz="0" w:space="0" w:color="auto"/>
            <w:left w:val="none" w:sz="0" w:space="0" w:color="auto"/>
            <w:bottom w:val="none" w:sz="0" w:space="0" w:color="auto"/>
            <w:right w:val="none" w:sz="0" w:space="0" w:color="auto"/>
          </w:divBdr>
        </w:div>
        <w:div w:id="1967201170">
          <w:marLeft w:val="0"/>
          <w:marRight w:val="0"/>
          <w:marTop w:val="0"/>
          <w:marBottom w:val="0"/>
          <w:divBdr>
            <w:top w:val="none" w:sz="0" w:space="0" w:color="auto"/>
            <w:left w:val="none" w:sz="0" w:space="0" w:color="auto"/>
            <w:bottom w:val="none" w:sz="0" w:space="0" w:color="auto"/>
            <w:right w:val="none" w:sz="0" w:space="0" w:color="auto"/>
          </w:divBdr>
        </w:div>
        <w:div w:id="2134789108">
          <w:marLeft w:val="0"/>
          <w:marRight w:val="0"/>
          <w:marTop w:val="0"/>
          <w:marBottom w:val="0"/>
          <w:divBdr>
            <w:top w:val="none" w:sz="0" w:space="0" w:color="auto"/>
            <w:left w:val="none" w:sz="0" w:space="0" w:color="auto"/>
            <w:bottom w:val="none" w:sz="0" w:space="0" w:color="auto"/>
            <w:right w:val="none" w:sz="0" w:space="0" w:color="auto"/>
          </w:divBdr>
        </w:div>
        <w:div w:id="214218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onr@mail.ru" TargetMode="External"/><Relationship Id="rId13" Type="http://schemas.openxmlformats.org/officeDocument/2006/relationships/hyperlink" Target="http://www.ngpn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97156/b5989bf90d4a44803343507147f8b063785116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7156/b5989bf90d4a44803343507147f8b063785116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document/cons_doc_LAW_97156/b5989bf90d4a44803343507147f8b063785116ca/" TargetMode="External"/><Relationship Id="rId4" Type="http://schemas.openxmlformats.org/officeDocument/2006/relationships/settings" Target="settings.xml"/><Relationship Id="rId9" Type="http://schemas.openxmlformats.org/officeDocument/2006/relationships/hyperlink" Target="http://www.consultant.ru/document/cons_doc_LAW_97156/b5989bf90d4a44803343507147f8b063785116c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4F15-B475-41D1-9312-5BD53DAB7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5958</Words>
  <Characters>33962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39841</CharactersWithSpaces>
  <SharedDoc>false</SharedDoc>
  <HLinks>
    <vt:vector size="54" baseType="variant">
      <vt:variant>
        <vt:i4>1114145</vt:i4>
      </vt:variant>
      <vt:variant>
        <vt:i4>24</vt:i4>
      </vt:variant>
      <vt:variant>
        <vt:i4>0</vt:i4>
      </vt:variant>
      <vt:variant>
        <vt:i4>5</vt:i4>
      </vt:variant>
      <vt:variant>
        <vt:lpwstr/>
      </vt:variant>
      <vt:variant>
        <vt:lpwstr>sub_391220</vt:lpwstr>
      </vt:variant>
      <vt:variant>
        <vt:i4>1376290</vt:i4>
      </vt:variant>
      <vt:variant>
        <vt:i4>21</vt:i4>
      </vt:variant>
      <vt:variant>
        <vt:i4>0</vt:i4>
      </vt:variant>
      <vt:variant>
        <vt:i4>5</vt:i4>
      </vt:variant>
      <vt:variant>
        <vt:lpwstr/>
      </vt:variant>
      <vt:variant>
        <vt:lpwstr>sub_391214</vt:lpwstr>
      </vt:variant>
      <vt:variant>
        <vt:i4>1179682</vt:i4>
      </vt:variant>
      <vt:variant>
        <vt:i4>18</vt:i4>
      </vt:variant>
      <vt:variant>
        <vt:i4>0</vt:i4>
      </vt:variant>
      <vt:variant>
        <vt:i4>5</vt:i4>
      </vt:variant>
      <vt:variant>
        <vt:lpwstr/>
      </vt:variant>
      <vt:variant>
        <vt:lpwstr>sub_391213</vt:lpwstr>
      </vt:variant>
      <vt:variant>
        <vt:i4>1703938</vt:i4>
      </vt:variant>
      <vt:variant>
        <vt:i4>15</vt:i4>
      </vt:variant>
      <vt:variant>
        <vt:i4>0</vt:i4>
      </vt:variant>
      <vt:variant>
        <vt:i4>5</vt:i4>
      </vt:variant>
      <vt:variant>
        <vt:lpwstr>http://www.ngpnr.ru/</vt:lpwstr>
      </vt:variant>
      <vt:variant>
        <vt:lpwstr/>
      </vt:variant>
      <vt:variant>
        <vt:i4>7798806</vt:i4>
      </vt:variant>
      <vt:variant>
        <vt:i4>12</vt:i4>
      </vt:variant>
      <vt:variant>
        <vt:i4>0</vt:i4>
      </vt:variant>
      <vt:variant>
        <vt:i4>5</vt:i4>
      </vt:variant>
      <vt:variant>
        <vt:lpwstr>http://www.consultant.ru/document/cons_doc_LAW_97156/b5989bf90d4a44803343507147f8b063785116ca/</vt:lpwstr>
      </vt:variant>
      <vt:variant>
        <vt:lpwstr/>
      </vt:variant>
      <vt:variant>
        <vt:i4>7798806</vt:i4>
      </vt:variant>
      <vt:variant>
        <vt:i4>9</vt:i4>
      </vt:variant>
      <vt:variant>
        <vt:i4>0</vt:i4>
      </vt:variant>
      <vt:variant>
        <vt:i4>5</vt:i4>
      </vt:variant>
      <vt:variant>
        <vt:lpwstr>http://www.consultant.ru/document/cons_doc_LAW_97156/b5989bf90d4a44803343507147f8b063785116ca/</vt:lpwstr>
      </vt:variant>
      <vt:variant>
        <vt:lpwstr/>
      </vt:variant>
      <vt:variant>
        <vt:i4>7798806</vt:i4>
      </vt:variant>
      <vt:variant>
        <vt:i4>6</vt:i4>
      </vt:variant>
      <vt:variant>
        <vt:i4>0</vt:i4>
      </vt:variant>
      <vt:variant>
        <vt:i4>5</vt:i4>
      </vt:variant>
      <vt:variant>
        <vt:lpwstr>http://www.consultant.ru/document/cons_doc_LAW_97156/b5989bf90d4a44803343507147f8b063785116ca/</vt:lpwstr>
      </vt:variant>
      <vt:variant>
        <vt:lpwstr/>
      </vt:variant>
      <vt:variant>
        <vt:i4>7798806</vt:i4>
      </vt:variant>
      <vt:variant>
        <vt:i4>3</vt:i4>
      </vt:variant>
      <vt:variant>
        <vt:i4>0</vt:i4>
      </vt:variant>
      <vt:variant>
        <vt:i4>5</vt:i4>
      </vt:variant>
      <vt:variant>
        <vt:lpwstr>http://www.consultant.ru/document/cons_doc_LAW_97156/b5989bf90d4a44803343507147f8b063785116ca/</vt:lpwstr>
      </vt:variant>
      <vt:variant>
        <vt:lpwstr/>
      </vt:variant>
      <vt:variant>
        <vt:i4>5832814</vt:i4>
      </vt:variant>
      <vt:variant>
        <vt:i4>0</vt:i4>
      </vt:variant>
      <vt:variant>
        <vt:i4>0</vt:i4>
      </vt:variant>
      <vt:variant>
        <vt:i4>5</vt:i4>
      </vt:variant>
      <vt:variant>
        <vt:lpwstr>mailto:yuonr@mail.ru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 Windows</cp:lastModifiedBy>
  <cp:revision>4</cp:revision>
  <cp:lastPrinted>2021-10-25T13:05:00Z</cp:lastPrinted>
  <dcterms:created xsi:type="dcterms:W3CDTF">2021-10-25T12:49:00Z</dcterms:created>
  <dcterms:modified xsi:type="dcterms:W3CDTF">2021-10-26T07:50:00Z</dcterms:modified>
</cp:coreProperties>
</file>