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Default="002633CE" w:rsidP="002633C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633CE" w:rsidRPr="00635C73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2633CE" w:rsidRPr="006C73E0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«Новокубанс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кий КДЦ»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01B97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выполнению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</w:p>
    <w:p w:rsidR="002633CE" w:rsidRPr="00360172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690EC2">
        <w:rPr>
          <w:rFonts w:ascii="Times New Roman" w:hAnsi="Times New Roman" w:cs="Times New Roman"/>
          <w:b/>
          <w:bCs/>
          <w:sz w:val="28"/>
          <w:szCs w:val="28"/>
          <w:u w:val="single"/>
        </w:rPr>
        <w:t>МАРТ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F72D9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2633CE" w:rsidRPr="00757A22" w:rsidRDefault="002633CE" w:rsidP="002633CE"/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275"/>
        <w:gridCol w:w="1276"/>
        <w:gridCol w:w="1843"/>
        <w:gridCol w:w="1701"/>
        <w:gridCol w:w="1701"/>
        <w:gridCol w:w="1134"/>
        <w:gridCol w:w="2427"/>
      </w:tblGrid>
      <w:tr w:rsidR="002633CE" w:rsidRPr="000A420B" w:rsidTr="00C718F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AB6C4E" w:rsidRPr="000A420B" w:rsidTr="00BD7E5E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0A420B" w:rsidRDefault="00AB6C4E" w:rsidP="00AB6C4E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113A96" w:rsidRDefault="00AB6C4E" w:rsidP="00BD7E5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13A96">
              <w:rPr>
                <w:rFonts w:eastAsia="Times New Roman"/>
                <w:sz w:val="28"/>
                <w:szCs w:val="28"/>
              </w:rPr>
              <w:t>«Это должен знать каждый» - беседа о последствиях ложных сообщений для детей по профилактике терроризма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113A96" w:rsidRDefault="00AB6C4E" w:rsidP="00BD7E5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13A96">
              <w:rPr>
                <w:rFonts w:eastAsia="Times New Roman"/>
                <w:sz w:val="28"/>
                <w:szCs w:val="28"/>
              </w:rPr>
              <w:t>13.03.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113A96" w:rsidRDefault="00AB6C4E" w:rsidP="00BD7E5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13A96">
              <w:rPr>
                <w:rFonts w:eastAsia="Times New Roman"/>
                <w:sz w:val="28"/>
                <w:szCs w:val="28"/>
              </w:rPr>
              <w:t>11-00ч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113A96" w:rsidRDefault="00AB6C4E" w:rsidP="00BD7E5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13A96">
              <w:rPr>
                <w:rFonts w:eastAsia="Times New Roman"/>
                <w:sz w:val="28"/>
                <w:szCs w:val="28"/>
              </w:rPr>
              <w:t xml:space="preserve">ДК м </w:t>
            </w:r>
            <w:proofErr w:type="gramStart"/>
            <w:r w:rsidRPr="00113A96">
              <w:rPr>
                <w:rFonts w:eastAsia="Times New Roman"/>
                <w:sz w:val="28"/>
                <w:szCs w:val="28"/>
              </w:rPr>
              <w:t>–н</w:t>
            </w:r>
            <w:proofErr w:type="gramEnd"/>
            <w:r w:rsidRPr="00113A96">
              <w:rPr>
                <w:rFonts w:eastAsia="Times New Roman"/>
                <w:sz w:val="28"/>
                <w:szCs w:val="28"/>
              </w:rPr>
              <w:t>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113A96" w:rsidRDefault="00AB6C4E" w:rsidP="00BD7E5E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детская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AB6C4E" w:rsidRDefault="00AB6C4E" w:rsidP="00BD7E5E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B6C4E">
              <w:rPr>
                <w:bC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113A96" w:rsidRDefault="00AB6C4E" w:rsidP="00BD7E5E">
            <w:pPr>
              <w:jc w:val="center"/>
              <w:rPr>
                <w:sz w:val="28"/>
                <w:szCs w:val="28"/>
              </w:rPr>
            </w:pPr>
            <w:r w:rsidRPr="00113A96">
              <w:rPr>
                <w:sz w:val="28"/>
                <w:szCs w:val="28"/>
              </w:rPr>
              <w:t>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113A96" w:rsidRDefault="00AB6C4E" w:rsidP="00BD7E5E">
            <w:pPr>
              <w:ind w:right="20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13A96">
              <w:rPr>
                <w:rFonts w:eastAsia="Times New Roman"/>
                <w:sz w:val="28"/>
                <w:szCs w:val="28"/>
              </w:rPr>
              <w:t>Т.Н.Александрова</w:t>
            </w:r>
          </w:p>
        </w:tc>
      </w:tr>
      <w:tr w:rsidR="00AB6C4E" w:rsidRPr="000A420B" w:rsidTr="00BD7E5E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0A420B" w:rsidRDefault="00AB6C4E" w:rsidP="00AB6C4E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564D3" w:rsidRDefault="00AB6C4E" w:rsidP="00BD7E5E">
            <w:pPr>
              <w:jc w:val="center"/>
              <w:rPr>
                <w:color w:val="000000"/>
                <w:sz w:val="28"/>
                <w:szCs w:val="28"/>
              </w:rPr>
            </w:pPr>
            <w:r w:rsidRPr="00AB6C4E">
              <w:rPr>
                <w:color w:val="000000"/>
                <w:sz w:val="28"/>
                <w:szCs w:val="28"/>
              </w:rPr>
              <w:t>«</w:t>
            </w:r>
            <w:proofErr w:type="gramStart"/>
            <w:r w:rsidRPr="00AB6C4E">
              <w:rPr>
                <w:color w:val="000000"/>
                <w:sz w:val="28"/>
                <w:szCs w:val="28"/>
              </w:rPr>
              <w:t>Предупрежден</w:t>
            </w:r>
            <w:proofErr w:type="gramEnd"/>
            <w:r w:rsidRPr="00AB6C4E">
              <w:rPr>
                <w:color w:val="000000"/>
                <w:sz w:val="28"/>
                <w:szCs w:val="28"/>
              </w:rPr>
              <w:t>, значит, воор</w:t>
            </w:r>
            <w:r w:rsidRPr="00AB6C4E">
              <w:rPr>
                <w:color w:val="000000"/>
                <w:sz w:val="28"/>
                <w:szCs w:val="28"/>
              </w:rPr>
              <w:t>у</w:t>
            </w:r>
            <w:r w:rsidRPr="00AB6C4E">
              <w:rPr>
                <w:color w:val="000000"/>
                <w:sz w:val="28"/>
                <w:szCs w:val="28"/>
              </w:rPr>
              <w:t>жен!» -</w:t>
            </w:r>
            <w:r w:rsidRPr="007564D3">
              <w:rPr>
                <w:color w:val="000000"/>
                <w:sz w:val="28"/>
                <w:szCs w:val="28"/>
              </w:rPr>
              <w:t xml:space="preserve">    познавательная пр</w:t>
            </w:r>
            <w:r w:rsidRPr="007564D3">
              <w:rPr>
                <w:color w:val="000000"/>
                <w:sz w:val="28"/>
                <w:szCs w:val="28"/>
              </w:rPr>
              <w:t>о</w:t>
            </w:r>
            <w:r w:rsidRPr="007564D3">
              <w:rPr>
                <w:color w:val="000000"/>
                <w:sz w:val="28"/>
                <w:szCs w:val="28"/>
              </w:rPr>
              <w:t>грамма по ОБЖ из цикла «Об этом надо знать»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564D3" w:rsidRDefault="00AB6C4E" w:rsidP="00BD7E5E">
            <w:pPr>
              <w:jc w:val="center"/>
              <w:rPr>
                <w:color w:val="000000"/>
                <w:sz w:val="28"/>
                <w:szCs w:val="28"/>
              </w:rPr>
            </w:pPr>
            <w:r w:rsidRPr="007564D3">
              <w:rPr>
                <w:color w:val="000000"/>
                <w:sz w:val="28"/>
                <w:szCs w:val="28"/>
              </w:rPr>
              <w:t>15.03.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564D3" w:rsidRDefault="00AB6C4E" w:rsidP="00BD7E5E">
            <w:pPr>
              <w:jc w:val="center"/>
              <w:rPr>
                <w:color w:val="000000"/>
                <w:sz w:val="28"/>
                <w:szCs w:val="28"/>
              </w:rPr>
            </w:pPr>
            <w:r w:rsidRPr="007564D3">
              <w:rPr>
                <w:color w:val="000000"/>
                <w:sz w:val="28"/>
                <w:szCs w:val="28"/>
              </w:rPr>
              <w:t>10-30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564D3" w:rsidRDefault="00AB6C4E" w:rsidP="00BD7E5E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564D3" w:rsidRDefault="00AB6C4E" w:rsidP="00BD7E5E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564D3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564D3" w:rsidRDefault="00AB6C4E" w:rsidP="00BD7E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4670BF" w:rsidRDefault="00AB6C4E" w:rsidP="00BD7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64D8B" w:rsidRDefault="00AB6C4E" w:rsidP="00BD7E5E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64D8B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AB6C4E" w:rsidRPr="000A420B" w:rsidTr="00BD7E5E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0A420B" w:rsidRDefault="00AB6C4E" w:rsidP="00AB6C4E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B2593" w:rsidRDefault="00AB6C4E" w:rsidP="00BD7E5E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«Смотри в оба» - тематическое мероприятие для школьников по профилактике экстремизма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B2593" w:rsidRDefault="00AB6C4E" w:rsidP="00BD7E5E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26.03.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B2593" w:rsidRDefault="00AB6C4E" w:rsidP="00BD7E5E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12-30ч.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B2593" w:rsidRDefault="00AB6C4E" w:rsidP="00BD7E5E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в/</w:t>
            </w:r>
            <w:proofErr w:type="spellStart"/>
            <w:r w:rsidRPr="007B2593">
              <w:rPr>
                <w:sz w:val="28"/>
                <w:szCs w:val="28"/>
              </w:rPr>
              <w:t>ф</w:t>
            </w:r>
            <w:proofErr w:type="spellEnd"/>
            <w:r w:rsidRPr="007B2593">
              <w:rPr>
                <w:sz w:val="28"/>
                <w:szCs w:val="28"/>
              </w:rPr>
              <w:t xml:space="preserve"> ДК г</w:t>
            </w:r>
            <w:proofErr w:type="gramStart"/>
            <w:r w:rsidRPr="007B2593">
              <w:rPr>
                <w:sz w:val="28"/>
                <w:szCs w:val="28"/>
              </w:rPr>
              <w:t>.Н</w:t>
            </w:r>
            <w:proofErr w:type="gramEnd"/>
            <w:r w:rsidRPr="007B2593">
              <w:rPr>
                <w:sz w:val="28"/>
                <w:szCs w:val="28"/>
              </w:rPr>
              <w:t>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B2593" w:rsidRDefault="00AB6C4E" w:rsidP="00BD7E5E">
            <w:pPr>
              <w:tabs>
                <w:tab w:val="left" w:pos="13325"/>
              </w:tabs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B2593">
              <w:rPr>
                <w:color w:val="000000"/>
                <w:sz w:val="28"/>
                <w:szCs w:val="28"/>
              </w:rPr>
              <w:t>молодежная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B2593" w:rsidRDefault="006456C8" w:rsidP="00BD7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4670BF" w:rsidRDefault="006456C8" w:rsidP="00BD7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C4E" w:rsidRPr="00764D8B" w:rsidRDefault="00AB6C4E" w:rsidP="00BD7E5E">
            <w:pPr>
              <w:jc w:val="center"/>
              <w:rPr>
                <w:color w:val="000000"/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А.С.Ипатов</w:t>
            </w:r>
          </w:p>
        </w:tc>
      </w:tr>
    </w:tbl>
    <w:p w:rsidR="00690EC2" w:rsidRDefault="00690EC2" w:rsidP="00690EC2">
      <w:pPr>
        <w:tabs>
          <w:tab w:val="left" w:pos="709"/>
        </w:tabs>
        <w:jc w:val="both"/>
        <w:rPr>
          <w:sz w:val="28"/>
          <w:szCs w:val="28"/>
        </w:rPr>
      </w:pPr>
    </w:p>
    <w:p w:rsidR="00690EC2" w:rsidRDefault="00AB6C4E" w:rsidP="00BD7E5E">
      <w:pPr>
        <w:tabs>
          <w:tab w:val="left" w:pos="709"/>
        </w:tabs>
        <w:spacing w:line="240" w:lineRule="atLeas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ab/>
      </w:r>
      <w:r w:rsidR="00690EC2" w:rsidRPr="00AB6C4E">
        <w:rPr>
          <w:rFonts w:eastAsia="Times New Roman"/>
          <w:sz w:val="28"/>
          <w:szCs w:val="28"/>
        </w:rPr>
        <w:t>13 марта  в ДК м – на Капланово была проведена беседа – «Это должен знать каждый» о последствиях ложных сообщений для детей по профилактике терроризма</w:t>
      </w:r>
      <w:r w:rsidR="006456C8">
        <w:rPr>
          <w:rFonts w:eastAsia="Times New Roman"/>
          <w:sz w:val="28"/>
          <w:szCs w:val="28"/>
        </w:rPr>
        <w:t>.</w:t>
      </w:r>
      <w:r w:rsidR="00690EC2" w:rsidRPr="00AB6C4E">
        <w:rPr>
          <w:rFonts w:eastAsia="Times New Roman"/>
          <w:sz w:val="28"/>
          <w:szCs w:val="28"/>
        </w:rPr>
        <w:t xml:space="preserve"> В ходе беседы ребята узнали, что ждет так называемых «шутников» и в чем состоит опасность данного преступления, а именно в нарушении нормального ритма жизни общества и государства, порождении ложных слухов, паники среди населения. Необходимо помнить, что сообщив заведомо ложную информацию, кто-то не получит действительно нужную помощь, так как сотрудники различных ведомств будут </w:t>
      </w:r>
      <w:r w:rsidR="00690EC2" w:rsidRPr="00AB6C4E">
        <w:rPr>
          <w:rFonts w:eastAsia="Times New Roman"/>
          <w:sz w:val="28"/>
          <w:szCs w:val="28"/>
        </w:rPr>
        <w:lastRenderedPageBreak/>
        <w:t>задействованы на ложном вызове. В конце мероприятия ребята ответили на несколько вопросов и приняли к сведению все услышанное</w:t>
      </w:r>
    </w:p>
    <w:p w:rsidR="006456C8" w:rsidRPr="00AB6C4E" w:rsidRDefault="006456C8" w:rsidP="006456C8">
      <w:pPr>
        <w:spacing w:line="240" w:lineRule="atLeast"/>
        <w:jc w:val="both"/>
        <w:rPr>
          <w:rFonts w:eastAsia="Times New Roman"/>
          <w:sz w:val="28"/>
          <w:szCs w:val="28"/>
        </w:rPr>
      </w:pPr>
    </w:p>
    <w:p w:rsidR="00690EC2" w:rsidRDefault="00AB6C4E" w:rsidP="006456C8">
      <w:pPr>
        <w:jc w:val="both"/>
        <w:rPr>
          <w:sz w:val="28"/>
          <w:szCs w:val="28"/>
        </w:rPr>
      </w:pPr>
      <w:r w:rsidRPr="00AB6C4E">
        <w:rPr>
          <w:sz w:val="28"/>
          <w:szCs w:val="28"/>
        </w:rPr>
        <w:tab/>
      </w:r>
      <w:r w:rsidR="00690EC2" w:rsidRPr="00AB6C4E">
        <w:rPr>
          <w:sz w:val="28"/>
          <w:szCs w:val="28"/>
        </w:rPr>
        <w:t>15</w:t>
      </w:r>
      <w:r w:rsidR="006456C8">
        <w:rPr>
          <w:sz w:val="28"/>
          <w:szCs w:val="28"/>
        </w:rPr>
        <w:t xml:space="preserve"> марта</w:t>
      </w:r>
      <w:r w:rsidR="00690EC2" w:rsidRPr="00AB6C4E">
        <w:rPr>
          <w:sz w:val="28"/>
          <w:szCs w:val="28"/>
        </w:rPr>
        <w:t xml:space="preserve"> в МОАУСОШ №4 прошла познавательная программа по ОБЖ - «</w:t>
      </w:r>
      <w:proofErr w:type="gramStart"/>
      <w:r w:rsidR="00690EC2" w:rsidRPr="00AB6C4E">
        <w:rPr>
          <w:sz w:val="28"/>
          <w:szCs w:val="28"/>
        </w:rPr>
        <w:t>Предупрежден</w:t>
      </w:r>
      <w:proofErr w:type="gramEnd"/>
      <w:r w:rsidR="00690EC2" w:rsidRPr="00AB6C4E">
        <w:rPr>
          <w:sz w:val="28"/>
          <w:szCs w:val="28"/>
        </w:rPr>
        <w:t>, значит, воор</w:t>
      </w:r>
      <w:r w:rsidR="00690EC2" w:rsidRPr="00AB6C4E">
        <w:rPr>
          <w:sz w:val="28"/>
          <w:szCs w:val="28"/>
        </w:rPr>
        <w:t>у</w:t>
      </w:r>
      <w:r w:rsidR="00690EC2" w:rsidRPr="00AB6C4E">
        <w:rPr>
          <w:sz w:val="28"/>
          <w:szCs w:val="28"/>
        </w:rPr>
        <w:t>жен!» из цикла «Об этом</w:t>
      </w:r>
      <w:r w:rsidR="00690EC2" w:rsidRPr="00BC48D2">
        <w:rPr>
          <w:sz w:val="28"/>
          <w:szCs w:val="28"/>
        </w:rPr>
        <w:t xml:space="preserve"> надо знать».</w:t>
      </w:r>
      <w:r w:rsidR="00690EC2">
        <w:rPr>
          <w:sz w:val="28"/>
          <w:szCs w:val="28"/>
        </w:rPr>
        <w:t xml:space="preserve"> </w:t>
      </w:r>
      <w:r w:rsidR="00690EC2" w:rsidRPr="00BC48D2">
        <w:rPr>
          <w:sz w:val="28"/>
          <w:szCs w:val="28"/>
        </w:rPr>
        <w:t>Заведующая детским сектором</w:t>
      </w:r>
      <w:r w:rsidR="00690EC2">
        <w:rPr>
          <w:sz w:val="28"/>
          <w:szCs w:val="28"/>
        </w:rPr>
        <w:t xml:space="preserve"> </w:t>
      </w:r>
      <w:r w:rsidR="00690EC2" w:rsidRPr="00BC48D2">
        <w:rPr>
          <w:sz w:val="28"/>
          <w:szCs w:val="28"/>
        </w:rPr>
        <w:t>посвятил</w:t>
      </w:r>
      <w:r w:rsidR="00690EC2">
        <w:rPr>
          <w:sz w:val="28"/>
          <w:szCs w:val="28"/>
        </w:rPr>
        <w:t>а</w:t>
      </w:r>
      <w:r w:rsidR="00690EC2" w:rsidRPr="00BC48D2">
        <w:rPr>
          <w:sz w:val="28"/>
          <w:szCs w:val="28"/>
        </w:rPr>
        <w:t xml:space="preserve"> мероприятие  рассмотрению ситуаций, при которых может возникнуть опасность в повседневной жизни. </w:t>
      </w:r>
      <w:r w:rsidR="00690EC2">
        <w:rPr>
          <w:sz w:val="28"/>
          <w:szCs w:val="28"/>
        </w:rPr>
        <w:t xml:space="preserve">Ребята повторили </w:t>
      </w:r>
      <w:r w:rsidR="00690EC2" w:rsidRPr="00BC48D2">
        <w:rPr>
          <w:sz w:val="28"/>
          <w:szCs w:val="28"/>
        </w:rPr>
        <w:t xml:space="preserve"> правила обращения с электроприборами, правила пожар</w:t>
      </w:r>
      <w:r w:rsidR="00690EC2">
        <w:rPr>
          <w:sz w:val="28"/>
          <w:szCs w:val="28"/>
        </w:rPr>
        <w:t xml:space="preserve">ной </w:t>
      </w:r>
      <w:r w:rsidR="00690EC2" w:rsidRPr="00BC48D2">
        <w:rPr>
          <w:sz w:val="28"/>
          <w:szCs w:val="28"/>
        </w:rPr>
        <w:t>безопасн</w:t>
      </w:r>
      <w:r w:rsidR="00690EC2" w:rsidRPr="00BC48D2">
        <w:rPr>
          <w:sz w:val="28"/>
          <w:szCs w:val="28"/>
        </w:rPr>
        <w:t>о</w:t>
      </w:r>
      <w:r w:rsidR="00690EC2" w:rsidRPr="00BC48D2">
        <w:rPr>
          <w:sz w:val="28"/>
          <w:szCs w:val="28"/>
        </w:rPr>
        <w:t xml:space="preserve">сти, дорожного движения,   общения с незнакомцами. </w:t>
      </w:r>
      <w:r w:rsidR="00690EC2">
        <w:rPr>
          <w:sz w:val="28"/>
          <w:szCs w:val="28"/>
        </w:rPr>
        <w:t xml:space="preserve"> </w:t>
      </w:r>
    </w:p>
    <w:p w:rsidR="00690EC2" w:rsidRPr="00D254E0" w:rsidRDefault="00690EC2" w:rsidP="006456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Затем учащимся было предложено проверить полученные знания в игр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форме, дети с большим удовольствием приняли участие в викторине. В конце мероприятия ведущая пожелала  всем здоровья.</w:t>
      </w:r>
    </w:p>
    <w:p w:rsidR="003834C9" w:rsidRDefault="003834C9" w:rsidP="006456C8">
      <w:pPr>
        <w:jc w:val="both"/>
        <w:rPr>
          <w:sz w:val="28"/>
          <w:szCs w:val="28"/>
        </w:rPr>
      </w:pPr>
    </w:p>
    <w:p w:rsidR="006456C8" w:rsidRPr="004D6BEC" w:rsidRDefault="006456C8" w:rsidP="006456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 марта в верхнем фойе Дома культуры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овокубанска было проведено тематическое мероприятие для школьников по профилактике экстремизма «Смотри в оба». </w:t>
      </w:r>
      <w:r w:rsidR="00BD7E5E">
        <w:rPr>
          <w:sz w:val="28"/>
          <w:szCs w:val="28"/>
        </w:rPr>
        <w:t>Специалист Дома культуры рассказал школьникам о том, к</w:t>
      </w:r>
      <w:r>
        <w:rPr>
          <w:sz w:val="28"/>
          <w:szCs w:val="28"/>
        </w:rPr>
        <w:t>ак защитить себя, уберечь свое здоровье и жизнь, спасти родных и друзей в случае возникновения чрезвычайной ситуации, должен знать каждый. Реалии сегодняшней жизни таковы, что опасность может поджидать нас повсюду. Правила поведения при возникновении чрезвычайной ситуации, как</w:t>
      </w:r>
      <w:r w:rsidR="00BD7E5E">
        <w:rPr>
          <w:sz w:val="28"/>
          <w:szCs w:val="28"/>
        </w:rPr>
        <w:t xml:space="preserve"> видишь, очень просты. Для того</w:t>
      </w:r>
      <w:proofErr w:type="gramStart"/>
      <w:r w:rsidR="00BD7E5E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чтобы запомнить их, не нужно много времени и сил. Но их знание может однажды спасти жизнь тебе и дорогих тебе людей. </w:t>
      </w:r>
      <w:bookmarkStart w:id="0" w:name="_GoBack"/>
      <w:bookmarkEnd w:id="0"/>
    </w:p>
    <w:p w:rsidR="00034D13" w:rsidRPr="00F72D93" w:rsidRDefault="00034D13" w:rsidP="006456C8">
      <w:pPr>
        <w:ind w:firstLine="708"/>
        <w:jc w:val="both"/>
        <w:rPr>
          <w:color w:val="000000" w:themeColor="text1"/>
        </w:rPr>
      </w:pPr>
    </w:p>
    <w:p w:rsidR="00034D13" w:rsidRPr="00F72D93" w:rsidRDefault="00034D13" w:rsidP="006456C8">
      <w:pPr>
        <w:ind w:firstLine="708"/>
        <w:jc w:val="both"/>
        <w:rPr>
          <w:color w:val="000000" w:themeColor="text1"/>
        </w:rPr>
      </w:pPr>
    </w:p>
    <w:p w:rsidR="00034D13" w:rsidRPr="00F72D93" w:rsidRDefault="00034D13" w:rsidP="006456C8">
      <w:pPr>
        <w:ind w:firstLine="708"/>
        <w:jc w:val="both"/>
        <w:rPr>
          <w:color w:val="000000" w:themeColor="text1"/>
        </w:rPr>
      </w:pP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034D13" w:rsidRDefault="00034D13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Методист_________</w:t>
      </w:r>
      <w:r w:rsidR="00A56165">
        <w:t>___ А.С.Антонова</w:t>
      </w:r>
    </w:p>
    <w:sectPr w:rsidR="00034D13" w:rsidRPr="00034D13" w:rsidSect="00034D1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0EC2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2018-01-29T08:08:00Z</cp:lastPrinted>
  <dcterms:created xsi:type="dcterms:W3CDTF">2017-01-24T06:31:00Z</dcterms:created>
  <dcterms:modified xsi:type="dcterms:W3CDTF">2018-03-26T11:58:00Z</dcterms:modified>
</cp:coreProperties>
</file>