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Default="002633CE" w:rsidP="002633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«Новокубанс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кий КДЦ»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01B97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выполнению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36017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 ЯНВАРЬ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2633CE" w:rsidRPr="00757A22" w:rsidRDefault="002633CE" w:rsidP="002633CE"/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1843"/>
        <w:gridCol w:w="1701"/>
        <w:gridCol w:w="1701"/>
        <w:gridCol w:w="1134"/>
        <w:gridCol w:w="2427"/>
      </w:tblGrid>
      <w:tr w:rsidR="002633CE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F72D93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0A420B" w:rsidRDefault="00F72D93" w:rsidP="00675D0A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F72D93" w:rsidRDefault="00F72D93" w:rsidP="00F72D93">
            <w:pPr>
              <w:jc w:val="center"/>
              <w:rPr>
                <w:color w:val="000000"/>
                <w:sz w:val="28"/>
                <w:szCs w:val="28"/>
              </w:rPr>
            </w:pPr>
            <w:r w:rsidRPr="00F72D93">
              <w:rPr>
                <w:color w:val="000000"/>
                <w:sz w:val="28"/>
                <w:szCs w:val="28"/>
              </w:rPr>
              <w:t>«Вместе против террора» - познавательная программа по антитеррору   из цикла 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392FBE" w:rsidRDefault="00F72D93" w:rsidP="00C1684B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11.01.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392FBE" w:rsidRDefault="00F72D93" w:rsidP="00C1684B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10-30</w:t>
            </w:r>
            <w:r w:rsidR="00C718F7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392FBE" w:rsidRDefault="00F72D93" w:rsidP="00C1684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МОАУСОШ</w:t>
            </w:r>
          </w:p>
          <w:p w:rsidR="00F72D93" w:rsidRPr="00392FBE" w:rsidRDefault="00F72D93" w:rsidP="00C1684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B44C1B" w:rsidRDefault="00F72D93" w:rsidP="00C1684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1716B9" w:rsidRDefault="00F72D93" w:rsidP="00C168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4670BF" w:rsidRDefault="00F72D93" w:rsidP="00C168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1716B9" w:rsidRDefault="00F72D93" w:rsidP="00C1684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716B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F72D93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0A420B" w:rsidRDefault="00F72D93" w:rsidP="00F72D9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EC6F70" w:rsidRDefault="00F72D93" w:rsidP="00C1684B">
            <w:pPr>
              <w:ind w:right="332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C6F70">
              <w:rPr>
                <w:color w:val="000000" w:themeColor="text1"/>
                <w:sz w:val="28"/>
                <w:szCs w:val="28"/>
                <w:shd w:val="clear" w:color="auto" w:fill="F5FFEC"/>
              </w:rPr>
              <w:t>«Скажи терроризму — НЕТ!»</w:t>
            </w:r>
            <w:r w:rsidRPr="00EC6F70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- познавательная беседа для школьников из цикла «Антитеррор»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C36BA0" w:rsidRDefault="00F72D93" w:rsidP="00C1684B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17.01.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C36BA0" w:rsidRDefault="00F72D93" w:rsidP="00C168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B07C28" w:rsidRDefault="00F72D93" w:rsidP="00C1684B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F72D93" w:rsidRPr="003773F1" w:rsidRDefault="00F72D93" w:rsidP="00C718F7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</w:t>
            </w:r>
            <w:proofErr w:type="gramStart"/>
            <w:r w:rsidRPr="00B07C28">
              <w:rPr>
                <w:sz w:val="28"/>
                <w:szCs w:val="28"/>
              </w:rPr>
              <w:t>.Н</w:t>
            </w:r>
            <w:proofErr w:type="gramEnd"/>
            <w:r w:rsidRPr="00B07C28">
              <w:rPr>
                <w:sz w:val="28"/>
                <w:szCs w:val="28"/>
              </w:rPr>
              <w:t>овокуба</w:t>
            </w:r>
            <w:r w:rsidR="00C718F7">
              <w:rPr>
                <w:sz w:val="28"/>
                <w:szCs w:val="28"/>
              </w:rPr>
              <w:t>нс</w:t>
            </w:r>
            <w:r w:rsidRPr="00B07C28">
              <w:rPr>
                <w:sz w:val="28"/>
                <w:szCs w:val="28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Default="00F72D93" w:rsidP="00C168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EC6F70" w:rsidRDefault="00F72D93" w:rsidP="00C1684B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F72D93" w:rsidP="00F72D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Default="00F72D93" w:rsidP="00F72D93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А.С. Ипатов</w:t>
            </w:r>
          </w:p>
          <w:p w:rsidR="00F72D93" w:rsidRPr="0069318B" w:rsidRDefault="00F72D93" w:rsidP="00F72D93">
            <w:pPr>
              <w:ind w:right="20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О.С. Гурулёва</w:t>
            </w:r>
          </w:p>
        </w:tc>
      </w:tr>
      <w:tr w:rsidR="00F72D93" w:rsidRPr="000A420B" w:rsidTr="00C71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0A420B" w:rsidRDefault="00F72D93" w:rsidP="00F72D9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F72D93" w:rsidRDefault="00F72D93" w:rsidP="00F72D93">
            <w:pPr>
              <w:jc w:val="center"/>
              <w:rPr>
                <w:sz w:val="28"/>
                <w:szCs w:val="28"/>
              </w:rPr>
            </w:pPr>
            <w:r w:rsidRPr="00F72D93">
              <w:rPr>
                <w:sz w:val="28"/>
                <w:szCs w:val="28"/>
              </w:rPr>
              <w:t xml:space="preserve">«Ещё вчера были живы» </w:t>
            </w:r>
            <w:proofErr w:type="gramStart"/>
            <w:r w:rsidRPr="00F72D93">
              <w:rPr>
                <w:sz w:val="28"/>
                <w:szCs w:val="28"/>
              </w:rPr>
              <w:t>-ч</w:t>
            </w:r>
            <w:proofErr w:type="gramEnd"/>
            <w:r w:rsidRPr="00F72D93">
              <w:rPr>
                <w:sz w:val="28"/>
                <w:szCs w:val="28"/>
              </w:rPr>
              <w:t>ас истории, посвящённый Международному дню памяти жертв Холокоста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F72D93" w:rsidP="00F72D93">
            <w:pPr>
              <w:jc w:val="center"/>
              <w:rPr>
                <w:sz w:val="28"/>
                <w:szCs w:val="28"/>
                <w:lang w:eastAsia="en-US"/>
              </w:rPr>
            </w:pPr>
            <w:r w:rsidRPr="0069318B">
              <w:rPr>
                <w:sz w:val="28"/>
                <w:szCs w:val="28"/>
                <w:lang w:eastAsia="en-US"/>
              </w:rPr>
              <w:t>26.01.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F72D93" w:rsidP="00F72D9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9318B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F72D93" w:rsidP="00F72D9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9318B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69318B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69318B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F72D93" w:rsidP="00F72D9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молодежная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A56165" w:rsidRDefault="00A56165" w:rsidP="00F72D93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56165"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A56165" w:rsidP="00F72D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D93" w:rsidRPr="0069318B" w:rsidRDefault="00F72D93" w:rsidP="00F72D93">
            <w:pPr>
              <w:ind w:right="20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9318B">
              <w:rPr>
                <w:sz w:val="28"/>
                <w:szCs w:val="28"/>
              </w:rPr>
              <w:t>Т.М.</w:t>
            </w:r>
            <w:r>
              <w:rPr>
                <w:sz w:val="28"/>
                <w:szCs w:val="28"/>
              </w:rPr>
              <w:t xml:space="preserve"> </w:t>
            </w:r>
            <w:r w:rsidRPr="0069318B">
              <w:rPr>
                <w:sz w:val="28"/>
                <w:szCs w:val="28"/>
              </w:rPr>
              <w:t xml:space="preserve">Храмцова </w:t>
            </w:r>
          </w:p>
        </w:tc>
      </w:tr>
    </w:tbl>
    <w:p w:rsidR="00034D13" w:rsidRPr="00034D13" w:rsidRDefault="00034D13"/>
    <w:p w:rsidR="00F72D93" w:rsidRPr="00F72D93" w:rsidRDefault="00F72D93" w:rsidP="00F72D93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b/>
          <w:color w:val="1D1B11"/>
          <w:sz w:val="28"/>
        </w:rPr>
        <w:tab/>
      </w:r>
      <w:r w:rsidRPr="00F72D93">
        <w:rPr>
          <w:color w:val="000000"/>
          <w:sz w:val="28"/>
        </w:rPr>
        <w:t>11</w:t>
      </w:r>
      <w:r w:rsidRPr="00F72D93">
        <w:rPr>
          <w:color w:val="000000" w:themeColor="text1"/>
          <w:sz w:val="28"/>
        </w:rPr>
        <w:t xml:space="preserve"> января</w:t>
      </w:r>
      <w:r w:rsidRPr="00F72D93">
        <w:rPr>
          <w:color w:val="000000"/>
          <w:sz w:val="28"/>
        </w:rPr>
        <w:t xml:space="preserve"> в МОАУСОШ №4 прошла познавательная программа по антитеррору для детей  «Вместе против террора»</w:t>
      </w:r>
      <w:r w:rsidRPr="00F72D93">
        <w:rPr>
          <w:b/>
          <w:color w:val="000000"/>
          <w:sz w:val="28"/>
        </w:rPr>
        <w:t xml:space="preserve"> </w:t>
      </w:r>
      <w:r w:rsidRPr="00F72D93">
        <w:rPr>
          <w:color w:val="000000"/>
          <w:sz w:val="28"/>
        </w:rPr>
        <w:t>из цикла «Об этом надо знать».</w:t>
      </w:r>
    </w:p>
    <w:p w:rsidR="00034D13" w:rsidRDefault="00F72D93" w:rsidP="00F72D9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F72D93">
        <w:rPr>
          <w:color w:val="000000"/>
          <w:sz w:val="28"/>
        </w:rPr>
        <w:t xml:space="preserve">Ведущая мероприятия отметила, что самая большая проблема </w:t>
      </w:r>
      <w:r w:rsidRPr="00F72D93">
        <w:rPr>
          <w:color w:val="000000"/>
          <w:sz w:val="28"/>
          <w:lang w:val="en-US"/>
        </w:rPr>
        <w:t>XXI</w:t>
      </w:r>
      <w:r w:rsidRPr="00F72D93">
        <w:rPr>
          <w:color w:val="000000"/>
          <w:sz w:val="28"/>
        </w:rPr>
        <w:t xml:space="preserve"> века – это терроризм. </w:t>
      </w:r>
      <w:r w:rsidRPr="00F72D93">
        <w:rPr>
          <w:color w:val="000000"/>
          <w:sz w:val="28"/>
          <w:szCs w:val="28"/>
        </w:rPr>
        <w:t xml:space="preserve">Главное правило: без необходимости не посещать многолюдные места и массовые мероприятия. Террористы часто выбирают для атак места массового скопления народа. Она также рассказала о правилах безопасности в общественном транспорте, о том, что не следует брать подозрительные  предметы, не следует пытаться заглянуть внутрь  найденного пакета, коробки, иного </w:t>
      </w:r>
      <w:r w:rsidRPr="00F72D93">
        <w:rPr>
          <w:color w:val="000000"/>
          <w:sz w:val="28"/>
          <w:szCs w:val="28"/>
        </w:rPr>
        <w:lastRenderedPageBreak/>
        <w:t>предмета, т.к.  они могут оказаться взрывными устройствами. В таких случаях о находке надо сообщить водителю, сотрудникам объекта, службе безопасности, органам полиции. Ребята внимательно слушали ведущую, дополняли ее рассказ своими знаниями  и составляли план действий в предложенных чрезвычайных ситуациях.</w:t>
      </w:r>
    </w:p>
    <w:p w:rsidR="00034D13" w:rsidRPr="00F72D93" w:rsidRDefault="00034D13" w:rsidP="00A56165">
      <w:pPr>
        <w:rPr>
          <w:color w:val="000000" w:themeColor="text1"/>
        </w:rPr>
      </w:pPr>
    </w:p>
    <w:p w:rsidR="00A56165" w:rsidRPr="00E76F14" w:rsidRDefault="00A56165" w:rsidP="00A561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6F14">
        <w:rPr>
          <w:sz w:val="28"/>
          <w:szCs w:val="28"/>
        </w:rPr>
        <w:t xml:space="preserve">17 января  </w:t>
      </w:r>
      <w:proofErr w:type="gramStart"/>
      <w:r w:rsidRPr="00E76F14">
        <w:rPr>
          <w:sz w:val="28"/>
          <w:szCs w:val="28"/>
        </w:rPr>
        <w:t>в</w:t>
      </w:r>
      <w:proofErr w:type="gramEnd"/>
      <w:r w:rsidRPr="00E76F14">
        <w:rPr>
          <w:sz w:val="28"/>
          <w:szCs w:val="28"/>
        </w:rPr>
        <w:t xml:space="preserve"> «</w:t>
      </w:r>
      <w:proofErr w:type="gramStart"/>
      <w:r w:rsidRPr="00E76F14">
        <w:rPr>
          <w:sz w:val="28"/>
          <w:szCs w:val="28"/>
        </w:rPr>
        <w:t>Новокубанском</w:t>
      </w:r>
      <w:proofErr w:type="gramEnd"/>
      <w:r w:rsidRPr="00E76F14">
        <w:rPr>
          <w:sz w:val="28"/>
          <w:szCs w:val="28"/>
        </w:rPr>
        <w:t xml:space="preserve"> культурно-досуговом центре» им.Наумчиковой В.И. специалистами Дома культуры города Новокубанска была проведена  познавательная беседа для школьников из цикла «Антитеррор» - «Скажи терроризму – НЕТ!».</w:t>
      </w:r>
    </w:p>
    <w:p w:rsidR="00A56165" w:rsidRPr="00E76F14" w:rsidRDefault="00A56165" w:rsidP="00A5616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r w:rsidRPr="00E76F14">
        <w:rPr>
          <w:color w:val="000000" w:themeColor="text1"/>
          <w:sz w:val="28"/>
          <w:szCs w:val="28"/>
          <w:shd w:val="clear" w:color="auto" w:fill="FFFFFF"/>
        </w:rPr>
        <w:t xml:space="preserve">Сегодня террористическая угроза присутствует во всём мире. Нестабильность политической ситуации на Ближнем Востоке сказывается на безопасности граждан России, стран Европы и многих других. Участники различных террористических организаций и </w:t>
      </w:r>
      <w:proofErr w:type="spellStart"/>
      <w:r w:rsidRPr="00E76F14">
        <w:rPr>
          <w:color w:val="000000" w:themeColor="text1"/>
          <w:sz w:val="28"/>
          <w:szCs w:val="28"/>
          <w:shd w:val="clear" w:color="auto" w:fill="FFFFFF"/>
        </w:rPr>
        <w:t>бандформирований</w:t>
      </w:r>
      <w:proofErr w:type="spellEnd"/>
      <w:r w:rsidRPr="00E76F14">
        <w:rPr>
          <w:color w:val="000000" w:themeColor="text1"/>
          <w:sz w:val="28"/>
          <w:szCs w:val="28"/>
          <w:shd w:val="clear" w:color="auto" w:fill="FFFFFF"/>
        </w:rPr>
        <w:t xml:space="preserve"> проникают на территорию госуда</w:t>
      </w:r>
      <w:proofErr w:type="gramStart"/>
      <w:r w:rsidRPr="00E76F14">
        <w:rPr>
          <w:color w:val="000000" w:themeColor="text1"/>
          <w:sz w:val="28"/>
          <w:szCs w:val="28"/>
          <w:shd w:val="clear" w:color="auto" w:fill="FFFFFF"/>
        </w:rPr>
        <w:t>рств вс</w:t>
      </w:r>
      <w:proofErr w:type="gramEnd"/>
      <w:r w:rsidRPr="00E76F14">
        <w:rPr>
          <w:color w:val="000000" w:themeColor="text1"/>
          <w:sz w:val="28"/>
          <w:szCs w:val="28"/>
          <w:shd w:val="clear" w:color="auto" w:fill="FFFFFF"/>
        </w:rPr>
        <w:t>его мира с целью совершения терактов, которые влекут за собой большое количество смертей мирных жителей.</w:t>
      </w:r>
    </w:p>
    <w:p w:rsidR="00A56165" w:rsidRPr="00E76F14" w:rsidRDefault="00A56165" w:rsidP="00A561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6F14">
        <w:rPr>
          <w:sz w:val="28"/>
          <w:szCs w:val="28"/>
        </w:rPr>
        <w:t xml:space="preserve">Школьникам еще раз </w:t>
      </w:r>
      <w:r>
        <w:rPr>
          <w:sz w:val="28"/>
          <w:szCs w:val="28"/>
        </w:rPr>
        <w:t>напомнили об этом страшном явлении, рассказали об основах безопасности при угрозе теракта, практически показали, как оказывать первую помощь пострадавшим и рассмотрели некоторые ситуации, несущие в себе террористическую опасность и благоприятные выходы из них.</w:t>
      </w: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A56165" w:rsidRPr="00F72D93" w:rsidRDefault="00A56165" w:rsidP="00A56165">
      <w:pPr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="Times New Roman"/>
          <w:color w:val="000000" w:themeColor="text1"/>
          <w:sz w:val="28"/>
          <w:szCs w:val="28"/>
        </w:rPr>
        <w:tab/>
      </w:r>
      <w:r w:rsidRPr="00F72D93">
        <w:rPr>
          <w:rFonts w:eastAsia="Times New Roman"/>
          <w:color w:val="000000" w:themeColor="text1"/>
          <w:sz w:val="28"/>
          <w:szCs w:val="28"/>
        </w:rPr>
        <w:t>26 января, для ребят клубного формирования «Элегия» был проведён час</w:t>
      </w:r>
      <w:r w:rsidRPr="00F72D9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истории, посвящённый Международному дню памяти жертв Холокоста</w:t>
      </w:r>
      <w:r w:rsidRPr="00F72D93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2B7253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- </w:t>
      </w:r>
      <w:r w:rsidRPr="00F72D93">
        <w:rPr>
          <w:rFonts w:eastAsiaTheme="minorHAnsi"/>
          <w:color w:val="000000" w:themeColor="text1"/>
          <w:sz w:val="28"/>
          <w:szCs w:val="28"/>
          <w:lang w:eastAsia="en-US"/>
        </w:rPr>
        <w:t xml:space="preserve">«Ещё вчера были живы». </w:t>
      </w:r>
    </w:p>
    <w:p w:rsidR="00A56165" w:rsidRPr="00F72D93" w:rsidRDefault="00A56165" w:rsidP="00A56165">
      <w:pPr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72D93">
        <w:rPr>
          <w:rFonts w:eastAsia="Times New Roman"/>
          <w:color w:val="000000" w:themeColor="text1"/>
          <w:sz w:val="28"/>
          <w:szCs w:val="28"/>
        </w:rPr>
        <w:tab/>
        <w:t>В ходе мероприятия руководитель КФ Татьяна Михайловна рассказала собравшимся о тех ужасающих событиях, о массовом истреблении заключённых концлагеря «Освенцим» во время Великой Отечественной войны, а также раскрыла присутствующим значение слова «Холокост». Ребята с интересом слушали рассказ Татьяны Михайловны, задавали вопросы. В завершении мероприятия была объявлена акция «Свеча памяти». Все присутствующие зажгли свечу и почтили минутой молчания всех, погибших жертв Холокоста в годы Великой Отечественной войны.</w:t>
      </w:r>
    </w:p>
    <w:p w:rsidR="00A56165" w:rsidRPr="00F72D93" w:rsidRDefault="00A56165" w:rsidP="00A56165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49F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53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2018-01-29T08:08:00Z</cp:lastPrinted>
  <dcterms:created xsi:type="dcterms:W3CDTF">2017-01-24T06:31:00Z</dcterms:created>
  <dcterms:modified xsi:type="dcterms:W3CDTF">2018-12-14T06:06:00Z</dcterms:modified>
</cp:coreProperties>
</file>