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</w:t>
            </w:r>
            <w:r w:rsidR="00DB1205">
              <w:rPr>
                <w:rFonts w:ascii="Arial" w:hAnsi="Arial" w:cs="Arial"/>
                <w:sz w:val="16"/>
                <w:szCs w:val="16"/>
              </w:rPr>
              <w:t>7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470577">
              <w:rPr>
                <w:rFonts w:ascii="Arial" w:hAnsi="Arial" w:cs="Arial"/>
                <w:sz w:val="16"/>
                <w:szCs w:val="16"/>
              </w:rPr>
              <w:t>1</w:t>
            </w:r>
            <w:r w:rsidR="00DB1205">
              <w:rPr>
                <w:rFonts w:ascii="Arial" w:hAnsi="Arial" w:cs="Arial"/>
                <w:sz w:val="16"/>
                <w:szCs w:val="16"/>
              </w:rPr>
              <w:t>6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455CA0">
              <w:rPr>
                <w:rFonts w:ascii="Arial" w:hAnsi="Arial" w:cs="Arial"/>
                <w:sz w:val="16"/>
                <w:szCs w:val="16"/>
              </w:rPr>
              <w:t>7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470577" w:rsidRPr="00DA7636" w:rsidRDefault="00470577" w:rsidP="00470577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577" w:rsidRPr="00DA7636" w:rsidRDefault="00470577" w:rsidP="00470577">
      <w:pPr>
        <w:jc w:val="center"/>
        <w:rPr>
          <w:rFonts w:ascii="Arial" w:hAnsi="Arial" w:cs="Arial"/>
          <w:sz w:val="16"/>
          <w:szCs w:val="16"/>
        </w:rPr>
      </w:pP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 xml:space="preserve">АДМИНИСТРАЦИЯ 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>НОВОКУБАНСКОГО ГОРОДСКОГО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>ПОСЕЛЕНИЯ НОВОКУБАНСКОГО РАЙОНА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b/>
          <w:sz w:val="16"/>
          <w:szCs w:val="16"/>
        </w:rPr>
        <w:t>ПОСТАНОВЛЕНИЕ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</w:p>
    <w:p w:rsidR="00470577" w:rsidRPr="00DA7636" w:rsidRDefault="00470577" w:rsidP="00470577">
      <w:pPr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 xml:space="preserve"> от   </w:t>
      </w:r>
      <w:r w:rsidRPr="00DA7636">
        <w:rPr>
          <w:rFonts w:ascii="Arial" w:hAnsi="Arial" w:cs="Arial"/>
          <w:sz w:val="16"/>
          <w:szCs w:val="16"/>
          <w:u w:val="single"/>
        </w:rPr>
        <w:t>1</w:t>
      </w:r>
      <w:r w:rsidR="00DB1205">
        <w:rPr>
          <w:rFonts w:ascii="Arial" w:hAnsi="Arial" w:cs="Arial"/>
          <w:sz w:val="16"/>
          <w:szCs w:val="16"/>
          <w:u w:val="single"/>
        </w:rPr>
        <w:t>6</w:t>
      </w:r>
      <w:r w:rsidRPr="00DA7636">
        <w:rPr>
          <w:rFonts w:ascii="Arial" w:hAnsi="Arial" w:cs="Arial"/>
          <w:sz w:val="16"/>
          <w:szCs w:val="16"/>
          <w:u w:val="single"/>
        </w:rPr>
        <w:t>.07.2021</w:t>
      </w:r>
      <w:r w:rsidRPr="00DA7636">
        <w:rPr>
          <w:rFonts w:ascii="Arial" w:hAnsi="Arial" w:cs="Arial"/>
          <w:sz w:val="16"/>
          <w:szCs w:val="16"/>
        </w:rPr>
        <w:t xml:space="preserve">            </w:t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</w:r>
      <w:r w:rsidRPr="00DA7636">
        <w:rPr>
          <w:rFonts w:ascii="Arial" w:hAnsi="Arial" w:cs="Arial"/>
          <w:sz w:val="16"/>
          <w:szCs w:val="16"/>
        </w:rPr>
        <w:tab/>
        <w:t xml:space="preserve">        №   </w:t>
      </w:r>
      <w:r w:rsidRPr="00DA7636">
        <w:rPr>
          <w:rFonts w:ascii="Arial" w:hAnsi="Arial" w:cs="Arial"/>
          <w:sz w:val="16"/>
          <w:szCs w:val="16"/>
          <w:u w:val="single"/>
        </w:rPr>
        <w:t>78</w:t>
      </w:r>
      <w:r w:rsidR="00DB1205">
        <w:rPr>
          <w:rFonts w:ascii="Arial" w:hAnsi="Arial" w:cs="Arial"/>
          <w:sz w:val="16"/>
          <w:szCs w:val="16"/>
          <w:u w:val="single"/>
        </w:rPr>
        <w:t>5</w:t>
      </w:r>
    </w:p>
    <w:p w:rsidR="00470577" w:rsidRPr="00DA7636" w:rsidRDefault="00470577" w:rsidP="00470577">
      <w:pPr>
        <w:jc w:val="center"/>
        <w:rPr>
          <w:rFonts w:ascii="Arial" w:hAnsi="Arial" w:cs="Arial"/>
          <w:b/>
          <w:sz w:val="16"/>
          <w:szCs w:val="16"/>
        </w:rPr>
      </w:pPr>
      <w:r w:rsidRPr="00DA7636">
        <w:rPr>
          <w:rFonts w:ascii="Arial" w:hAnsi="Arial" w:cs="Arial"/>
          <w:sz w:val="16"/>
          <w:szCs w:val="16"/>
        </w:rPr>
        <w:t>Новокубанск</w:t>
      </w:r>
    </w:p>
    <w:p w:rsidR="00455CA0" w:rsidRPr="00B26ACA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pStyle w:val="ConsPlusTitle"/>
        <w:widowControl/>
        <w:rPr>
          <w:sz w:val="16"/>
          <w:szCs w:val="16"/>
        </w:rPr>
      </w:pPr>
    </w:p>
    <w:p w:rsidR="00DB1205" w:rsidRPr="00BF0E54" w:rsidRDefault="00DB1205" w:rsidP="00DB1205">
      <w:pPr>
        <w:pStyle w:val="ConsPlusTitle"/>
        <w:widowControl/>
        <w:jc w:val="center"/>
        <w:rPr>
          <w:sz w:val="16"/>
          <w:szCs w:val="16"/>
        </w:rPr>
      </w:pPr>
      <w:r w:rsidRPr="00BF0E54">
        <w:rPr>
          <w:sz w:val="16"/>
          <w:szCs w:val="16"/>
        </w:rPr>
        <w:t>Об утверждении средней расчетной рыночной стоимости и норматива стоимости 1 квадратного метра общей площади жилья по Новокубанскому городскому поселению Новокубанского района</w:t>
      </w:r>
    </w:p>
    <w:p w:rsidR="00DB1205" w:rsidRPr="00BF0E54" w:rsidRDefault="00DB1205" w:rsidP="00DB1205">
      <w:pPr>
        <w:pStyle w:val="ConsPlusTitle"/>
        <w:widowControl/>
        <w:jc w:val="center"/>
        <w:rPr>
          <w:sz w:val="16"/>
          <w:szCs w:val="16"/>
        </w:rPr>
      </w:pPr>
      <w:r w:rsidRPr="00BF0E54">
        <w:rPr>
          <w:sz w:val="16"/>
          <w:szCs w:val="16"/>
        </w:rPr>
        <w:t>на 3</w:t>
      </w:r>
      <w:r w:rsidRPr="00BF0E54">
        <w:rPr>
          <w:rStyle w:val="af7"/>
          <w:sz w:val="16"/>
          <w:szCs w:val="16"/>
        </w:rPr>
        <w:t xml:space="preserve"> </w:t>
      </w:r>
      <w:r w:rsidRPr="00BF0E54">
        <w:rPr>
          <w:sz w:val="16"/>
          <w:szCs w:val="16"/>
        </w:rPr>
        <w:t>квартал 2021 года</w:t>
      </w:r>
    </w:p>
    <w:p w:rsidR="00DB1205" w:rsidRPr="00BF0E54" w:rsidRDefault="00DB1205" w:rsidP="00DB1205">
      <w:pPr>
        <w:spacing w:line="300" w:lineRule="exact"/>
        <w:jc w:val="center"/>
        <w:rPr>
          <w:rFonts w:ascii="Arial" w:hAnsi="Arial" w:cs="Arial"/>
          <w:b/>
          <w:sz w:val="16"/>
          <w:szCs w:val="16"/>
        </w:rPr>
      </w:pPr>
    </w:p>
    <w:p w:rsidR="00DB1205" w:rsidRPr="00BF0E54" w:rsidRDefault="00DB1205" w:rsidP="00DB1205">
      <w:pPr>
        <w:spacing w:line="300" w:lineRule="exact"/>
        <w:ind w:firstLine="709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приказом министерства строительства и жилищно-коммунального хозяйства Российской Федерации от </w:t>
      </w:r>
      <w:proofErr w:type="spellStart"/>
      <w:proofErr w:type="gramStart"/>
      <w:r w:rsidRPr="00BF0E54">
        <w:rPr>
          <w:rFonts w:ascii="Arial" w:hAnsi="Arial" w:cs="Arial"/>
          <w:sz w:val="16"/>
          <w:szCs w:val="16"/>
        </w:rPr>
        <w:t>от</w:t>
      </w:r>
      <w:proofErr w:type="spellEnd"/>
      <w:proofErr w:type="gramEnd"/>
      <w:r w:rsidRPr="00BF0E54">
        <w:rPr>
          <w:rFonts w:ascii="Arial" w:hAnsi="Arial" w:cs="Arial"/>
          <w:sz w:val="16"/>
          <w:szCs w:val="16"/>
        </w:rPr>
        <w:t xml:space="preserve"> 07 июня 2021 года № 358/</w:t>
      </w:r>
      <w:proofErr w:type="spellStart"/>
      <w:r w:rsidRPr="00BF0E54">
        <w:rPr>
          <w:rFonts w:ascii="Arial" w:hAnsi="Arial" w:cs="Arial"/>
          <w:sz w:val="16"/>
          <w:szCs w:val="16"/>
        </w:rPr>
        <w:t>пр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 «О нормативе</w:t>
      </w:r>
      <w:hyperlink r:id="rId6" w:history="1">
        <w:r w:rsidRPr="00BF0E54">
          <w:rPr>
            <w:rFonts w:ascii="Arial" w:hAnsi="Arial" w:cs="Arial"/>
            <w:sz w:val="16"/>
            <w:szCs w:val="16"/>
          </w:rPr>
          <w:t xml:space="preserve"> стоимости одного квадратного метра общей площади жилого помещения по </w:t>
        </w:r>
        <w:proofErr w:type="gramStart"/>
        <w:r w:rsidRPr="00BF0E54">
          <w:rPr>
            <w:rFonts w:ascii="Arial" w:hAnsi="Arial" w:cs="Arial"/>
            <w:sz w:val="16"/>
            <w:szCs w:val="16"/>
          </w:rPr>
          <w:t>Российской Федерации на второе полугодие 2021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2021 года</w:t>
        </w:r>
      </w:hyperlink>
      <w:r w:rsidRPr="00BF0E54">
        <w:rPr>
          <w:rFonts w:ascii="Arial" w:hAnsi="Arial" w:cs="Arial"/>
          <w:sz w:val="16"/>
          <w:szCs w:val="16"/>
        </w:rPr>
        <w:t>», постановлением администрации Новокубанского городского поселения Новокубанского района от 12 марта 2018 года 141 «Об утверждении Методики определения норматива стоимости и средней расчетной рыночной стоимости 1 квадратного метра общей площади жилья по Новокубанскому</w:t>
      </w:r>
      <w:proofErr w:type="gramEnd"/>
      <w:r w:rsidRPr="00BF0E54">
        <w:rPr>
          <w:rFonts w:ascii="Arial" w:hAnsi="Arial" w:cs="Arial"/>
          <w:sz w:val="16"/>
          <w:szCs w:val="16"/>
        </w:rPr>
        <w:t xml:space="preserve"> городскому поселению Новокубанского района», Уставом Новокубанского городского поселения Новокубанского района, </w:t>
      </w:r>
      <w:proofErr w:type="spellStart"/>
      <w:proofErr w:type="gramStart"/>
      <w:r w:rsidRPr="00BF0E54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BF0E54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BF0E54">
        <w:rPr>
          <w:rFonts w:ascii="Arial" w:hAnsi="Arial" w:cs="Arial"/>
          <w:sz w:val="16"/>
          <w:szCs w:val="16"/>
        </w:rPr>
        <w:t>н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 о в л я ю:</w:t>
      </w:r>
    </w:p>
    <w:p w:rsidR="00DB1205" w:rsidRPr="00BF0E54" w:rsidRDefault="00DB1205" w:rsidP="00DB1205">
      <w:pPr>
        <w:shd w:val="clear" w:color="auto" w:fill="FFFFFF"/>
        <w:tabs>
          <w:tab w:val="left" w:pos="567"/>
        </w:tabs>
        <w:spacing w:line="300" w:lineRule="exact"/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1.</w:t>
      </w:r>
      <w:r w:rsidRPr="00BF0E54">
        <w:rPr>
          <w:rFonts w:ascii="Arial" w:hAnsi="Arial" w:cs="Arial"/>
          <w:b/>
          <w:sz w:val="16"/>
          <w:szCs w:val="16"/>
        </w:rPr>
        <w:t xml:space="preserve"> </w:t>
      </w:r>
      <w:r w:rsidRPr="00BF0E54">
        <w:rPr>
          <w:rFonts w:ascii="Arial" w:hAnsi="Arial" w:cs="Arial"/>
          <w:sz w:val="16"/>
          <w:szCs w:val="16"/>
        </w:rPr>
        <w:t>Утвердить среднюю расчетную рыночную стоимость 1 квадратного метра общей площади жилья по Новокубанскому городскому поселению Новокубанского района на 3</w:t>
      </w:r>
      <w:r w:rsidRPr="00BF0E54">
        <w:rPr>
          <w:rFonts w:ascii="Arial" w:hAnsi="Arial" w:cs="Arial"/>
          <w:b/>
          <w:bCs/>
          <w:sz w:val="16"/>
          <w:szCs w:val="16"/>
        </w:rPr>
        <w:t xml:space="preserve"> </w:t>
      </w:r>
      <w:r w:rsidRPr="00BF0E54">
        <w:rPr>
          <w:rFonts w:ascii="Arial" w:hAnsi="Arial" w:cs="Arial"/>
          <w:sz w:val="16"/>
          <w:szCs w:val="16"/>
        </w:rPr>
        <w:t>квартал 2021 года, в размере 43 720,37 рублей (сорок три тысячи семьсот двадцать) рублей 37 копеек.</w:t>
      </w:r>
      <w:r w:rsidRPr="00BF0E54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DB1205" w:rsidRPr="00BF0E54" w:rsidRDefault="00DB1205" w:rsidP="00DB1205">
      <w:pPr>
        <w:shd w:val="clear" w:color="auto" w:fill="FFFFFF"/>
        <w:tabs>
          <w:tab w:val="left" w:pos="567"/>
        </w:tabs>
        <w:spacing w:line="300" w:lineRule="exact"/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BF0E54">
        <w:rPr>
          <w:rFonts w:ascii="Arial" w:hAnsi="Arial" w:cs="Arial"/>
          <w:color w:val="000000"/>
          <w:spacing w:val="-2"/>
          <w:sz w:val="16"/>
          <w:szCs w:val="16"/>
        </w:rPr>
        <w:t>2. Норматив стоимости 1 квадратного метра общей</w:t>
      </w:r>
      <w:r w:rsidRPr="00BF0E54">
        <w:rPr>
          <w:rFonts w:ascii="Arial" w:hAnsi="Arial" w:cs="Arial"/>
          <w:spacing w:val="-2"/>
          <w:sz w:val="16"/>
          <w:szCs w:val="16"/>
        </w:rPr>
        <w:t xml:space="preserve"> площади жилья по </w:t>
      </w:r>
      <w:r w:rsidRPr="00BF0E54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BF0E54">
        <w:rPr>
          <w:rFonts w:ascii="Arial" w:hAnsi="Arial" w:cs="Arial"/>
          <w:spacing w:val="-2"/>
          <w:sz w:val="16"/>
          <w:szCs w:val="16"/>
        </w:rPr>
        <w:t xml:space="preserve"> принять равным средней расчетной рыночной стоимости 1 квадратного метра общей площади жи</w:t>
      </w:r>
      <w:r w:rsidRPr="00BF0E54">
        <w:rPr>
          <w:rFonts w:ascii="Arial" w:hAnsi="Arial" w:cs="Arial"/>
          <w:b/>
          <w:spacing w:val="-2"/>
          <w:sz w:val="16"/>
          <w:szCs w:val="16"/>
        </w:rPr>
        <w:t>л</w:t>
      </w:r>
      <w:r w:rsidRPr="00BF0E54">
        <w:rPr>
          <w:rFonts w:ascii="Arial" w:hAnsi="Arial" w:cs="Arial"/>
          <w:spacing w:val="-2"/>
          <w:sz w:val="16"/>
          <w:szCs w:val="16"/>
        </w:rPr>
        <w:t xml:space="preserve">ья по </w:t>
      </w:r>
      <w:r w:rsidRPr="00BF0E54">
        <w:rPr>
          <w:rFonts w:ascii="Arial" w:hAnsi="Arial" w:cs="Arial"/>
          <w:sz w:val="16"/>
          <w:szCs w:val="16"/>
        </w:rPr>
        <w:t xml:space="preserve">Новокубанскому городскому поселению Новокубанского </w:t>
      </w:r>
      <w:r w:rsidRPr="00BF0E54">
        <w:rPr>
          <w:rFonts w:ascii="Arial" w:hAnsi="Arial" w:cs="Arial"/>
          <w:spacing w:val="-2"/>
          <w:sz w:val="16"/>
          <w:szCs w:val="16"/>
        </w:rPr>
        <w:t xml:space="preserve">района на </w:t>
      </w:r>
      <w:r w:rsidRPr="00BF0E54">
        <w:rPr>
          <w:rStyle w:val="af7"/>
          <w:rFonts w:ascii="Arial" w:hAnsi="Arial" w:cs="Arial"/>
          <w:b w:val="0"/>
          <w:sz w:val="16"/>
          <w:szCs w:val="16"/>
        </w:rPr>
        <w:t>3</w:t>
      </w:r>
      <w:r w:rsidRPr="00BF0E54">
        <w:rPr>
          <w:rFonts w:ascii="Arial" w:hAnsi="Arial" w:cs="Arial"/>
          <w:b/>
          <w:bCs/>
          <w:spacing w:val="-2"/>
          <w:sz w:val="16"/>
          <w:szCs w:val="16"/>
        </w:rPr>
        <w:t xml:space="preserve"> </w:t>
      </w:r>
      <w:r w:rsidRPr="00BF0E54">
        <w:rPr>
          <w:rFonts w:ascii="Arial" w:hAnsi="Arial" w:cs="Arial"/>
          <w:spacing w:val="-2"/>
          <w:sz w:val="16"/>
          <w:szCs w:val="16"/>
        </w:rPr>
        <w:t>квартал 2021 года.</w:t>
      </w:r>
    </w:p>
    <w:p w:rsidR="00DB1205" w:rsidRPr="00BF0E54" w:rsidRDefault="00DB1205" w:rsidP="00DB1205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BF0E54">
        <w:rPr>
          <w:rFonts w:ascii="Arial" w:hAnsi="Arial" w:cs="Arial"/>
          <w:sz w:val="16"/>
          <w:szCs w:val="16"/>
        </w:rPr>
        <w:t>Контроль за</w:t>
      </w:r>
      <w:proofErr w:type="gramEnd"/>
      <w:r w:rsidRPr="00BF0E54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DB1205" w:rsidRPr="00BF0E54" w:rsidRDefault="00DB1205" w:rsidP="00DB1205">
      <w:pPr>
        <w:spacing w:line="300" w:lineRule="exact"/>
        <w:ind w:firstLine="567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pacing w:val="-2"/>
          <w:sz w:val="16"/>
          <w:szCs w:val="16"/>
        </w:rPr>
        <w:t>4.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сайте администрации Новокубанского городского поселения Новокубанского района.</w:t>
      </w:r>
    </w:p>
    <w:p w:rsidR="00DB1205" w:rsidRPr="00BF0E54" w:rsidRDefault="00DB1205" w:rsidP="00DB1205">
      <w:pPr>
        <w:spacing w:line="300" w:lineRule="exact"/>
        <w:jc w:val="both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spacing w:line="300" w:lineRule="exact"/>
        <w:jc w:val="both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spacing w:line="300" w:lineRule="exact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B1205" w:rsidRPr="00BF0E54" w:rsidRDefault="00DB1205" w:rsidP="00DB1205">
      <w:pPr>
        <w:spacing w:line="300" w:lineRule="exact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Новокубанского района</w:t>
      </w:r>
      <w:r w:rsidRPr="00BF0E54">
        <w:rPr>
          <w:rFonts w:ascii="Arial" w:hAnsi="Arial" w:cs="Arial"/>
          <w:sz w:val="16"/>
          <w:szCs w:val="16"/>
        </w:rPr>
        <w:tab/>
      </w:r>
      <w:r w:rsidRPr="00BF0E54">
        <w:rPr>
          <w:rFonts w:ascii="Arial" w:hAnsi="Arial" w:cs="Arial"/>
          <w:sz w:val="16"/>
          <w:szCs w:val="16"/>
        </w:rPr>
        <w:tab/>
        <w:t xml:space="preserve">           </w:t>
      </w:r>
      <w:r w:rsidRPr="00BF0E54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DB1205" w:rsidRPr="00BF0E54" w:rsidRDefault="00DB1205" w:rsidP="00DB1205">
      <w:pPr>
        <w:ind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Pr="00BF0E54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Pr="00BF0E54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Pr="00BF0E54" w:rsidRDefault="00DB1205" w:rsidP="00DB1205">
      <w:pPr>
        <w:ind w:left="4800" w:right="38"/>
        <w:rPr>
          <w:rStyle w:val="af7"/>
          <w:rFonts w:ascii="Arial" w:hAnsi="Arial" w:cs="Arial"/>
          <w:b w:val="0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ind w:left="4800" w:right="38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>Приложение к постановлению администрации Новокубанского городского поселения</w:t>
      </w:r>
    </w:p>
    <w:p w:rsidR="00DB1205" w:rsidRPr="00BF0E54" w:rsidRDefault="00DB1205" w:rsidP="00DB1205">
      <w:pPr>
        <w:autoSpaceDE w:val="0"/>
        <w:autoSpaceDN w:val="0"/>
        <w:adjustRightInd w:val="0"/>
        <w:ind w:left="4800" w:right="38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>Новокубанского района</w:t>
      </w:r>
    </w:p>
    <w:p w:rsidR="00DB1205" w:rsidRPr="00BF0E54" w:rsidRDefault="00DB1205" w:rsidP="00DB1205">
      <w:pPr>
        <w:autoSpaceDE w:val="0"/>
        <w:autoSpaceDN w:val="0"/>
        <w:adjustRightInd w:val="0"/>
        <w:ind w:left="4800" w:right="38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>от_____________ года № _____</w:t>
      </w:r>
    </w:p>
    <w:p w:rsidR="00DB1205" w:rsidRPr="00BF0E54" w:rsidRDefault="00DB1205" w:rsidP="00DB1205">
      <w:pPr>
        <w:autoSpaceDE w:val="0"/>
        <w:autoSpaceDN w:val="0"/>
        <w:adjustRightInd w:val="0"/>
        <w:ind w:left="4820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ind w:left="4820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ind w:left="4820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A"/>
          <w:sz w:val="16"/>
          <w:szCs w:val="16"/>
        </w:rPr>
      </w:pPr>
      <w:r w:rsidRPr="00BF0E54">
        <w:rPr>
          <w:rFonts w:ascii="Arial" w:hAnsi="Arial" w:cs="Arial"/>
          <w:b/>
          <w:bCs/>
          <w:color w:val="00000A"/>
          <w:sz w:val="16"/>
          <w:szCs w:val="16"/>
        </w:rPr>
        <w:t>РАСЧЕТ</w:t>
      </w:r>
    </w:p>
    <w:p w:rsidR="00DB1205" w:rsidRPr="00BF0E54" w:rsidRDefault="00DB1205" w:rsidP="00DB12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A"/>
          <w:sz w:val="16"/>
          <w:szCs w:val="16"/>
        </w:rPr>
      </w:pPr>
      <w:r w:rsidRPr="00BF0E54">
        <w:rPr>
          <w:rFonts w:ascii="Arial" w:hAnsi="Arial" w:cs="Arial"/>
          <w:b/>
          <w:bCs/>
          <w:color w:val="00000A"/>
          <w:sz w:val="16"/>
          <w:szCs w:val="16"/>
        </w:rPr>
        <w:t xml:space="preserve">средней расчетной рыночной стоимости 1 квадратного метра общей площади жилья </w:t>
      </w:r>
      <w:proofErr w:type="gramStart"/>
      <w:r w:rsidRPr="00BF0E54">
        <w:rPr>
          <w:rFonts w:ascii="Arial" w:hAnsi="Arial" w:cs="Arial"/>
          <w:b/>
          <w:bCs/>
          <w:color w:val="00000A"/>
          <w:sz w:val="16"/>
          <w:szCs w:val="16"/>
        </w:rPr>
        <w:t>в</w:t>
      </w:r>
      <w:proofErr w:type="gramEnd"/>
      <w:r w:rsidRPr="00BF0E54">
        <w:rPr>
          <w:rFonts w:ascii="Arial" w:hAnsi="Arial" w:cs="Arial"/>
          <w:b/>
          <w:bCs/>
          <w:color w:val="00000A"/>
          <w:sz w:val="16"/>
          <w:szCs w:val="16"/>
        </w:rPr>
        <w:t xml:space="preserve"> </w:t>
      </w:r>
      <w:proofErr w:type="gramStart"/>
      <w:r w:rsidRPr="00BF0E54">
        <w:rPr>
          <w:rFonts w:ascii="Arial" w:hAnsi="Arial" w:cs="Arial"/>
          <w:b/>
          <w:bCs/>
          <w:color w:val="00000A"/>
          <w:sz w:val="16"/>
          <w:szCs w:val="16"/>
        </w:rPr>
        <w:t>Новокубанском</w:t>
      </w:r>
      <w:proofErr w:type="gramEnd"/>
      <w:r w:rsidRPr="00BF0E54">
        <w:rPr>
          <w:rFonts w:ascii="Arial" w:hAnsi="Arial" w:cs="Arial"/>
          <w:b/>
          <w:bCs/>
          <w:color w:val="00000A"/>
          <w:sz w:val="16"/>
          <w:szCs w:val="16"/>
        </w:rPr>
        <w:t xml:space="preserve"> городском поселении </w:t>
      </w:r>
    </w:p>
    <w:p w:rsidR="00DB1205" w:rsidRPr="00BF0E54" w:rsidRDefault="00DB1205" w:rsidP="00DB12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A"/>
          <w:sz w:val="16"/>
          <w:szCs w:val="16"/>
        </w:rPr>
      </w:pPr>
      <w:r w:rsidRPr="00BF0E54">
        <w:rPr>
          <w:rFonts w:ascii="Arial" w:hAnsi="Arial" w:cs="Arial"/>
          <w:b/>
          <w:bCs/>
          <w:color w:val="00000A"/>
          <w:sz w:val="16"/>
          <w:szCs w:val="16"/>
        </w:rPr>
        <w:t>Новокубанского района на 3 квартал 2021 года</w:t>
      </w:r>
    </w:p>
    <w:p w:rsidR="00DB1205" w:rsidRPr="00BF0E54" w:rsidRDefault="00DB1205" w:rsidP="00DB1205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ab/>
      </w:r>
    </w:p>
    <w:p w:rsidR="00DB1205" w:rsidRPr="00BF0E54" w:rsidRDefault="00DB1205" w:rsidP="00DB12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>Этап 1. Сбор данных.</w:t>
      </w:r>
    </w:p>
    <w:p w:rsidR="00DB1205" w:rsidRPr="00BF0E54" w:rsidRDefault="00DB1205" w:rsidP="00DB12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A"/>
          <w:sz w:val="16"/>
          <w:szCs w:val="16"/>
        </w:rPr>
      </w:pPr>
      <w:proofErr w:type="gramStart"/>
      <w:r w:rsidRPr="00BF0E54">
        <w:rPr>
          <w:rFonts w:ascii="Arial" w:hAnsi="Arial" w:cs="Arial"/>
          <w:color w:val="000000"/>
          <w:sz w:val="16"/>
          <w:szCs w:val="16"/>
        </w:rPr>
        <w:t>Согласно</w:t>
      </w:r>
      <w:proofErr w:type="gramEnd"/>
      <w:r w:rsidRPr="00BF0E54">
        <w:rPr>
          <w:rFonts w:ascii="Arial" w:hAnsi="Arial" w:cs="Arial"/>
          <w:color w:val="000000"/>
          <w:sz w:val="16"/>
          <w:szCs w:val="16"/>
        </w:rPr>
        <w:t xml:space="preserve"> коммерческого предложения </w:t>
      </w:r>
      <w:r w:rsidRPr="00BF0E54">
        <w:rPr>
          <w:rFonts w:ascii="Arial" w:hAnsi="Arial" w:cs="Arial"/>
          <w:color w:val="00000A"/>
          <w:sz w:val="16"/>
          <w:szCs w:val="16"/>
        </w:rPr>
        <w:t>ООО «Вита-Строй»</w:t>
      </w:r>
      <w:r w:rsidRPr="00BF0E54">
        <w:rPr>
          <w:rFonts w:ascii="Arial" w:hAnsi="Arial" w:cs="Arial"/>
          <w:color w:val="000000"/>
          <w:sz w:val="16"/>
          <w:szCs w:val="16"/>
        </w:rPr>
        <w:t xml:space="preserve"> стоимость реализации 1 квадратного метра новых жилых помещений на рынке недвижимости, составл</w:t>
      </w:r>
      <w:r w:rsidRPr="00BF0E54">
        <w:rPr>
          <w:rFonts w:ascii="Arial" w:hAnsi="Arial" w:cs="Arial"/>
          <w:color w:val="00000A"/>
          <w:sz w:val="16"/>
          <w:szCs w:val="16"/>
        </w:rPr>
        <w:t>яет 45 000 (сорок пять тысяч) рублей.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BF0E54">
        <w:rPr>
          <w:rFonts w:ascii="Arial" w:hAnsi="Arial" w:cs="Arial"/>
          <w:color w:val="000000"/>
          <w:sz w:val="16"/>
          <w:szCs w:val="16"/>
        </w:rPr>
        <w:t xml:space="preserve">По данным агентств недвижимости </w:t>
      </w:r>
      <w:proofErr w:type="gramStart"/>
      <w:r w:rsidRPr="00BF0E54">
        <w:rPr>
          <w:rFonts w:ascii="Arial" w:hAnsi="Arial" w:cs="Arial"/>
          <w:color w:val="000000"/>
          <w:sz w:val="16"/>
          <w:szCs w:val="16"/>
        </w:rPr>
        <w:t>г</w:t>
      </w:r>
      <w:proofErr w:type="gramEnd"/>
      <w:r w:rsidRPr="00BF0E54">
        <w:rPr>
          <w:rFonts w:ascii="Arial" w:hAnsi="Arial" w:cs="Arial"/>
          <w:color w:val="000000"/>
          <w:sz w:val="16"/>
          <w:szCs w:val="16"/>
        </w:rPr>
        <w:t>. Новокубанска средняя стоимость             1 квадратного метра общей площади жилого помещения согласно техническим характеристикам объекта закупки составила: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0"/>
          <w:sz w:val="16"/>
          <w:szCs w:val="16"/>
        </w:rPr>
        <w:t>37 382 (тридцать</w:t>
      </w:r>
      <w:r w:rsidRPr="00BF0E54">
        <w:rPr>
          <w:rFonts w:ascii="Arial" w:hAnsi="Arial" w:cs="Arial"/>
          <w:color w:val="00000A"/>
          <w:sz w:val="16"/>
          <w:szCs w:val="16"/>
        </w:rPr>
        <w:t xml:space="preserve"> семь тысяч триста восемьдесят два) рубля (Новокубанское агентство недвижимости ИП Борисова А.К.); 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 xml:space="preserve">30 350 (тридцать тысяч триста пятьдесят) рублей, (Агентство недвижимости ИП Глотова Г.Л.); 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0"/>
          <w:sz w:val="16"/>
          <w:szCs w:val="16"/>
        </w:rPr>
        <w:t>34 902</w:t>
      </w:r>
      <w:r w:rsidRPr="00BF0E54">
        <w:rPr>
          <w:rFonts w:ascii="Arial" w:hAnsi="Arial" w:cs="Arial"/>
          <w:color w:val="00000A"/>
          <w:sz w:val="16"/>
          <w:szCs w:val="16"/>
        </w:rPr>
        <w:t xml:space="preserve"> (тридцать четыре тысячи девятьсот два) рубля (Агентство недвижимости «Поиск» ИП «</w:t>
      </w:r>
      <w:proofErr w:type="spellStart"/>
      <w:r w:rsidRPr="00BF0E54">
        <w:rPr>
          <w:rFonts w:ascii="Arial" w:hAnsi="Arial" w:cs="Arial"/>
          <w:color w:val="00000A"/>
          <w:sz w:val="16"/>
          <w:szCs w:val="16"/>
        </w:rPr>
        <w:t>Агасарян</w:t>
      </w:r>
      <w:proofErr w:type="spellEnd"/>
      <w:r w:rsidRPr="00BF0E54">
        <w:rPr>
          <w:rFonts w:ascii="Arial" w:hAnsi="Arial" w:cs="Arial"/>
          <w:color w:val="00000A"/>
          <w:sz w:val="16"/>
          <w:szCs w:val="16"/>
        </w:rPr>
        <w:t xml:space="preserve"> </w:t>
      </w:r>
      <w:proofErr w:type="spellStart"/>
      <w:r w:rsidRPr="00BF0E54">
        <w:rPr>
          <w:rFonts w:ascii="Arial" w:hAnsi="Arial" w:cs="Arial"/>
          <w:color w:val="00000A"/>
          <w:sz w:val="16"/>
          <w:szCs w:val="16"/>
        </w:rPr>
        <w:t>Арамис</w:t>
      </w:r>
      <w:proofErr w:type="spellEnd"/>
      <w:r w:rsidRPr="00BF0E54">
        <w:rPr>
          <w:rFonts w:ascii="Arial" w:hAnsi="Arial" w:cs="Arial"/>
          <w:color w:val="00000A"/>
          <w:sz w:val="16"/>
          <w:szCs w:val="16"/>
        </w:rPr>
        <w:t xml:space="preserve"> </w:t>
      </w:r>
      <w:proofErr w:type="spellStart"/>
      <w:r w:rsidRPr="00BF0E54">
        <w:rPr>
          <w:rFonts w:ascii="Arial" w:hAnsi="Arial" w:cs="Arial"/>
          <w:color w:val="00000A"/>
          <w:sz w:val="16"/>
          <w:szCs w:val="16"/>
        </w:rPr>
        <w:t>Ашотович</w:t>
      </w:r>
      <w:proofErr w:type="spellEnd"/>
      <w:r w:rsidRPr="00BF0E54">
        <w:rPr>
          <w:rFonts w:ascii="Arial" w:hAnsi="Arial" w:cs="Arial"/>
          <w:color w:val="00000A"/>
          <w:sz w:val="16"/>
          <w:szCs w:val="16"/>
        </w:rPr>
        <w:t>»).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 xml:space="preserve">Среднее значение мониторинга цен на недвижимость на вторичном рынке составляет: </w:t>
      </w:r>
      <w:r w:rsidRPr="00BF0E54">
        <w:rPr>
          <w:rFonts w:ascii="Arial" w:hAnsi="Arial" w:cs="Arial"/>
          <w:color w:val="000000"/>
          <w:sz w:val="16"/>
          <w:szCs w:val="16"/>
        </w:rPr>
        <w:t>(37 382</w:t>
      </w:r>
      <w:r w:rsidRPr="00BF0E54">
        <w:rPr>
          <w:rFonts w:ascii="Arial" w:hAnsi="Arial" w:cs="Arial"/>
          <w:color w:val="00000A"/>
          <w:sz w:val="16"/>
          <w:szCs w:val="16"/>
        </w:rPr>
        <w:t xml:space="preserve"> + 30 35</w:t>
      </w:r>
      <w:r w:rsidRPr="00BF0E54">
        <w:rPr>
          <w:rFonts w:ascii="Arial" w:hAnsi="Arial" w:cs="Arial"/>
          <w:color w:val="000000"/>
          <w:sz w:val="16"/>
          <w:szCs w:val="16"/>
        </w:rPr>
        <w:t>0 + 34 902): 3 = 34 211,3 рублей/</w:t>
      </w:r>
      <w:r w:rsidRPr="00BF0E54">
        <w:rPr>
          <w:rFonts w:ascii="Arial" w:hAnsi="Arial" w:cs="Arial"/>
          <w:color w:val="00000A"/>
          <w:sz w:val="16"/>
          <w:szCs w:val="16"/>
        </w:rPr>
        <w:t>квадратный метр.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>Приказом Министерства строительства и жилищно-коммунального хозяйства Российской Федерации от 07 июня 2021 года № 358/</w:t>
      </w:r>
      <w:proofErr w:type="spellStart"/>
      <w:proofErr w:type="gramStart"/>
      <w:r w:rsidRPr="00BF0E54">
        <w:rPr>
          <w:rFonts w:ascii="Arial" w:hAnsi="Arial" w:cs="Arial"/>
          <w:color w:val="00000A"/>
          <w:sz w:val="16"/>
          <w:szCs w:val="16"/>
        </w:rPr>
        <w:t>пр</w:t>
      </w:r>
      <w:proofErr w:type="spellEnd"/>
      <w:proofErr w:type="gramEnd"/>
      <w:r w:rsidRPr="00BF0E54">
        <w:rPr>
          <w:rFonts w:ascii="Arial" w:hAnsi="Arial" w:cs="Arial"/>
          <w:color w:val="00000A"/>
          <w:sz w:val="16"/>
          <w:szCs w:val="16"/>
        </w:rPr>
        <w:t xml:space="preserve"> «О нормативе</w:t>
      </w:r>
      <w:hyperlink r:id="rId7" w:history="1">
        <w:r w:rsidRPr="00BF0E54">
          <w:rPr>
            <w:rFonts w:ascii="Arial" w:hAnsi="Arial" w:cs="Arial"/>
            <w:color w:val="00000A"/>
            <w:sz w:val="16"/>
            <w:szCs w:val="16"/>
          </w:rPr>
          <w:t xml:space="preserve"> стоимости одного квадратного метра общей площади жилого помещения по Российской Федерации на второе полугодие 2021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2021 года</w:t>
        </w:r>
      </w:hyperlink>
      <w:r w:rsidRPr="00BF0E54">
        <w:rPr>
          <w:rFonts w:ascii="Arial" w:hAnsi="Arial" w:cs="Arial"/>
          <w:color w:val="00000A"/>
          <w:sz w:val="16"/>
          <w:szCs w:val="16"/>
        </w:rPr>
        <w:t>» –    49 344 (сорок девять тысяч триста сорок четыре) рубля.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>В расчет принимается рыночная стоимость (цена покупателя), не превышающая себестоимости строительной продукции более чем                     на 20 процентов. Исходя из этого, себестоимость строительства равна: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r w:rsidRPr="00BF0E54">
        <w:rPr>
          <w:rFonts w:ascii="Arial" w:hAnsi="Arial" w:cs="Arial"/>
          <w:color w:val="000000"/>
          <w:sz w:val="16"/>
          <w:szCs w:val="16"/>
        </w:rPr>
        <w:t>49 344 /1,2 = 41 120,00</w:t>
      </w:r>
      <w:r w:rsidRPr="00BF0E54">
        <w:rPr>
          <w:rFonts w:ascii="Arial" w:hAnsi="Arial" w:cs="Arial"/>
          <w:color w:val="00000A"/>
          <w:sz w:val="16"/>
          <w:szCs w:val="16"/>
        </w:rPr>
        <w:t xml:space="preserve"> рублей/квадратный метр.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16"/>
          <w:szCs w:val="16"/>
        </w:rPr>
      </w:pPr>
      <w:r w:rsidRPr="00BF0E54">
        <w:rPr>
          <w:rFonts w:ascii="Arial" w:hAnsi="Arial" w:cs="Arial"/>
          <w:color w:val="00000A"/>
          <w:sz w:val="16"/>
          <w:szCs w:val="16"/>
        </w:rPr>
        <w:t xml:space="preserve">Этап 2. На основе аналитически обработанных данных определяется средняя рыночная стоимость 1 квадратного </w:t>
      </w:r>
      <w:r w:rsidRPr="00BF0E54">
        <w:rPr>
          <w:rFonts w:ascii="Arial" w:hAnsi="Arial" w:cs="Arial"/>
          <w:color w:val="000000"/>
          <w:sz w:val="16"/>
          <w:szCs w:val="16"/>
        </w:rPr>
        <w:t>метра общей площади жилья: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proofErr w:type="spellStart"/>
      <w:r w:rsidRPr="00BF0E54">
        <w:rPr>
          <w:rFonts w:ascii="Arial" w:hAnsi="Arial" w:cs="Arial"/>
          <w:color w:val="000000"/>
          <w:sz w:val="16"/>
          <w:szCs w:val="16"/>
        </w:rPr>
        <w:t>Сзн.ср.=</w:t>
      </w:r>
      <w:proofErr w:type="spellEnd"/>
      <w:r w:rsidRPr="00BF0E54">
        <w:rPr>
          <w:rFonts w:ascii="Arial" w:hAnsi="Arial" w:cs="Arial"/>
          <w:color w:val="000000"/>
          <w:sz w:val="16"/>
          <w:szCs w:val="16"/>
        </w:rPr>
        <w:t xml:space="preserve"> (41 120,00 + 34 211,3 + 45 000):3 = 40 110,4 рублей/квадратный</w:t>
      </w:r>
      <w:r w:rsidRPr="00BF0E54">
        <w:rPr>
          <w:rFonts w:ascii="Arial" w:hAnsi="Arial" w:cs="Arial"/>
          <w:color w:val="00000A"/>
          <w:sz w:val="16"/>
          <w:szCs w:val="16"/>
        </w:rPr>
        <w:t xml:space="preserve"> метр.</w:t>
      </w:r>
    </w:p>
    <w:p w:rsidR="00DB1205" w:rsidRPr="00BF0E54" w:rsidRDefault="00DB1205" w:rsidP="00DB12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Этап 3. Определение средней расчетной рыночной стоимости.</w:t>
      </w:r>
    </w:p>
    <w:p w:rsidR="00DB1205" w:rsidRPr="00BF0E54" w:rsidRDefault="00DB1205" w:rsidP="00DB12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Средняя расчетная рыночная стоимость одного квадратного метра общей площади жилья по Новокубанскому городскому поселению Новокубанского района на 3 квартал 2021 года: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proofErr w:type="spellStart"/>
      <w:proofErr w:type="gramStart"/>
      <w:r w:rsidRPr="00BF0E54">
        <w:rPr>
          <w:rFonts w:ascii="Arial" w:hAnsi="Arial" w:cs="Arial"/>
          <w:sz w:val="16"/>
          <w:szCs w:val="16"/>
        </w:rPr>
        <w:t>Срас</w:t>
      </w:r>
      <w:r w:rsidRPr="00BF0E54">
        <w:rPr>
          <w:rFonts w:ascii="Arial" w:hAnsi="Arial" w:cs="Arial"/>
          <w:color w:val="000000"/>
          <w:sz w:val="16"/>
          <w:szCs w:val="16"/>
        </w:rPr>
        <w:t>ч</w:t>
      </w:r>
      <w:proofErr w:type="spellEnd"/>
      <w:r w:rsidRPr="00BF0E54">
        <w:rPr>
          <w:rFonts w:ascii="Arial" w:hAnsi="Arial" w:cs="Arial"/>
          <w:color w:val="000000"/>
          <w:sz w:val="16"/>
          <w:szCs w:val="16"/>
        </w:rPr>
        <w:t xml:space="preserve">. = 40 110,4 </w:t>
      </w:r>
      <w:proofErr w:type="spellStart"/>
      <w:r w:rsidRPr="00BF0E54">
        <w:rPr>
          <w:rFonts w:ascii="Arial" w:hAnsi="Arial" w:cs="Arial"/>
          <w:color w:val="000000"/>
          <w:sz w:val="16"/>
          <w:szCs w:val="16"/>
        </w:rPr>
        <w:t>х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 Ки (индекс изменения сметной стоимости строительно-монтажных работ (СМР), определяемый ежеквартально на основе индивидуальных индексов по многоквартирным жилым домам (кирпичным, панельным и монолитным) по данным Минстроя РФ (соответствующие функции переданы </w:t>
      </w:r>
      <w:proofErr w:type="spellStart"/>
      <w:r w:rsidRPr="00BF0E54">
        <w:rPr>
          <w:rFonts w:ascii="Arial" w:hAnsi="Arial" w:cs="Arial"/>
          <w:sz w:val="16"/>
          <w:szCs w:val="16"/>
        </w:rPr>
        <w:t>Минрегионом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 РФ).</w:t>
      </w:r>
      <w:proofErr w:type="gramEnd"/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 xml:space="preserve">Индекс изменения сметной стоимости строительно-монтажных работ (СМР) определяется как соотношение средних индексов изменения сметной стоимости СМР к ТЕР-2001 на II квартал 2021 года и I квартал 2021 года (письма Минстроя России от 21 мая 2021 года № 20800-ИФ/09, от 24 февраля 2021 года № 6799-ИФ/09). 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Ки = (К1к  + К1п + К1м)/(Кок  + Коп + Ком) = (12,00+12,21+12,13) / (11,03+11,22+11,18) = 36,34/33,43= 1,09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 xml:space="preserve">где, </w:t>
      </w:r>
      <w:proofErr w:type="spellStart"/>
      <w:r w:rsidRPr="00BF0E54">
        <w:rPr>
          <w:rFonts w:ascii="Arial" w:hAnsi="Arial" w:cs="Arial"/>
          <w:sz w:val="16"/>
          <w:szCs w:val="16"/>
        </w:rPr>
        <w:t>Кiк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BF0E54">
        <w:rPr>
          <w:rFonts w:ascii="Arial" w:hAnsi="Arial" w:cs="Arial"/>
          <w:sz w:val="16"/>
          <w:szCs w:val="16"/>
        </w:rPr>
        <w:t>Кiп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BF0E54">
        <w:rPr>
          <w:rFonts w:ascii="Arial" w:hAnsi="Arial" w:cs="Arial"/>
          <w:sz w:val="16"/>
          <w:szCs w:val="16"/>
        </w:rPr>
        <w:t>Кiм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, - средние индексы изменения сметной стоимости СМР </w:t>
      </w:r>
      <w:proofErr w:type="gramStart"/>
      <w:r w:rsidRPr="00BF0E54">
        <w:rPr>
          <w:rFonts w:ascii="Arial" w:hAnsi="Arial" w:cs="Arial"/>
          <w:sz w:val="16"/>
          <w:szCs w:val="16"/>
        </w:rPr>
        <w:t>к</w:t>
      </w:r>
      <w:proofErr w:type="gramEnd"/>
      <w:r w:rsidRPr="00BF0E54">
        <w:rPr>
          <w:rFonts w:ascii="Arial" w:hAnsi="Arial" w:cs="Arial"/>
          <w:sz w:val="16"/>
          <w:szCs w:val="16"/>
        </w:rPr>
        <w:t xml:space="preserve"> ТЕР - 2001 на планируемый (при </w:t>
      </w:r>
      <w:proofErr w:type="spellStart"/>
      <w:r w:rsidRPr="00BF0E54">
        <w:rPr>
          <w:rFonts w:ascii="Arial" w:hAnsi="Arial" w:cs="Arial"/>
          <w:sz w:val="16"/>
          <w:szCs w:val="16"/>
        </w:rPr>
        <w:t>i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 = 1) или текущий (при </w:t>
      </w:r>
      <w:proofErr w:type="spellStart"/>
      <w:r w:rsidRPr="00BF0E54">
        <w:rPr>
          <w:rFonts w:ascii="Arial" w:hAnsi="Arial" w:cs="Arial"/>
          <w:sz w:val="16"/>
          <w:szCs w:val="16"/>
        </w:rPr>
        <w:t>i</w:t>
      </w:r>
      <w:proofErr w:type="spellEnd"/>
      <w:r w:rsidRPr="00BF0E54">
        <w:rPr>
          <w:rFonts w:ascii="Arial" w:hAnsi="Arial" w:cs="Arial"/>
          <w:sz w:val="16"/>
          <w:szCs w:val="16"/>
        </w:rPr>
        <w:t xml:space="preserve"> = 0) квартал по многоквартирным жилым домам, соответственно, по кирпичным, панельным и монолитным. </w:t>
      </w:r>
    </w:p>
    <w:p w:rsidR="00DB1205" w:rsidRPr="00BF0E54" w:rsidRDefault="00DB1205" w:rsidP="00DB120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A"/>
          <w:sz w:val="16"/>
          <w:szCs w:val="16"/>
        </w:rPr>
      </w:pPr>
      <w:proofErr w:type="spellStart"/>
      <w:r w:rsidRPr="00BF0E54">
        <w:rPr>
          <w:rFonts w:ascii="Arial" w:hAnsi="Arial" w:cs="Arial"/>
          <w:color w:val="000000"/>
          <w:sz w:val="16"/>
          <w:szCs w:val="16"/>
        </w:rPr>
        <w:t>Срасч</w:t>
      </w:r>
      <w:proofErr w:type="spellEnd"/>
      <w:r w:rsidRPr="00BF0E54">
        <w:rPr>
          <w:rFonts w:ascii="Arial" w:hAnsi="Arial" w:cs="Arial"/>
          <w:color w:val="000000"/>
          <w:sz w:val="16"/>
          <w:szCs w:val="16"/>
        </w:rPr>
        <w:t xml:space="preserve">. = 40 110,4 </w:t>
      </w:r>
      <w:proofErr w:type="spellStart"/>
      <w:r w:rsidRPr="00BF0E54">
        <w:rPr>
          <w:rFonts w:ascii="Arial" w:hAnsi="Arial" w:cs="Arial"/>
          <w:color w:val="000000"/>
          <w:sz w:val="16"/>
          <w:szCs w:val="16"/>
        </w:rPr>
        <w:t>х</w:t>
      </w:r>
      <w:proofErr w:type="spellEnd"/>
      <w:r w:rsidRPr="00BF0E54">
        <w:rPr>
          <w:rFonts w:ascii="Arial" w:hAnsi="Arial" w:cs="Arial"/>
          <w:color w:val="000000"/>
          <w:sz w:val="16"/>
          <w:szCs w:val="16"/>
        </w:rPr>
        <w:t xml:space="preserve"> 1,09= 43 720,37</w:t>
      </w:r>
      <w:r w:rsidRPr="00BF0E54">
        <w:rPr>
          <w:rFonts w:ascii="Arial" w:hAnsi="Arial" w:cs="Arial"/>
          <w:sz w:val="16"/>
          <w:szCs w:val="16"/>
        </w:rPr>
        <w:t xml:space="preserve"> </w:t>
      </w:r>
      <w:r w:rsidRPr="00BF0E54">
        <w:rPr>
          <w:rFonts w:ascii="Arial" w:hAnsi="Arial" w:cs="Arial"/>
          <w:color w:val="00000A"/>
          <w:sz w:val="16"/>
          <w:szCs w:val="16"/>
        </w:rPr>
        <w:t>рублей/квадратный метр.</w:t>
      </w:r>
    </w:p>
    <w:p w:rsidR="00DB1205" w:rsidRPr="00BF0E54" w:rsidRDefault="00DB1205" w:rsidP="00DB12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Итого средняя расчетная рыночная стоимость 1 кв</w:t>
      </w:r>
      <w:proofErr w:type="gramStart"/>
      <w:r w:rsidRPr="00BF0E54">
        <w:rPr>
          <w:rFonts w:ascii="Arial" w:hAnsi="Arial" w:cs="Arial"/>
          <w:sz w:val="16"/>
          <w:szCs w:val="16"/>
        </w:rPr>
        <w:t>.м</w:t>
      </w:r>
      <w:proofErr w:type="gramEnd"/>
      <w:r w:rsidRPr="00BF0E54">
        <w:rPr>
          <w:rFonts w:ascii="Arial" w:hAnsi="Arial" w:cs="Arial"/>
          <w:sz w:val="16"/>
          <w:szCs w:val="16"/>
        </w:rPr>
        <w:t xml:space="preserve"> общей площади жилья в Новокубанском городском поселении Новокубанского района на                       3 квартал 2021 года составляет 43 720,37 </w:t>
      </w:r>
      <w:r w:rsidRPr="00BF0E54">
        <w:rPr>
          <w:rFonts w:ascii="Arial" w:hAnsi="Arial" w:cs="Arial"/>
          <w:color w:val="000000"/>
          <w:sz w:val="16"/>
          <w:szCs w:val="16"/>
        </w:rPr>
        <w:t>рублей.</w:t>
      </w:r>
    </w:p>
    <w:p w:rsidR="00DB1205" w:rsidRPr="00BF0E54" w:rsidRDefault="00DB1205" w:rsidP="00DB120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color w:val="000000"/>
          <w:sz w:val="16"/>
          <w:szCs w:val="16"/>
        </w:rPr>
        <w:t>Норматив стоимости 1 квадратного</w:t>
      </w:r>
      <w:r w:rsidRPr="00BF0E54">
        <w:rPr>
          <w:rFonts w:ascii="Arial" w:hAnsi="Arial" w:cs="Arial"/>
          <w:sz w:val="16"/>
          <w:szCs w:val="16"/>
        </w:rPr>
        <w:t xml:space="preserve"> метра общей площади жилья по Новокубанскому городскому поселению Новокубанского района принимается </w:t>
      </w:r>
      <w:proofErr w:type="gramStart"/>
      <w:r w:rsidRPr="00BF0E54">
        <w:rPr>
          <w:rFonts w:ascii="Arial" w:hAnsi="Arial" w:cs="Arial"/>
          <w:sz w:val="16"/>
          <w:szCs w:val="16"/>
        </w:rPr>
        <w:t>равным</w:t>
      </w:r>
      <w:proofErr w:type="gramEnd"/>
      <w:r w:rsidRPr="00BF0E54">
        <w:rPr>
          <w:rFonts w:ascii="Arial" w:hAnsi="Arial" w:cs="Arial"/>
          <w:sz w:val="16"/>
          <w:szCs w:val="16"/>
        </w:rPr>
        <w:t xml:space="preserve"> </w:t>
      </w:r>
      <w:r w:rsidRPr="00BF0E54">
        <w:rPr>
          <w:rFonts w:ascii="Arial" w:hAnsi="Arial" w:cs="Arial"/>
          <w:spacing w:val="-2"/>
          <w:sz w:val="16"/>
          <w:szCs w:val="16"/>
        </w:rPr>
        <w:t xml:space="preserve">средней расчетной рыночной стоимости 1 квадратного метра общей площади жилья по </w:t>
      </w:r>
      <w:r w:rsidRPr="00BF0E54">
        <w:rPr>
          <w:rFonts w:ascii="Arial" w:hAnsi="Arial" w:cs="Arial"/>
          <w:sz w:val="16"/>
          <w:szCs w:val="16"/>
        </w:rPr>
        <w:t>Новокубанскому городскому поселению Новокубанского района</w:t>
      </w:r>
      <w:r w:rsidRPr="00BF0E54">
        <w:rPr>
          <w:rFonts w:ascii="Arial" w:hAnsi="Arial" w:cs="Arial"/>
          <w:spacing w:val="-2"/>
          <w:sz w:val="16"/>
          <w:szCs w:val="16"/>
        </w:rPr>
        <w:t xml:space="preserve"> на 3</w:t>
      </w:r>
      <w:r w:rsidRPr="00BF0E54">
        <w:rPr>
          <w:rFonts w:ascii="Arial" w:hAnsi="Arial" w:cs="Arial"/>
          <w:sz w:val="16"/>
          <w:szCs w:val="16"/>
        </w:rPr>
        <w:t xml:space="preserve"> квартал 2021 года.</w:t>
      </w:r>
    </w:p>
    <w:p w:rsidR="00DB1205" w:rsidRPr="00BF0E54" w:rsidRDefault="00DB1205" w:rsidP="00DB12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autoSpaceDE w:val="0"/>
        <w:autoSpaceDN w:val="0"/>
        <w:adjustRightInd w:val="0"/>
        <w:spacing w:line="300" w:lineRule="atLeast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DB1205" w:rsidRPr="00BF0E54" w:rsidRDefault="00DB1205" w:rsidP="00DB1205">
      <w:pPr>
        <w:autoSpaceDE w:val="0"/>
        <w:autoSpaceDN w:val="0"/>
        <w:adjustRightInd w:val="0"/>
        <w:spacing w:line="300" w:lineRule="atLeast"/>
        <w:rPr>
          <w:rFonts w:ascii="Arial" w:hAnsi="Arial" w:cs="Arial"/>
          <w:sz w:val="16"/>
          <w:szCs w:val="16"/>
        </w:rPr>
      </w:pPr>
      <w:r w:rsidRPr="00BF0E54">
        <w:rPr>
          <w:rFonts w:ascii="Arial" w:hAnsi="Arial" w:cs="Arial"/>
          <w:sz w:val="16"/>
          <w:szCs w:val="16"/>
        </w:rPr>
        <w:t>Новокубанского района</w:t>
      </w:r>
      <w:r w:rsidRPr="00BF0E54">
        <w:rPr>
          <w:rFonts w:ascii="Arial" w:hAnsi="Arial" w:cs="Arial"/>
          <w:sz w:val="16"/>
          <w:szCs w:val="16"/>
        </w:rPr>
        <w:tab/>
      </w:r>
      <w:r w:rsidRPr="00BF0E54">
        <w:rPr>
          <w:rFonts w:ascii="Arial" w:hAnsi="Arial" w:cs="Arial"/>
          <w:sz w:val="16"/>
          <w:szCs w:val="16"/>
        </w:rPr>
        <w:tab/>
        <w:t xml:space="preserve">           </w:t>
      </w:r>
      <w:r w:rsidRPr="00BF0E54">
        <w:rPr>
          <w:rFonts w:ascii="Arial" w:hAnsi="Arial" w:cs="Arial"/>
          <w:sz w:val="16"/>
          <w:szCs w:val="16"/>
        </w:rPr>
        <w:tab/>
        <w:t xml:space="preserve">                                 П.В. Манаков</w:t>
      </w:r>
    </w:p>
    <w:p w:rsidR="00DB1205" w:rsidRPr="00BF0E54" w:rsidRDefault="00DB1205" w:rsidP="00DB1205">
      <w:pPr>
        <w:ind w:left="4800" w:right="38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spacing w:line="280" w:lineRule="exact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jc w:val="both"/>
        <w:rPr>
          <w:rFonts w:ascii="Arial" w:hAnsi="Arial" w:cs="Arial"/>
          <w:sz w:val="16"/>
          <w:szCs w:val="16"/>
        </w:rPr>
      </w:pPr>
    </w:p>
    <w:p w:rsidR="00DB1205" w:rsidRPr="00BF0E54" w:rsidRDefault="00DB1205" w:rsidP="00DB1205">
      <w:pPr>
        <w:ind w:left="4800" w:right="38"/>
        <w:rPr>
          <w:rFonts w:ascii="Arial" w:hAnsi="Arial" w:cs="Arial"/>
          <w:sz w:val="16"/>
          <w:szCs w:val="16"/>
        </w:rPr>
      </w:pPr>
    </w:p>
    <w:p w:rsidR="00455CA0" w:rsidRDefault="00455CA0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DB1205" w:rsidRPr="00B26ACA" w:rsidRDefault="00DB1205" w:rsidP="00455CA0">
      <w:pPr>
        <w:jc w:val="both"/>
        <w:rPr>
          <w:rFonts w:ascii="Arial" w:hAnsi="Arial" w:cs="Arial"/>
          <w:sz w:val="16"/>
          <w:szCs w:val="16"/>
        </w:rPr>
      </w:pPr>
    </w:p>
    <w:p w:rsidR="00455CA0" w:rsidRDefault="00455CA0" w:rsidP="00BD1388">
      <w:pPr>
        <w:rPr>
          <w:rFonts w:ascii="Arial" w:hAnsi="Arial" w:cs="Arial"/>
          <w:b/>
          <w:sz w:val="16"/>
          <w:szCs w:val="16"/>
        </w:rPr>
      </w:pPr>
    </w:p>
    <w:p w:rsidR="00DB1205" w:rsidRPr="001E0B2F" w:rsidRDefault="00DB1205" w:rsidP="00DB1205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1E0B2F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8</w:t>
      </w:r>
      <w:r w:rsidRPr="001E0B2F">
        <w:rPr>
          <w:rStyle w:val="eop"/>
          <w:rFonts w:ascii="Arial" w:hAnsi="Arial" w:cs="Arial"/>
          <w:sz w:val="16"/>
          <w:szCs w:val="16"/>
        </w:rPr>
        <w:t> </w:t>
      </w:r>
    </w:p>
    <w:p w:rsidR="00DB1205" w:rsidRPr="001E0B2F" w:rsidRDefault="00DB1205" w:rsidP="00DB1205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1E0B2F">
        <w:rPr>
          <w:rStyle w:val="eop"/>
          <w:rFonts w:ascii="Arial" w:hAnsi="Arial" w:cs="Arial"/>
          <w:sz w:val="16"/>
          <w:szCs w:val="16"/>
        </w:rPr>
        <w:t> </w:t>
      </w:r>
    </w:p>
    <w:p w:rsidR="00DB1205" w:rsidRPr="001E0B2F" w:rsidRDefault="00DB1205" w:rsidP="00DB120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1E0B2F">
        <w:rPr>
          <w:rStyle w:val="normaltextrun"/>
          <w:rFonts w:ascii="Arial" w:hAnsi="Arial" w:cs="Arial"/>
          <w:sz w:val="16"/>
          <w:szCs w:val="16"/>
        </w:rPr>
        <w:t>«16</w:t>
      </w:r>
      <w:r w:rsidRPr="001E0B2F">
        <w:rPr>
          <w:rStyle w:val="contextualspellingandgrammarerror"/>
          <w:rFonts w:ascii="Arial" w:hAnsi="Arial" w:cs="Arial"/>
          <w:sz w:val="16"/>
          <w:szCs w:val="16"/>
        </w:rPr>
        <w:t xml:space="preserve">» июля </w:t>
      </w:r>
      <w:r w:rsidRPr="001E0B2F">
        <w:rPr>
          <w:rStyle w:val="normaltextrun"/>
          <w:rFonts w:ascii="Arial" w:hAnsi="Arial" w:cs="Arial"/>
          <w:sz w:val="16"/>
          <w:szCs w:val="16"/>
        </w:rPr>
        <w:t>2021 года</w:t>
      </w:r>
      <w:r w:rsidRPr="001E0B2F">
        <w:rPr>
          <w:rStyle w:val="normaltextrun"/>
          <w:rFonts w:ascii="Arial" w:hAnsi="Arial" w:cs="Arial"/>
          <w:sz w:val="16"/>
          <w:szCs w:val="16"/>
        </w:rPr>
        <w:tab/>
      </w:r>
      <w:r w:rsidRPr="001E0B2F">
        <w:rPr>
          <w:rStyle w:val="normaltextrun"/>
          <w:rFonts w:ascii="Arial" w:hAnsi="Arial" w:cs="Arial"/>
          <w:sz w:val="16"/>
          <w:szCs w:val="16"/>
        </w:rPr>
        <w:tab/>
      </w:r>
      <w:r w:rsidRPr="001E0B2F">
        <w:rPr>
          <w:rStyle w:val="normaltextrun"/>
          <w:rFonts w:ascii="Arial" w:hAnsi="Arial" w:cs="Arial"/>
          <w:sz w:val="16"/>
          <w:szCs w:val="16"/>
        </w:rPr>
        <w:tab/>
      </w:r>
      <w:r w:rsidRPr="001E0B2F">
        <w:rPr>
          <w:rStyle w:val="normaltextrun"/>
          <w:rFonts w:ascii="Arial" w:hAnsi="Arial" w:cs="Arial"/>
          <w:sz w:val="16"/>
          <w:szCs w:val="16"/>
        </w:rPr>
        <w:tab/>
      </w:r>
      <w:r w:rsidRPr="001E0B2F">
        <w:rPr>
          <w:rStyle w:val="normaltextrun"/>
          <w:rFonts w:ascii="Arial" w:hAnsi="Arial" w:cs="Arial"/>
          <w:sz w:val="16"/>
          <w:szCs w:val="16"/>
        </w:rPr>
        <w:tab/>
      </w:r>
      <w:r w:rsidRPr="001E0B2F">
        <w:rPr>
          <w:rStyle w:val="normaltextrun"/>
          <w:rFonts w:ascii="Arial" w:hAnsi="Arial" w:cs="Arial"/>
          <w:sz w:val="16"/>
          <w:szCs w:val="16"/>
        </w:rPr>
        <w:tab/>
      </w:r>
      <w:r w:rsidRPr="001E0B2F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1E0B2F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1E0B2F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1E0B2F">
        <w:rPr>
          <w:rStyle w:val="eop"/>
          <w:rFonts w:ascii="Arial" w:hAnsi="Arial" w:cs="Arial"/>
          <w:sz w:val="16"/>
          <w:szCs w:val="16"/>
        </w:rPr>
        <w:t> </w:t>
      </w:r>
    </w:p>
    <w:p w:rsidR="00DB1205" w:rsidRPr="001E0B2F" w:rsidRDefault="00DB1205" w:rsidP="00DB120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1E0B2F">
        <w:rPr>
          <w:rStyle w:val="eop"/>
          <w:rFonts w:ascii="Arial" w:hAnsi="Arial" w:cs="Arial"/>
          <w:sz w:val="16"/>
          <w:szCs w:val="16"/>
        </w:rPr>
        <w:t> </w:t>
      </w:r>
    </w:p>
    <w:p w:rsidR="00DB1205" w:rsidRPr="001E0B2F" w:rsidRDefault="00DB1205" w:rsidP="00DB1205">
      <w:pPr>
        <w:jc w:val="both"/>
        <w:rPr>
          <w:rFonts w:ascii="Arial" w:hAnsi="Arial" w:cs="Arial"/>
          <w:sz w:val="16"/>
          <w:szCs w:val="16"/>
          <w:u w:val="single"/>
        </w:rPr>
      </w:pPr>
      <w:r w:rsidRPr="001E0B2F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1E0B2F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DB1205" w:rsidRPr="001E0B2F" w:rsidRDefault="00DB1205" w:rsidP="00DB120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B1205" w:rsidRPr="001E0B2F" w:rsidRDefault="00DB1205" w:rsidP="00DB1205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1E0B2F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1E0B2F">
        <w:rPr>
          <w:rStyle w:val="normaltextrun"/>
          <w:rFonts w:ascii="Arial" w:hAnsi="Arial" w:cs="Arial"/>
          <w:color w:val="FF0000"/>
          <w:sz w:val="16"/>
          <w:szCs w:val="16"/>
          <w:u w:val="single"/>
        </w:rPr>
        <w:t>7 человек</w:t>
      </w:r>
      <w:r w:rsidRPr="001E0B2F">
        <w:rPr>
          <w:rStyle w:val="normaltextrun"/>
          <w:rFonts w:ascii="Arial" w:hAnsi="Arial" w:cs="Arial"/>
          <w:sz w:val="16"/>
          <w:szCs w:val="16"/>
        </w:rPr>
        <w:t>.</w:t>
      </w:r>
      <w:r w:rsidRPr="001E0B2F">
        <w:rPr>
          <w:rStyle w:val="eop"/>
          <w:rFonts w:ascii="Arial" w:hAnsi="Arial" w:cs="Arial"/>
          <w:sz w:val="16"/>
          <w:szCs w:val="16"/>
        </w:rPr>
        <w:t> </w:t>
      </w:r>
    </w:p>
    <w:p w:rsidR="00DB1205" w:rsidRPr="001E0B2F" w:rsidRDefault="00DB1205" w:rsidP="00DB1205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DB1205" w:rsidRPr="001E0B2F" w:rsidRDefault="00DB1205" w:rsidP="00DB1205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1E0B2F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1E0B2F">
        <w:rPr>
          <w:rStyle w:val="normaltextrun"/>
          <w:rFonts w:ascii="Arial" w:hAnsi="Arial" w:cs="Arial"/>
          <w:sz w:val="16"/>
          <w:szCs w:val="16"/>
          <w:u w:val="single"/>
        </w:rPr>
        <w:t>№ 8 от 15 июля 2021 года</w:t>
      </w:r>
      <w:r w:rsidRPr="001E0B2F">
        <w:rPr>
          <w:rStyle w:val="eop"/>
          <w:rFonts w:ascii="Arial" w:hAnsi="Arial" w:cs="Arial"/>
          <w:sz w:val="16"/>
          <w:szCs w:val="16"/>
        </w:rPr>
        <w:t> </w:t>
      </w:r>
    </w:p>
    <w:p w:rsidR="00DB1205" w:rsidRPr="001E0B2F" w:rsidRDefault="00DB1205" w:rsidP="00DB12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DB1205" w:rsidRPr="001E0B2F" w:rsidRDefault="00DB1205" w:rsidP="00DB12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1E0B2F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DB1205" w:rsidRPr="001E0B2F" w:rsidTr="00676696">
        <w:tc>
          <w:tcPr>
            <w:tcW w:w="534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E0B2F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E0B2F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E0B2F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8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DB1205" w:rsidRPr="001E0B2F" w:rsidRDefault="00DB1205" w:rsidP="00676696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DB1205" w:rsidRPr="001E0B2F" w:rsidTr="00676696">
        <w:tc>
          <w:tcPr>
            <w:tcW w:w="534" w:type="dxa"/>
          </w:tcPr>
          <w:p w:rsidR="00DB1205" w:rsidRPr="001E0B2F" w:rsidRDefault="00DB1205" w:rsidP="00676696">
            <w:pPr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DB1205" w:rsidRPr="001E0B2F" w:rsidRDefault="00DB1205" w:rsidP="0067669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«Магазины» (код 4.4),  с кадастровым номером </w:t>
            </w:r>
            <w:r w:rsidRPr="001E0B2F">
              <w:rPr>
                <w:rStyle w:val="button-search"/>
                <w:rFonts w:ascii="Arial" w:hAnsi="Arial" w:cs="Arial"/>
                <w:sz w:val="16"/>
                <w:szCs w:val="16"/>
              </w:rPr>
              <w:t>23:21:0401008:2442,</w:t>
            </w:r>
            <w:r w:rsidRPr="001E0B2F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Краснодарский край, Новокубанский район, город Новокубанск, улица Большевистская, 74</w:t>
            </w:r>
          </w:p>
        </w:tc>
        <w:tc>
          <w:tcPr>
            <w:tcW w:w="2409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согласие на предоставление разрешения на условно разрешенный вид использования земельного участка  «Магазины» (код 4.4), расположенного по адресу: Краснодарский край, Новокубанский район, город Новокубанск, ул. </w:t>
            </w:r>
            <w:proofErr w:type="gramStart"/>
            <w:r w:rsidRPr="001E0B2F">
              <w:rPr>
                <w:rFonts w:ascii="Arial" w:hAnsi="Arial" w:cs="Arial"/>
                <w:sz w:val="16"/>
                <w:szCs w:val="16"/>
              </w:rPr>
              <w:t>Большевистская</w:t>
            </w:r>
            <w:proofErr w:type="gramEnd"/>
            <w:r w:rsidRPr="001E0B2F">
              <w:rPr>
                <w:rFonts w:ascii="Arial" w:hAnsi="Arial" w:cs="Arial"/>
                <w:sz w:val="16"/>
                <w:szCs w:val="16"/>
              </w:rPr>
              <w:t>, 74</w:t>
            </w:r>
          </w:p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от собственников смежных земельных  участков:</w:t>
            </w:r>
          </w:p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 xml:space="preserve">  Вартанян </w:t>
            </w:r>
            <w:proofErr w:type="spellStart"/>
            <w:r w:rsidRPr="001E0B2F">
              <w:rPr>
                <w:rFonts w:ascii="Arial" w:hAnsi="Arial" w:cs="Arial"/>
                <w:sz w:val="16"/>
                <w:szCs w:val="16"/>
              </w:rPr>
              <w:t>Армена</w:t>
            </w:r>
            <w:proofErr w:type="spellEnd"/>
            <w:r w:rsidRPr="001E0B2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E0B2F">
              <w:rPr>
                <w:rFonts w:ascii="Arial" w:hAnsi="Arial" w:cs="Arial"/>
                <w:sz w:val="16"/>
                <w:szCs w:val="16"/>
              </w:rPr>
              <w:t>Апресовича</w:t>
            </w:r>
            <w:proofErr w:type="spellEnd"/>
            <w:r w:rsidRPr="001E0B2F">
              <w:rPr>
                <w:rFonts w:ascii="Arial" w:hAnsi="Arial" w:cs="Arial"/>
                <w:sz w:val="16"/>
                <w:szCs w:val="16"/>
              </w:rPr>
              <w:t xml:space="preserve">                                   г. Новокубанск,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ул. Большевистская, 76;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proofErr w:type="spellStart"/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Браило</w:t>
            </w:r>
            <w:proofErr w:type="spellEnd"/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 xml:space="preserve"> Лилии Викторовны</w:t>
            </w:r>
          </w:p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ул. Большевистская, 72;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proofErr w:type="spellStart"/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Герболко</w:t>
            </w:r>
            <w:proofErr w:type="spellEnd"/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 xml:space="preserve"> Ольги Николаевны</w:t>
            </w:r>
          </w:p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г. Новокубанск,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ул. Октябрьская, 73;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Кошелевой Кристины Андреевны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г. Новокубанск,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 xml:space="preserve"> ул. Октябрьская, 73;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Ратушного Андрея Анатольевича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>г. Новокубанск,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1E0B2F">
              <w:rPr>
                <w:rFonts w:ascii="Arial" w:hAnsi="Arial" w:cs="Arial"/>
                <w:b w:val="0"/>
                <w:sz w:val="16"/>
                <w:szCs w:val="16"/>
              </w:rPr>
              <w:t xml:space="preserve"> ул. Октябрьская, 75.</w:t>
            </w: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  <w:p w:rsidR="00DB1205" w:rsidRPr="001E0B2F" w:rsidRDefault="00DB1205" w:rsidP="00676696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985" w:type="dxa"/>
          </w:tcPr>
          <w:p w:rsidR="00DB1205" w:rsidRPr="001E0B2F" w:rsidRDefault="00DB1205" w:rsidP="00676696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DB1205" w:rsidRPr="001E0B2F" w:rsidRDefault="00DB1205" w:rsidP="0067669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  <w:proofErr w:type="gramStart"/>
            <w:r w:rsidRPr="001E0B2F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 «Магазины» (код 4.4.), расположенного по адресу Краснодарский край, Новокубанский район, город Новокубанск,                       ул. Большевистская, 74, с учетом наличия особых условий использования территории, при условии соблюдения требований для охранных и защитных </w:t>
            </w:r>
            <w:r w:rsidRPr="001E0B2F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1E0B2F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1E0B2F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1E0B2F">
              <w:rPr>
                <w:rFonts w:ascii="Arial" w:hAnsi="Arial" w:cs="Arial"/>
                <w:sz w:val="16"/>
                <w:szCs w:val="16"/>
              </w:rPr>
              <w:t>ответственных за ведение работ</w:t>
            </w:r>
            <w:proofErr w:type="gramEnd"/>
            <w:r w:rsidRPr="001E0B2F">
              <w:rPr>
                <w:rFonts w:ascii="Arial" w:hAnsi="Arial" w:cs="Arial"/>
                <w:sz w:val="16"/>
                <w:szCs w:val="16"/>
              </w:rPr>
              <w:t xml:space="preserve"> в охранных и защитных </w:t>
            </w:r>
            <w:r w:rsidRPr="001E0B2F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1E0B2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DB1205" w:rsidRPr="001E0B2F" w:rsidTr="00676696">
        <w:tc>
          <w:tcPr>
            <w:tcW w:w="534" w:type="dxa"/>
          </w:tcPr>
          <w:p w:rsidR="00DB1205" w:rsidRPr="001E0B2F" w:rsidRDefault="00DB1205" w:rsidP="00676696">
            <w:pPr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DB1205" w:rsidRPr="001E0B2F" w:rsidRDefault="00DB1205" w:rsidP="00676696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E0B2F">
              <w:rPr>
                <w:rFonts w:ascii="Arial" w:hAnsi="Arial" w:cs="Arial"/>
                <w:color w:val="auto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23:21:0401013:2695, расположенном по адресу: Краснодарский край, Новокубанский район, город  Новокубанск, ул. </w:t>
            </w:r>
            <w:proofErr w:type="gramStart"/>
            <w:r w:rsidRPr="001E0B2F">
              <w:rPr>
                <w:rFonts w:ascii="Arial" w:hAnsi="Arial" w:cs="Arial"/>
                <w:color w:val="auto"/>
                <w:sz w:val="16"/>
                <w:szCs w:val="16"/>
              </w:rPr>
              <w:t>Кузнечная</w:t>
            </w:r>
            <w:proofErr w:type="gramEnd"/>
            <w:r w:rsidRPr="001E0B2F">
              <w:rPr>
                <w:rFonts w:ascii="Arial" w:hAnsi="Arial" w:cs="Arial"/>
                <w:color w:val="auto"/>
                <w:sz w:val="16"/>
                <w:szCs w:val="16"/>
              </w:rPr>
              <w:t>, 43</w:t>
            </w:r>
          </w:p>
        </w:tc>
        <w:tc>
          <w:tcPr>
            <w:tcW w:w="2409" w:type="dxa"/>
          </w:tcPr>
          <w:p w:rsidR="00DB1205" w:rsidRPr="001E0B2F" w:rsidRDefault="00DB1205" w:rsidP="006766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DB1205" w:rsidRPr="001E0B2F" w:rsidRDefault="00DB1205" w:rsidP="00676696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1E0B2F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DB1205" w:rsidRPr="001E0B2F" w:rsidRDefault="00DB1205" w:rsidP="00676696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E0B2F">
              <w:rPr>
                <w:rFonts w:ascii="Arial" w:hAnsi="Arial" w:cs="Arial"/>
                <w:sz w:val="16"/>
                <w:szCs w:val="16"/>
              </w:rPr>
              <w:t xml:space="preserve">          Рекомендовать  главе Новокубанского городского поселения Новокубанского района принять решение об отказе в 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1E0B2F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1E0B2F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</w:t>
            </w:r>
            <w:proofErr w:type="gramStart"/>
            <w:r w:rsidRPr="001E0B2F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город  Новокубанск, ул. Кузнечная, 43, в связи с отсутствием информации о характеристиках земельного участка неблагоприятных для </w:t>
            </w:r>
            <w:r w:rsidRPr="001E0B2F">
              <w:rPr>
                <w:rFonts w:ascii="Arial" w:hAnsi="Arial" w:cs="Arial"/>
                <w:sz w:val="16"/>
                <w:szCs w:val="16"/>
              </w:rPr>
              <w:lastRenderedPageBreak/>
              <w:t>застройки, а так же прямой зависимость таких характеристик с испрашиваемыми отклонениями от предельных параметров в предоставленном обосновании</w:t>
            </w:r>
            <w:r w:rsidRPr="001E0B2F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1E0B2F">
              <w:rPr>
                <w:rFonts w:ascii="Arial" w:hAnsi="Arial" w:cs="Arial"/>
                <w:sz w:val="16"/>
                <w:szCs w:val="16"/>
              </w:rPr>
              <w:t xml:space="preserve">необходимости предоставления разрешения на отклонения от предельных параметров при реконструкции магазина по                      ул. Кузнечная, 43, подготовленном </w:t>
            </w:r>
            <w:r w:rsidRPr="001E0B2F">
              <w:rPr>
                <w:rFonts w:ascii="Arial" w:hAnsi="Arial" w:cs="Arial"/>
                <w:spacing w:val="-2"/>
                <w:sz w:val="16"/>
                <w:szCs w:val="16"/>
                <w:shd w:val="clear" w:color="auto" w:fill="FFFFFF"/>
              </w:rPr>
              <w:t>МУП «УКС Новокубанского района».</w:t>
            </w:r>
            <w:proofErr w:type="gramEnd"/>
          </w:p>
        </w:tc>
      </w:tr>
    </w:tbl>
    <w:p w:rsidR="00DB1205" w:rsidRPr="001E0B2F" w:rsidRDefault="00DB1205" w:rsidP="00DB1205">
      <w:pPr>
        <w:jc w:val="both"/>
        <w:rPr>
          <w:rFonts w:ascii="Arial" w:hAnsi="Arial" w:cs="Arial"/>
          <w:sz w:val="16"/>
          <w:szCs w:val="16"/>
        </w:rPr>
      </w:pPr>
    </w:p>
    <w:p w:rsidR="00DB1205" w:rsidRPr="001E0B2F" w:rsidRDefault="00DB1205" w:rsidP="00DB12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1E0B2F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DB1205" w:rsidRPr="001E0B2F" w:rsidRDefault="00DB1205" w:rsidP="00DB1205">
      <w:pPr>
        <w:jc w:val="both"/>
        <w:rPr>
          <w:rFonts w:ascii="Arial" w:hAnsi="Arial" w:cs="Arial"/>
          <w:sz w:val="16"/>
          <w:szCs w:val="16"/>
        </w:rPr>
      </w:pPr>
    </w:p>
    <w:p w:rsidR="00DB1205" w:rsidRPr="001E0B2F" w:rsidRDefault="00DB1205" w:rsidP="00DB1205">
      <w:pPr>
        <w:jc w:val="both"/>
        <w:rPr>
          <w:rFonts w:ascii="Arial" w:hAnsi="Arial" w:cs="Arial"/>
          <w:sz w:val="16"/>
          <w:szCs w:val="16"/>
        </w:rPr>
      </w:pPr>
    </w:p>
    <w:p w:rsidR="00DB1205" w:rsidRPr="001E0B2F" w:rsidRDefault="00DB1205" w:rsidP="00DB1205">
      <w:pPr>
        <w:jc w:val="both"/>
        <w:rPr>
          <w:rFonts w:ascii="Arial" w:hAnsi="Arial" w:cs="Arial"/>
          <w:sz w:val="16"/>
          <w:szCs w:val="16"/>
        </w:rPr>
      </w:pPr>
      <w:r w:rsidRPr="001E0B2F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С.Б. Гончаров</w:t>
      </w:r>
    </w:p>
    <w:p w:rsidR="00DB1205" w:rsidRPr="001E0B2F" w:rsidRDefault="00DB1205" w:rsidP="00DB1205">
      <w:pPr>
        <w:jc w:val="both"/>
        <w:rPr>
          <w:rFonts w:ascii="Arial" w:hAnsi="Arial" w:cs="Arial"/>
          <w:sz w:val="16"/>
          <w:szCs w:val="16"/>
        </w:rPr>
      </w:pPr>
    </w:p>
    <w:p w:rsidR="00455CA0" w:rsidRDefault="00455CA0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Pr="00B82247" w:rsidRDefault="00DB1205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70577">
              <w:rPr>
                <w:rFonts w:ascii="Arial" w:hAnsi="Arial" w:cs="Arial"/>
                <w:sz w:val="16"/>
                <w:szCs w:val="16"/>
              </w:rPr>
              <w:t>1</w:t>
            </w:r>
            <w:r w:rsidR="00DB1205">
              <w:rPr>
                <w:rFonts w:ascii="Arial" w:hAnsi="Arial" w:cs="Arial"/>
                <w:sz w:val="16"/>
                <w:szCs w:val="16"/>
              </w:rPr>
              <w:t>6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70577">
              <w:rPr>
                <w:rFonts w:ascii="Arial" w:hAnsi="Arial" w:cs="Arial"/>
                <w:sz w:val="16"/>
                <w:szCs w:val="16"/>
              </w:rPr>
              <w:t>1</w:t>
            </w:r>
            <w:r w:rsidR="00DB1205">
              <w:rPr>
                <w:rFonts w:ascii="Arial" w:hAnsi="Arial" w:cs="Arial"/>
                <w:sz w:val="16"/>
                <w:szCs w:val="16"/>
              </w:rPr>
              <w:t>6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EF56CB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6"/>
  </w:num>
  <w:num w:numId="2">
    <w:abstractNumId w:val="25"/>
  </w:num>
  <w:num w:numId="3">
    <w:abstractNumId w:val="24"/>
  </w:num>
  <w:num w:numId="4">
    <w:abstractNumId w:val="8"/>
  </w:num>
  <w:num w:numId="5">
    <w:abstractNumId w:val="4"/>
  </w:num>
  <w:num w:numId="6">
    <w:abstractNumId w:val="18"/>
  </w:num>
  <w:num w:numId="7">
    <w:abstractNumId w:val="5"/>
  </w:num>
  <w:num w:numId="8">
    <w:abstractNumId w:val="1"/>
  </w:num>
  <w:num w:numId="9">
    <w:abstractNumId w:val="3"/>
  </w:num>
  <w:num w:numId="10">
    <w:abstractNumId w:val="19"/>
  </w:num>
  <w:num w:numId="11">
    <w:abstractNumId w:val="7"/>
  </w:num>
  <w:num w:numId="12">
    <w:abstractNumId w:val="6"/>
  </w:num>
  <w:num w:numId="13">
    <w:abstractNumId w:val="26"/>
  </w:num>
  <w:num w:numId="14">
    <w:abstractNumId w:val="17"/>
  </w:num>
  <w:num w:numId="15">
    <w:abstractNumId w:val="21"/>
  </w:num>
  <w:num w:numId="16">
    <w:abstractNumId w:val="28"/>
  </w:num>
  <w:num w:numId="17">
    <w:abstractNumId w:val="27"/>
  </w:num>
  <w:num w:numId="18">
    <w:abstractNumId w:val="20"/>
  </w:num>
  <w:num w:numId="19">
    <w:abstractNumId w:val="12"/>
  </w:num>
  <w:num w:numId="20">
    <w:abstractNumId w:val="23"/>
  </w:num>
  <w:num w:numId="21">
    <w:abstractNumId w:val="13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4"/>
  </w:num>
  <w:num w:numId="25">
    <w:abstractNumId w:val="0"/>
  </w:num>
  <w:num w:numId="26">
    <w:abstractNumId w:val="9"/>
  </w:num>
  <w:num w:numId="27">
    <w:abstractNumId w:val="15"/>
  </w:num>
  <w:num w:numId="28">
    <w:abstractNumId w:val="2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2432"/>
    <w:rsid w:val="000979B1"/>
    <w:rsid w:val="000A7C4B"/>
    <w:rsid w:val="000D2BE9"/>
    <w:rsid w:val="000E04C4"/>
    <w:rsid w:val="000E4B49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073A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#6500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#6500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28</cp:revision>
  <cp:lastPrinted>2019-06-27T11:48:00Z</cp:lastPrinted>
  <dcterms:created xsi:type="dcterms:W3CDTF">2020-06-03T10:20:00Z</dcterms:created>
  <dcterms:modified xsi:type="dcterms:W3CDTF">2021-07-22T07:23:00Z</dcterms:modified>
</cp:coreProperties>
</file>