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930821">
              <w:rPr>
                <w:rFonts w:ascii="Arial" w:hAnsi="Arial" w:cs="Arial"/>
                <w:sz w:val="16"/>
                <w:szCs w:val="16"/>
              </w:rPr>
              <w:t>5</w:t>
            </w:r>
            <w:r w:rsidR="0037408B">
              <w:rPr>
                <w:rFonts w:ascii="Arial" w:hAnsi="Arial" w:cs="Arial"/>
                <w:sz w:val="16"/>
                <w:szCs w:val="16"/>
              </w:rPr>
              <w:t>4</w:t>
            </w:r>
            <w:r w:rsidR="009308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CF2A00">
              <w:rPr>
                <w:rFonts w:ascii="Arial" w:hAnsi="Arial" w:cs="Arial"/>
                <w:sz w:val="16"/>
                <w:szCs w:val="16"/>
              </w:rPr>
              <w:t>1</w:t>
            </w:r>
            <w:r w:rsidR="00104B18">
              <w:rPr>
                <w:rFonts w:ascii="Arial" w:hAnsi="Arial" w:cs="Arial"/>
                <w:sz w:val="16"/>
                <w:szCs w:val="16"/>
              </w:rPr>
              <w:t>3</w:t>
            </w:r>
            <w:r w:rsidR="0030581A">
              <w:rPr>
                <w:rFonts w:ascii="Arial" w:hAnsi="Arial" w:cs="Arial"/>
                <w:sz w:val="16"/>
                <w:szCs w:val="16"/>
              </w:rPr>
              <w:t>.0</w:t>
            </w:r>
            <w:r w:rsidR="00104B18">
              <w:rPr>
                <w:rFonts w:ascii="Arial" w:hAnsi="Arial" w:cs="Arial"/>
                <w:sz w:val="16"/>
                <w:szCs w:val="16"/>
              </w:rPr>
              <w:t>9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52237A" w:rsidRPr="00FF4B11" w:rsidRDefault="0052237A" w:rsidP="00007A6C">
      <w:pPr>
        <w:ind w:right="-1"/>
        <w:jc w:val="center"/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ED548B" w:rsidRPr="005D04FC" w:rsidRDefault="00ED548B" w:rsidP="00ED548B">
      <w:pPr>
        <w:rPr>
          <w:rFonts w:ascii="Arial" w:hAnsi="Arial" w:cs="Arial"/>
          <w:sz w:val="16"/>
          <w:szCs w:val="16"/>
        </w:rPr>
      </w:pPr>
    </w:p>
    <w:p w:rsidR="0037408B" w:rsidRPr="008F4CB1" w:rsidRDefault="0037408B" w:rsidP="0037408B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8F4CB1">
        <w:rPr>
          <w:rStyle w:val="normaltextrun"/>
          <w:rFonts w:ascii="Arial" w:hAnsi="Arial" w:cs="Arial"/>
          <w:sz w:val="16"/>
          <w:szCs w:val="16"/>
        </w:rPr>
        <w:t>Заключение о результатах публичных слушаний № 10</w:t>
      </w:r>
    </w:p>
    <w:p w:rsidR="0037408B" w:rsidRPr="008F4CB1" w:rsidRDefault="0037408B" w:rsidP="0037408B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8F4CB1">
        <w:rPr>
          <w:rStyle w:val="eop"/>
          <w:rFonts w:ascii="Arial" w:hAnsi="Arial" w:cs="Arial"/>
          <w:sz w:val="16"/>
          <w:szCs w:val="16"/>
        </w:rPr>
        <w:t> </w:t>
      </w:r>
    </w:p>
    <w:p w:rsidR="0037408B" w:rsidRPr="008F4CB1" w:rsidRDefault="0037408B" w:rsidP="0037408B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8F4CB1">
        <w:rPr>
          <w:rStyle w:val="normaltextrun"/>
          <w:rFonts w:ascii="Arial" w:hAnsi="Arial" w:cs="Arial"/>
          <w:sz w:val="16"/>
          <w:szCs w:val="16"/>
        </w:rPr>
        <w:t>«16</w:t>
      </w:r>
      <w:r w:rsidRPr="008F4CB1">
        <w:rPr>
          <w:rStyle w:val="contextualspellingandgrammarerror"/>
          <w:rFonts w:ascii="Arial" w:hAnsi="Arial" w:cs="Arial"/>
          <w:sz w:val="16"/>
          <w:szCs w:val="16"/>
        </w:rPr>
        <w:t xml:space="preserve">» сентября </w:t>
      </w:r>
      <w:r w:rsidRPr="008F4CB1">
        <w:rPr>
          <w:rStyle w:val="normaltextrun"/>
          <w:rFonts w:ascii="Arial" w:hAnsi="Arial" w:cs="Arial"/>
          <w:sz w:val="16"/>
          <w:szCs w:val="16"/>
        </w:rPr>
        <w:t>2021 года</w:t>
      </w:r>
      <w:r w:rsidRPr="008F4CB1">
        <w:rPr>
          <w:rStyle w:val="normaltextrun"/>
          <w:rFonts w:ascii="Arial" w:hAnsi="Arial" w:cs="Arial"/>
          <w:sz w:val="16"/>
          <w:szCs w:val="16"/>
        </w:rPr>
        <w:tab/>
      </w:r>
      <w:r w:rsidRPr="008F4CB1">
        <w:rPr>
          <w:rStyle w:val="normaltextrun"/>
          <w:rFonts w:ascii="Arial" w:hAnsi="Arial" w:cs="Arial"/>
          <w:sz w:val="16"/>
          <w:szCs w:val="16"/>
        </w:rPr>
        <w:tab/>
      </w:r>
      <w:r w:rsidRPr="008F4CB1">
        <w:rPr>
          <w:rStyle w:val="normaltextrun"/>
          <w:rFonts w:ascii="Arial" w:hAnsi="Arial" w:cs="Arial"/>
          <w:sz w:val="16"/>
          <w:szCs w:val="16"/>
        </w:rPr>
        <w:tab/>
      </w:r>
      <w:r w:rsidRPr="008F4CB1">
        <w:rPr>
          <w:rStyle w:val="normaltextrun"/>
          <w:rFonts w:ascii="Arial" w:hAnsi="Arial" w:cs="Arial"/>
          <w:sz w:val="16"/>
          <w:szCs w:val="16"/>
        </w:rPr>
        <w:tab/>
      </w:r>
      <w:r w:rsidRPr="008F4CB1">
        <w:rPr>
          <w:rStyle w:val="normaltextrun"/>
          <w:rFonts w:ascii="Arial" w:hAnsi="Arial" w:cs="Arial"/>
          <w:sz w:val="16"/>
          <w:szCs w:val="16"/>
        </w:rPr>
        <w:tab/>
      </w:r>
      <w:r w:rsidRPr="008F4CB1">
        <w:rPr>
          <w:rStyle w:val="normaltextrun"/>
          <w:rFonts w:ascii="Arial" w:hAnsi="Arial" w:cs="Arial"/>
          <w:sz w:val="16"/>
          <w:szCs w:val="16"/>
        </w:rPr>
        <w:tab/>
        <w:t xml:space="preserve">     </w:t>
      </w:r>
      <w:r>
        <w:rPr>
          <w:rStyle w:val="normaltextrun"/>
          <w:rFonts w:ascii="Arial" w:hAnsi="Arial" w:cs="Arial"/>
          <w:sz w:val="16"/>
          <w:szCs w:val="16"/>
        </w:rPr>
        <w:t xml:space="preserve">                                               </w:t>
      </w:r>
      <w:r w:rsidRPr="008F4CB1">
        <w:rPr>
          <w:rStyle w:val="normaltextrun"/>
          <w:rFonts w:ascii="Arial" w:hAnsi="Arial" w:cs="Arial"/>
          <w:sz w:val="16"/>
          <w:szCs w:val="16"/>
        </w:rPr>
        <w:t>г. Новокубанск</w:t>
      </w:r>
      <w:r w:rsidRPr="008F4CB1">
        <w:rPr>
          <w:rStyle w:val="eop"/>
          <w:rFonts w:ascii="Arial" w:hAnsi="Arial" w:cs="Arial"/>
          <w:sz w:val="16"/>
          <w:szCs w:val="16"/>
        </w:rPr>
        <w:t> </w:t>
      </w:r>
    </w:p>
    <w:p w:rsidR="0037408B" w:rsidRPr="008F4CB1" w:rsidRDefault="0037408B" w:rsidP="0037408B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8F4CB1">
        <w:rPr>
          <w:rStyle w:val="eop"/>
          <w:rFonts w:ascii="Arial" w:hAnsi="Arial" w:cs="Arial"/>
          <w:sz w:val="16"/>
          <w:szCs w:val="16"/>
        </w:rPr>
        <w:t> </w:t>
      </w:r>
    </w:p>
    <w:p w:rsidR="0037408B" w:rsidRPr="008F4CB1" w:rsidRDefault="0037408B" w:rsidP="0037408B">
      <w:pPr>
        <w:jc w:val="both"/>
        <w:rPr>
          <w:rFonts w:ascii="Arial" w:hAnsi="Arial" w:cs="Arial"/>
          <w:sz w:val="16"/>
          <w:szCs w:val="16"/>
          <w:u w:val="single"/>
        </w:rPr>
      </w:pPr>
      <w:r w:rsidRPr="008F4CB1">
        <w:rPr>
          <w:rFonts w:ascii="Arial" w:hAnsi="Arial" w:cs="Arial"/>
          <w:sz w:val="16"/>
          <w:szCs w:val="16"/>
        </w:rPr>
        <w:t xml:space="preserve">Наименование проектов  рассмотренных на публичных слушаниях:         </w:t>
      </w:r>
      <w:r w:rsidRPr="008F4CB1">
        <w:rPr>
          <w:rFonts w:ascii="Arial" w:hAnsi="Arial" w:cs="Arial"/>
          <w:sz w:val="16"/>
          <w:szCs w:val="16"/>
          <w:u w:val="single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 разрешенный вид использования земельного участка </w:t>
      </w:r>
    </w:p>
    <w:p w:rsidR="0037408B" w:rsidRPr="008F4CB1" w:rsidRDefault="0037408B" w:rsidP="0037408B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37408B" w:rsidRPr="008F4CB1" w:rsidRDefault="0037408B" w:rsidP="0037408B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8F4CB1">
        <w:rPr>
          <w:rStyle w:val="normaltextrun"/>
          <w:rFonts w:ascii="Arial" w:hAnsi="Arial" w:cs="Arial"/>
          <w:sz w:val="16"/>
          <w:szCs w:val="16"/>
        </w:rPr>
        <w:t xml:space="preserve">Сведения о количестве участников публичных слушаний: </w:t>
      </w:r>
      <w:r w:rsidRPr="008F4CB1">
        <w:rPr>
          <w:rStyle w:val="normaltextrun"/>
          <w:rFonts w:ascii="Arial" w:hAnsi="Arial" w:cs="Arial"/>
          <w:sz w:val="16"/>
          <w:szCs w:val="16"/>
          <w:u w:val="single"/>
        </w:rPr>
        <w:t>13 человек</w:t>
      </w:r>
      <w:r w:rsidRPr="008F4CB1">
        <w:rPr>
          <w:rStyle w:val="normaltextrun"/>
          <w:rFonts w:ascii="Arial" w:hAnsi="Arial" w:cs="Arial"/>
          <w:sz w:val="16"/>
          <w:szCs w:val="16"/>
        </w:rPr>
        <w:t>.</w:t>
      </w:r>
      <w:r w:rsidRPr="008F4CB1">
        <w:rPr>
          <w:rStyle w:val="eop"/>
          <w:rFonts w:ascii="Arial" w:hAnsi="Arial" w:cs="Arial"/>
          <w:sz w:val="16"/>
          <w:szCs w:val="16"/>
        </w:rPr>
        <w:t> </w:t>
      </w:r>
    </w:p>
    <w:p w:rsidR="0037408B" w:rsidRPr="008F4CB1" w:rsidRDefault="0037408B" w:rsidP="0037408B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37408B" w:rsidRPr="008F4CB1" w:rsidRDefault="0037408B" w:rsidP="0037408B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8F4CB1">
        <w:rPr>
          <w:rStyle w:val="normaltextrun"/>
          <w:rFonts w:ascii="Arial" w:hAnsi="Arial" w:cs="Arial"/>
          <w:sz w:val="16"/>
          <w:szCs w:val="16"/>
        </w:rPr>
        <w:t xml:space="preserve">Протокол проведения публичных слушаний </w:t>
      </w:r>
      <w:r w:rsidRPr="008F4CB1">
        <w:rPr>
          <w:rStyle w:val="normaltextrun"/>
          <w:rFonts w:ascii="Arial" w:hAnsi="Arial" w:cs="Arial"/>
          <w:sz w:val="16"/>
          <w:szCs w:val="16"/>
          <w:u w:val="single"/>
        </w:rPr>
        <w:t>№ 10 от 15 сентября 2021 года</w:t>
      </w:r>
      <w:r w:rsidRPr="008F4CB1">
        <w:rPr>
          <w:rStyle w:val="eop"/>
          <w:rFonts w:ascii="Arial" w:hAnsi="Arial" w:cs="Arial"/>
          <w:sz w:val="16"/>
          <w:szCs w:val="16"/>
        </w:rPr>
        <w:t> </w:t>
      </w:r>
    </w:p>
    <w:p w:rsidR="0037408B" w:rsidRPr="008F4CB1" w:rsidRDefault="0037408B" w:rsidP="0037408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p w:rsidR="0037408B" w:rsidRDefault="0037408B" w:rsidP="0037408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  <w:r w:rsidRPr="008F4CB1">
        <w:rPr>
          <w:rFonts w:ascii="Arial" w:hAnsi="Arial" w:cs="Arial"/>
          <w:sz w:val="16"/>
          <w:szCs w:val="16"/>
          <w:u w:val="single"/>
        </w:rPr>
        <w:t>Выводы по результатам публичных слушаний:</w:t>
      </w:r>
    </w:p>
    <w:p w:rsidR="0037408B" w:rsidRPr="008F4CB1" w:rsidRDefault="0037408B" w:rsidP="0037408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</w:p>
    <w:tbl>
      <w:tblPr>
        <w:tblStyle w:val="af2"/>
        <w:tblW w:w="9464" w:type="dxa"/>
        <w:tblLook w:val="04A0"/>
      </w:tblPr>
      <w:tblGrid>
        <w:gridCol w:w="534"/>
        <w:gridCol w:w="2268"/>
        <w:gridCol w:w="2409"/>
        <w:gridCol w:w="1985"/>
        <w:gridCol w:w="2268"/>
      </w:tblGrid>
      <w:tr w:rsidR="0037408B" w:rsidRPr="008F4CB1" w:rsidTr="00923494">
        <w:tc>
          <w:tcPr>
            <w:tcW w:w="534" w:type="dxa"/>
          </w:tcPr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№ п/п</w:t>
            </w:r>
          </w:p>
        </w:tc>
        <w:tc>
          <w:tcPr>
            <w:tcW w:w="2268" w:type="dxa"/>
          </w:tcPr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Вопросы, вынесенные на обсуждение</w:t>
            </w:r>
          </w:p>
        </w:tc>
        <w:tc>
          <w:tcPr>
            <w:tcW w:w="2409" w:type="dxa"/>
          </w:tcPr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</w:t>
            </w:r>
          </w:p>
        </w:tc>
        <w:tc>
          <w:tcPr>
            <w:tcW w:w="1985" w:type="dxa"/>
          </w:tcPr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Предложения и</w:t>
            </w:r>
          </w:p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замечания</w:t>
            </w:r>
          </w:p>
          <w:p w:rsidR="0037408B" w:rsidRPr="008F4CB1" w:rsidRDefault="0037408B" w:rsidP="00923494">
            <w:pPr>
              <w:ind w:right="-10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иных участников    публичных слушаний</w:t>
            </w:r>
          </w:p>
        </w:tc>
        <w:tc>
          <w:tcPr>
            <w:tcW w:w="2268" w:type="dxa"/>
          </w:tcPr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</w:t>
            </w:r>
          </w:p>
        </w:tc>
      </w:tr>
      <w:tr w:rsidR="0037408B" w:rsidRPr="008F4CB1" w:rsidTr="00923494">
        <w:tc>
          <w:tcPr>
            <w:tcW w:w="534" w:type="dxa"/>
          </w:tcPr>
          <w:p w:rsidR="0037408B" w:rsidRPr="008F4CB1" w:rsidRDefault="0037408B" w:rsidP="00923494">
            <w:pPr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:rsidR="0037408B" w:rsidRPr="008F4CB1" w:rsidRDefault="0037408B" w:rsidP="0092349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 xml:space="preserve">О предоставление разрешения на условно разрешенный вид использования земельного участка «Магазины» (код 4.4),  с кадастровым номером </w:t>
            </w:r>
            <w:r w:rsidRPr="008F4CB1">
              <w:rPr>
                <w:rStyle w:val="button-search"/>
                <w:rFonts w:ascii="Arial" w:hAnsi="Arial" w:cs="Arial"/>
                <w:sz w:val="16"/>
                <w:szCs w:val="16"/>
              </w:rPr>
              <w:t>23:21:0401007:510,</w:t>
            </w:r>
            <w:r w:rsidRPr="008F4CB1">
              <w:rPr>
                <w:rFonts w:ascii="Arial" w:hAnsi="Arial" w:cs="Arial"/>
                <w:sz w:val="16"/>
                <w:szCs w:val="16"/>
              </w:rPr>
              <w:t xml:space="preserve"> расположенного по адресу: Краснодарский край, Новокубанский район, г. Новокубанск, </w:t>
            </w:r>
          </w:p>
          <w:p w:rsidR="0037408B" w:rsidRPr="008F4CB1" w:rsidRDefault="0037408B" w:rsidP="0092349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ул. Воровского, 80</w:t>
            </w:r>
          </w:p>
        </w:tc>
        <w:tc>
          <w:tcPr>
            <w:tcW w:w="2409" w:type="dxa"/>
          </w:tcPr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 xml:space="preserve">Поступило письменное согласие на предоставление разрешения на условно разрешенный вид использования земельного участка  «Магазины» (код 4.4), расположенного по адресу: Краснодарский край, Новокубанский район, </w:t>
            </w:r>
          </w:p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г. Новокубанск,</w:t>
            </w:r>
          </w:p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ул. Воровского, 80</w:t>
            </w:r>
          </w:p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от собственника смежного земельного  участка:</w:t>
            </w:r>
          </w:p>
          <w:p w:rsidR="0037408B" w:rsidRPr="008F4CB1" w:rsidRDefault="0037408B" w:rsidP="00923494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8F4CB1">
              <w:rPr>
                <w:rFonts w:ascii="Arial" w:hAnsi="Arial" w:cs="Arial"/>
                <w:b w:val="0"/>
                <w:sz w:val="16"/>
                <w:szCs w:val="16"/>
              </w:rPr>
              <w:t>Усоян Анны Мишаевны</w:t>
            </w:r>
          </w:p>
          <w:p w:rsidR="0037408B" w:rsidRPr="008F4CB1" w:rsidRDefault="0037408B" w:rsidP="00923494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  <w:tc>
          <w:tcPr>
            <w:tcW w:w="1985" w:type="dxa"/>
          </w:tcPr>
          <w:p w:rsidR="0037408B" w:rsidRPr="008F4CB1" w:rsidRDefault="0037408B" w:rsidP="00923494">
            <w:pPr>
              <w:ind w:left="-4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37408B" w:rsidRPr="008F4CB1" w:rsidRDefault="0037408B" w:rsidP="0092349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 xml:space="preserve">           Рекомендовать  главе Новокубанского городского поселения Новокубанского района принять решение о предоставлении разрешения на условно разрешенный вид использования земельного участка  «Магазины» (код 4.4.), расположенного по адресу: Краснодарский край, Новокубанский район, г. Новокубанск,</w:t>
            </w:r>
          </w:p>
          <w:p w:rsidR="0037408B" w:rsidRPr="008F4CB1" w:rsidRDefault="0037408B" w:rsidP="0092349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 xml:space="preserve">ул. Воровского, 80, с учетом наличия особых условий использования территории, при условии соблюдения требований для охранных и защитных </w:t>
            </w:r>
            <w:r w:rsidRPr="008F4CB1">
              <w:rPr>
                <w:rFonts w:ascii="Arial" w:hAnsi="Arial" w:cs="Arial"/>
                <w:spacing w:val="-4"/>
                <w:sz w:val="16"/>
                <w:szCs w:val="16"/>
              </w:rPr>
              <w:t xml:space="preserve">зон, </w:t>
            </w:r>
            <w:r w:rsidRPr="008F4CB1">
              <w:rPr>
                <w:rFonts w:ascii="Arial" w:hAnsi="Arial" w:cs="Arial"/>
                <w:sz w:val="16"/>
                <w:szCs w:val="16"/>
              </w:rPr>
              <w:t xml:space="preserve">а также получения согласования технических </w:t>
            </w:r>
            <w:r w:rsidRPr="008F4CB1">
              <w:rPr>
                <w:rFonts w:ascii="Arial" w:hAnsi="Arial" w:cs="Arial"/>
                <w:spacing w:val="-3"/>
                <w:sz w:val="16"/>
                <w:szCs w:val="16"/>
              </w:rPr>
              <w:t xml:space="preserve">служб, </w:t>
            </w:r>
            <w:r w:rsidRPr="008F4CB1">
              <w:rPr>
                <w:rFonts w:ascii="Arial" w:hAnsi="Arial" w:cs="Arial"/>
                <w:sz w:val="16"/>
                <w:szCs w:val="16"/>
              </w:rPr>
              <w:t xml:space="preserve">ответственных за ведение работ в охранных и защитных </w:t>
            </w:r>
            <w:r w:rsidRPr="008F4CB1">
              <w:rPr>
                <w:rFonts w:ascii="Arial" w:hAnsi="Arial" w:cs="Arial"/>
                <w:spacing w:val="-5"/>
                <w:sz w:val="16"/>
                <w:szCs w:val="16"/>
              </w:rPr>
              <w:t>зонах</w:t>
            </w:r>
            <w:r w:rsidRPr="008F4CB1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37408B" w:rsidRPr="008F4CB1" w:rsidTr="00923494">
        <w:tc>
          <w:tcPr>
            <w:tcW w:w="534" w:type="dxa"/>
          </w:tcPr>
          <w:p w:rsidR="0037408B" w:rsidRPr="008F4CB1" w:rsidRDefault="0037408B" w:rsidP="00923494">
            <w:pPr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:rsidR="0037408B" w:rsidRPr="008F4CB1" w:rsidRDefault="0037408B" w:rsidP="00923494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F4CB1">
              <w:rPr>
                <w:rFonts w:ascii="Arial" w:hAnsi="Arial" w:cs="Arial"/>
                <w:color w:val="auto"/>
                <w:sz w:val="16"/>
                <w:szCs w:val="16"/>
              </w:rPr>
              <w:t>О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23:21:0401005:4861, расположенном по адресу: Российская Федерация, Краснодарский край, Новокубанский район, Новокубанское городское поселение,              город Новокубанск, улица Спортивная, 14/1</w:t>
            </w:r>
          </w:p>
        </w:tc>
        <w:tc>
          <w:tcPr>
            <w:tcW w:w="2409" w:type="dxa"/>
          </w:tcPr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Поступили письменные согласия на предоставление разрешения  на отклонение от предельных параметров разрешенного строительства, реконструкции объекта капитального строительства расположенного по адресу: Российская Федерация, Краснодарский край, Новокубанский район, Новокубанское городское поселение,                           город Новокубанск                улица Спортивная, 14/1,</w:t>
            </w:r>
          </w:p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 xml:space="preserve"> от собственников смежных земельных участков:</w:t>
            </w:r>
          </w:p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 xml:space="preserve">Кузьминовой Татьяны </w:t>
            </w:r>
            <w:r w:rsidRPr="008F4CB1">
              <w:rPr>
                <w:rFonts w:ascii="Arial" w:hAnsi="Arial" w:cs="Arial"/>
                <w:sz w:val="16"/>
                <w:szCs w:val="16"/>
              </w:rPr>
              <w:lastRenderedPageBreak/>
              <w:t xml:space="preserve">Михайловны                               г. Новокубанск, </w:t>
            </w:r>
          </w:p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ул. Мичурина, 73;</w:t>
            </w:r>
          </w:p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Кузьминова Николая Ивановича</w:t>
            </w:r>
          </w:p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 xml:space="preserve"> г. Новокубанск, </w:t>
            </w:r>
          </w:p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ул. Мичурина, 73;</w:t>
            </w:r>
          </w:p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 xml:space="preserve">Саак Лианы Александровны                 г. Новокубанск, </w:t>
            </w:r>
          </w:p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ул. Мичурина, 71.</w:t>
            </w:r>
          </w:p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Поступило письменное возражение от собственника смежного земельного участка:</w:t>
            </w:r>
          </w:p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 xml:space="preserve">Давыденко Анны Григорьевны                               г. Новокубанск, </w:t>
            </w:r>
          </w:p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ул. Спортивная, 16.</w:t>
            </w:r>
          </w:p>
        </w:tc>
        <w:tc>
          <w:tcPr>
            <w:tcW w:w="1985" w:type="dxa"/>
          </w:tcPr>
          <w:p w:rsidR="0037408B" w:rsidRPr="008F4CB1" w:rsidRDefault="0037408B" w:rsidP="00923494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F4CB1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Не поступало</w:t>
            </w:r>
          </w:p>
        </w:tc>
        <w:tc>
          <w:tcPr>
            <w:tcW w:w="2268" w:type="dxa"/>
          </w:tcPr>
          <w:p w:rsidR="0037408B" w:rsidRPr="008F4CB1" w:rsidRDefault="0037408B" w:rsidP="00923494">
            <w:pPr>
              <w:tabs>
                <w:tab w:val="left" w:pos="709"/>
                <w:tab w:val="left" w:pos="8850"/>
              </w:tabs>
              <w:ind w:firstLine="709"/>
              <w:jc w:val="both"/>
              <w:rPr>
                <w:rFonts w:ascii="Arial" w:hAnsi="Arial" w:cs="Arial"/>
                <w:spacing w:val="-8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 xml:space="preserve">Рекомендовать  главе Новокубанского городского поселения Новокубанского района принять решение об отказе в 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 расположенном по адресу: Российская Федерация, Краснодарский край, Новокубанский район, Новокубанское городское </w:t>
            </w:r>
            <w:r w:rsidRPr="008F4CB1">
              <w:rPr>
                <w:rFonts w:ascii="Arial" w:hAnsi="Arial" w:cs="Arial"/>
                <w:sz w:val="16"/>
                <w:szCs w:val="16"/>
              </w:rPr>
              <w:lastRenderedPageBreak/>
              <w:t>поселение, город Новокубанск, улица Спортивная, 14/1, в связи с возражением правообладателя смежного земельного участка.</w:t>
            </w:r>
          </w:p>
        </w:tc>
      </w:tr>
      <w:tr w:rsidR="0037408B" w:rsidRPr="008F4CB1" w:rsidTr="00923494">
        <w:tc>
          <w:tcPr>
            <w:tcW w:w="534" w:type="dxa"/>
          </w:tcPr>
          <w:p w:rsidR="0037408B" w:rsidRPr="008F4CB1" w:rsidRDefault="0037408B" w:rsidP="00923494">
            <w:pPr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lastRenderedPageBreak/>
              <w:t>3</w:t>
            </w:r>
          </w:p>
        </w:tc>
        <w:tc>
          <w:tcPr>
            <w:tcW w:w="2268" w:type="dxa"/>
          </w:tcPr>
          <w:p w:rsidR="0037408B" w:rsidRPr="008F4CB1" w:rsidRDefault="0037408B" w:rsidP="00923494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F4CB1">
              <w:rPr>
                <w:rFonts w:ascii="Arial" w:hAnsi="Arial" w:cs="Arial"/>
                <w:color w:val="auto"/>
                <w:sz w:val="16"/>
                <w:szCs w:val="16"/>
              </w:rPr>
              <w:t>О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23:21:0401010:1271, расположенном по адресу: Краснодарский край, Новокубанский район, г. Новокубанск, ул. Октябрьская, 117</w:t>
            </w:r>
          </w:p>
        </w:tc>
        <w:tc>
          <w:tcPr>
            <w:tcW w:w="2409" w:type="dxa"/>
          </w:tcPr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Поступили письменные согласия на предоставление разрешения  на отклонение от предельных параметров разрешенного строительства, реконструкции объекта капитального строительства расположенного по адресу: Краснодарский край, Новокубанский район, г. Новокубанск,              ул. Октябрьская, 117</w:t>
            </w:r>
          </w:p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 xml:space="preserve"> от собственников смежных земельных участков:</w:t>
            </w:r>
          </w:p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Прокофьевой Надежды Петровны                               г. Новокубанск,</w:t>
            </w:r>
          </w:p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 xml:space="preserve"> ул. Свердлова, 94;</w:t>
            </w:r>
          </w:p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Куриленко Дмитрий Алексеевич</w:t>
            </w:r>
          </w:p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 xml:space="preserve"> г. Новокубанск, </w:t>
            </w:r>
          </w:p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ул. Октябрьская, 119;</w:t>
            </w:r>
          </w:p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Редько Василий Арсентьевич</w:t>
            </w:r>
          </w:p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 xml:space="preserve">     г. Новокубанск, </w:t>
            </w:r>
          </w:p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ул. Октябрьская, 115.</w:t>
            </w:r>
          </w:p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37408B" w:rsidRPr="008F4CB1" w:rsidRDefault="0037408B" w:rsidP="00923494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F4CB1">
              <w:rPr>
                <w:rFonts w:ascii="Arial" w:hAnsi="Arial" w:cs="Arial"/>
                <w:color w:val="auto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37408B" w:rsidRPr="008F4CB1" w:rsidRDefault="0037408B" w:rsidP="00923494">
            <w:pPr>
              <w:tabs>
                <w:tab w:val="left" w:pos="709"/>
                <w:tab w:val="left" w:pos="8850"/>
              </w:tabs>
              <w:ind w:firstLine="459"/>
              <w:jc w:val="both"/>
              <w:rPr>
                <w:rFonts w:ascii="Arial" w:hAnsi="Arial" w:cs="Arial"/>
                <w:spacing w:val="-8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Рекомендовать 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 расположенном по адресу: Краснодарский край, Новокубанский район, г.  Новокубанск, ул. Октябрьская 117, с целью реконструкции индивидуального жилого дома на расстоянии не менее 1,5 м от межевой границы с соседним  земельным участком по                            ул. Октябрьская, 115;     1,5 м от межевой границы с соседним  земельным участком по                            ул. Свердлова, 94;                2,4 м от фасадной межевой границы по               ул. Октябрьская,                            а так же возведении новой пристройки.            С учетом того, что  неблагоприятная для строительства ширина земельного участка  (12.5 м) не позволит разместить планируемый объект ИЖС в соответствии с градостроительными отступами от всех межевых границ данного участка, а так же размещение локальных очистных сооружений и  уменьшение габаритов планируемого объекта ИЖС до 6,5х11,0 м., вместо предусмотренных 8,0х11,0 м., не позволит владельцу будущего жилого дома полноценно его эксплуатировать в комфортных и нормальных условиях, с удовлетворением жилищных, хозяйственно-бытовых и санитарно-</w:t>
            </w:r>
            <w:r w:rsidRPr="008F4CB1">
              <w:rPr>
                <w:rFonts w:ascii="Arial" w:hAnsi="Arial" w:cs="Arial"/>
                <w:sz w:val="16"/>
                <w:szCs w:val="16"/>
              </w:rPr>
              <w:lastRenderedPageBreak/>
              <w:t>гигиенических потребностей в соответствии с соблюдением требований технических регламентов, СП, СанПиН.</w:t>
            </w:r>
            <w:r w:rsidRPr="008F4CB1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</w:p>
        </w:tc>
      </w:tr>
      <w:tr w:rsidR="0037408B" w:rsidRPr="008F4CB1" w:rsidTr="00923494">
        <w:tc>
          <w:tcPr>
            <w:tcW w:w="534" w:type="dxa"/>
          </w:tcPr>
          <w:p w:rsidR="0037408B" w:rsidRPr="008F4CB1" w:rsidRDefault="0037408B" w:rsidP="00923494">
            <w:pPr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lastRenderedPageBreak/>
              <w:t>4</w:t>
            </w:r>
          </w:p>
        </w:tc>
        <w:tc>
          <w:tcPr>
            <w:tcW w:w="2268" w:type="dxa"/>
          </w:tcPr>
          <w:p w:rsidR="0037408B" w:rsidRPr="008F4CB1" w:rsidRDefault="0037408B" w:rsidP="00923494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F4CB1">
              <w:rPr>
                <w:rFonts w:ascii="Arial" w:hAnsi="Arial" w:cs="Arial"/>
                <w:color w:val="auto"/>
                <w:sz w:val="16"/>
                <w:szCs w:val="16"/>
              </w:rPr>
              <w:t>О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23:21:0401003:180, расположенном по адресу: Краснодарский край, Новокубанский район, г. Новокубанск, ул. Западная, 15</w:t>
            </w:r>
          </w:p>
        </w:tc>
        <w:tc>
          <w:tcPr>
            <w:tcW w:w="2409" w:type="dxa"/>
          </w:tcPr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Поступили письменные согласия на предоставление разрешения  на отклонение от предельных параметров разрешенного строительства, реконструкции объекта капитального строительства расположенного по адресу: Краснодарский край, Новокубанский район, г. Новокубанск,              ул. Западная, 15</w:t>
            </w:r>
          </w:p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 xml:space="preserve"> от собственников смежных земельных участков:</w:t>
            </w:r>
          </w:p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 xml:space="preserve">Побережной Ольги Анатольевны                               г. Новокубанск, </w:t>
            </w:r>
          </w:p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ул. Западная, 17;</w:t>
            </w:r>
          </w:p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Сулимов Николай Анатольевич</w:t>
            </w:r>
          </w:p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 xml:space="preserve"> г. Новокубанск, </w:t>
            </w:r>
          </w:p>
          <w:p w:rsidR="0037408B" w:rsidRPr="008F4CB1" w:rsidRDefault="0037408B" w:rsidP="009234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>ул. Западная, 13.</w:t>
            </w:r>
          </w:p>
        </w:tc>
        <w:tc>
          <w:tcPr>
            <w:tcW w:w="1985" w:type="dxa"/>
          </w:tcPr>
          <w:p w:rsidR="0037408B" w:rsidRPr="008F4CB1" w:rsidRDefault="0037408B" w:rsidP="00923494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F4CB1">
              <w:rPr>
                <w:rFonts w:ascii="Arial" w:hAnsi="Arial" w:cs="Arial"/>
                <w:color w:val="auto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37408B" w:rsidRPr="008F4CB1" w:rsidRDefault="0037408B" w:rsidP="00923494">
            <w:pPr>
              <w:tabs>
                <w:tab w:val="left" w:pos="709"/>
                <w:tab w:val="left" w:pos="8850"/>
              </w:tabs>
              <w:ind w:firstLine="709"/>
              <w:jc w:val="both"/>
              <w:rPr>
                <w:rFonts w:ascii="Arial" w:hAnsi="Arial" w:cs="Arial"/>
                <w:spacing w:val="-8"/>
                <w:sz w:val="16"/>
                <w:szCs w:val="16"/>
              </w:rPr>
            </w:pPr>
            <w:r w:rsidRPr="008F4CB1">
              <w:rPr>
                <w:rFonts w:ascii="Arial" w:hAnsi="Arial" w:cs="Arial"/>
                <w:sz w:val="16"/>
                <w:szCs w:val="16"/>
              </w:rPr>
              <w:t xml:space="preserve">Рекомендовать  главе Новокубанского городского поселения Новокубанского района принять решение об отказе в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 расположенном по адресу: Краснодарский край, Новокубанский район, г.  Новокубанск, ул. Западная, 15, </w:t>
            </w:r>
            <w:r w:rsidRPr="008F4CB1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>на основании пункта 6.1 стать 40 Градостроительного кодекса Российской Федерации.</w:t>
            </w:r>
          </w:p>
        </w:tc>
      </w:tr>
    </w:tbl>
    <w:p w:rsidR="0037408B" w:rsidRPr="008F4CB1" w:rsidRDefault="0037408B" w:rsidP="0037408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37408B" w:rsidRPr="008F4CB1" w:rsidRDefault="0037408B" w:rsidP="0037408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8F4CB1">
        <w:rPr>
          <w:rFonts w:ascii="Arial" w:hAnsi="Arial" w:cs="Arial"/>
          <w:sz w:val="16"/>
          <w:szCs w:val="16"/>
        </w:rPr>
        <w:tab/>
        <w:t>Рекомендовать главе Новокубанского городского поселения Новокубанского района издать правовые акты по представленным проектам с учетом рекомендаций комиссии по землепользованию и застройке Новокубанского городского поселения Новокубанского района.</w:t>
      </w:r>
    </w:p>
    <w:p w:rsidR="0037408B" w:rsidRPr="008F4CB1" w:rsidRDefault="0037408B" w:rsidP="0037408B">
      <w:pPr>
        <w:jc w:val="both"/>
        <w:rPr>
          <w:rFonts w:ascii="Arial" w:hAnsi="Arial" w:cs="Arial"/>
          <w:sz w:val="16"/>
          <w:szCs w:val="16"/>
        </w:rPr>
      </w:pPr>
    </w:p>
    <w:p w:rsidR="0037408B" w:rsidRPr="008F4CB1" w:rsidRDefault="0037408B" w:rsidP="0037408B">
      <w:pPr>
        <w:jc w:val="both"/>
        <w:rPr>
          <w:rFonts w:ascii="Arial" w:hAnsi="Arial" w:cs="Arial"/>
          <w:sz w:val="16"/>
          <w:szCs w:val="16"/>
        </w:rPr>
      </w:pPr>
    </w:p>
    <w:p w:rsidR="0037408B" w:rsidRPr="008F4CB1" w:rsidRDefault="0037408B" w:rsidP="0037408B">
      <w:pPr>
        <w:jc w:val="both"/>
        <w:rPr>
          <w:rFonts w:ascii="Arial" w:hAnsi="Arial" w:cs="Arial"/>
          <w:sz w:val="16"/>
          <w:szCs w:val="16"/>
        </w:rPr>
      </w:pPr>
      <w:r w:rsidRPr="008F4CB1">
        <w:rPr>
          <w:rFonts w:ascii="Arial" w:hAnsi="Arial" w:cs="Arial"/>
          <w:sz w:val="16"/>
          <w:szCs w:val="16"/>
        </w:rPr>
        <w:t>Председатель комиссии                                                                 С.Б. Гончаров</w:t>
      </w: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Pr="00A1558C" w:rsidRDefault="00104B18" w:rsidP="00104B18">
      <w:pPr>
        <w:pStyle w:val="af8"/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104B18" w:rsidRPr="00A1558C" w:rsidRDefault="00104B18" w:rsidP="00104B18">
      <w:pPr>
        <w:jc w:val="center"/>
        <w:rPr>
          <w:rFonts w:ascii="Arial" w:hAnsi="Arial" w:cs="Arial"/>
          <w:sz w:val="16"/>
          <w:szCs w:val="16"/>
        </w:rPr>
      </w:pPr>
    </w:p>
    <w:p w:rsidR="00ED548B" w:rsidRPr="005D04FC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5D04FC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5D04FC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5D04FC" w:rsidRDefault="00ED548B" w:rsidP="00ED548B">
      <w:pPr>
        <w:jc w:val="center"/>
        <w:rPr>
          <w:rFonts w:ascii="Arial" w:hAnsi="Arial" w:cs="Arial"/>
          <w:sz w:val="16"/>
          <w:szCs w:val="16"/>
        </w:rPr>
      </w:pPr>
    </w:p>
    <w:p w:rsidR="00007A6C" w:rsidRDefault="00007A6C" w:rsidP="00BD1388">
      <w:pPr>
        <w:rPr>
          <w:rFonts w:ascii="Arial" w:hAnsi="Arial" w:cs="Arial"/>
          <w:sz w:val="16"/>
          <w:szCs w:val="16"/>
        </w:rPr>
      </w:pPr>
    </w:p>
    <w:p w:rsidR="0037408B" w:rsidRDefault="0037408B" w:rsidP="00BD1388">
      <w:pPr>
        <w:rPr>
          <w:rFonts w:ascii="Arial" w:hAnsi="Arial" w:cs="Arial"/>
          <w:sz w:val="16"/>
          <w:szCs w:val="16"/>
        </w:rPr>
      </w:pPr>
    </w:p>
    <w:p w:rsidR="0037408B" w:rsidRDefault="0037408B" w:rsidP="00BD1388">
      <w:pPr>
        <w:rPr>
          <w:rFonts w:ascii="Arial" w:hAnsi="Arial" w:cs="Arial"/>
          <w:sz w:val="16"/>
          <w:szCs w:val="16"/>
        </w:rPr>
      </w:pPr>
    </w:p>
    <w:p w:rsidR="0037408B" w:rsidRDefault="0037408B" w:rsidP="00BD1388">
      <w:pPr>
        <w:rPr>
          <w:rFonts w:ascii="Arial" w:hAnsi="Arial" w:cs="Arial"/>
          <w:sz w:val="16"/>
          <w:szCs w:val="16"/>
        </w:rPr>
      </w:pPr>
    </w:p>
    <w:p w:rsidR="0037408B" w:rsidRDefault="0037408B" w:rsidP="00BD1388">
      <w:pPr>
        <w:rPr>
          <w:rFonts w:ascii="Arial" w:hAnsi="Arial" w:cs="Arial"/>
          <w:sz w:val="16"/>
          <w:szCs w:val="16"/>
        </w:rPr>
      </w:pPr>
    </w:p>
    <w:p w:rsidR="0037408B" w:rsidRDefault="0037408B" w:rsidP="00BD1388">
      <w:pPr>
        <w:rPr>
          <w:rFonts w:ascii="Arial" w:hAnsi="Arial" w:cs="Arial"/>
          <w:sz w:val="16"/>
          <w:szCs w:val="16"/>
        </w:rPr>
      </w:pPr>
    </w:p>
    <w:p w:rsidR="0037408B" w:rsidRDefault="0037408B" w:rsidP="00BD1388">
      <w:pPr>
        <w:rPr>
          <w:rFonts w:ascii="Arial" w:hAnsi="Arial" w:cs="Arial"/>
          <w:sz w:val="16"/>
          <w:szCs w:val="16"/>
        </w:rPr>
      </w:pPr>
    </w:p>
    <w:p w:rsidR="0037408B" w:rsidRDefault="0037408B" w:rsidP="00BD1388">
      <w:pPr>
        <w:rPr>
          <w:rFonts w:ascii="Arial" w:hAnsi="Arial" w:cs="Arial"/>
          <w:sz w:val="16"/>
          <w:szCs w:val="16"/>
        </w:rPr>
      </w:pPr>
    </w:p>
    <w:p w:rsidR="0037408B" w:rsidRDefault="0037408B" w:rsidP="00BD1388">
      <w:pPr>
        <w:rPr>
          <w:rFonts w:ascii="Arial" w:hAnsi="Arial" w:cs="Arial"/>
          <w:sz w:val="16"/>
          <w:szCs w:val="16"/>
        </w:rPr>
      </w:pPr>
    </w:p>
    <w:p w:rsidR="0037408B" w:rsidRDefault="0037408B" w:rsidP="00BD1388">
      <w:pPr>
        <w:rPr>
          <w:rFonts w:ascii="Arial" w:hAnsi="Arial" w:cs="Arial"/>
          <w:sz w:val="16"/>
          <w:szCs w:val="16"/>
        </w:rPr>
      </w:pPr>
    </w:p>
    <w:p w:rsidR="0037408B" w:rsidRDefault="0037408B" w:rsidP="00BD1388">
      <w:pPr>
        <w:rPr>
          <w:rFonts w:ascii="Arial" w:hAnsi="Arial" w:cs="Arial"/>
          <w:sz w:val="16"/>
          <w:szCs w:val="16"/>
        </w:rPr>
      </w:pPr>
    </w:p>
    <w:p w:rsidR="0037408B" w:rsidRDefault="0037408B" w:rsidP="00BD1388">
      <w:pPr>
        <w:rPr>
          <w:rFonts w:ascii="Arial" w:hAnsi="Arial" w:cs="Arial"/>
          <w:sz w:val="16"/>
          <w:szCs w:val="16"/>
        </w:rPr>
      </w:pPr>
    </w:p>
    <w:p w:rsidR="0037408B" w:rsidRDefault="0037408B" w:rsidP="00BD1388">
      <w:pPr>
        <w:rPr>
          <w:rFonts w:ascii="Arial" w:hAnsi="Arial" w:cs="Arial"/>
          <w:sz w:val="16"/>
          <w:szCs w:val="16"/>
        </w:rPr>
      </w:pPr>
    </w:p>
    <w:p w:rsidR="0037408B" w:rsidRDefault="0037408B" w:rsidP="00BD1388">
      <w:pPr>
        <w:rPr>
          <w:rFonts w:ascii="Arial" w:hAnsi="Arial" w:cs="Arial"/>
          <w:sz w:val="16"/>
          <w:szCs w:val="16"/>
        </w:rPr>
      </w:pPr>
    </w:p>
    <w:p w:rsidR="0037408B" w:rsidRDefault="0037408B" w:rsidP="00BD1388">
      <w:pPr>
        <w:rPr>
          <w:rFonts w:ascii="Arial" w:hAnsi="Arial" w:cs="Arial"/>
          <w:sz w:val="16"/>
          <w:szCs w:val="16"/>
        </w:rPr>
      </w:pPr>
    </w:p>
    <w:p w:rsidR="0037408B" w:rsidRDefault="0037408B" w:rsidP="00BD1388">
      <w:pPr>
        <w:rPr>
          <w:rFonts w:ascii="Arial" w:hAnsi="Arial" w:cs="Arial"/>
          <w:sz w:val="16"/>
          <w:szCs w:val="16"/>
        </w:rPr>
      </w:pPr>
    </w:p>
    <w:p w:rsidR="0037408B" w:rsidRDefault="0037408B" w:rsidP="00BD1388">
      <w:pPr>
        <w:rPr>
          <w:rFonts w:ascii="Arial" w:hAnsi="Arial" w:cs="Arial"/>
          <w:sz w:val="16"/>
          <w:szCs w:val="16"/>
        </w:rPr>
      </w:pPr>
    </w:p>
    <w:p w:rsidR="0037408B" w:rsidRDefault="0037408B" w:rsidP="00BD1388">
      <w:pPr>
        <w:rPr>
          <w:rFonts w:ascii="Arial" w:hAnsi="Arial" w:cs="Arial"/>
          <w:sz w:val="16"/>
          <w:szCs w:val="16"/>
        </w:rPr>
      </w:pPr>
    </w:p>
    <w:p w:rsidR="0037408B" w:rsidRDefault="0037408B" w:rsidP="00BD1388">
      <w:pPr>
        <w:rPr>
          <w:rFonts w:ascii="Arial" w:hAnsi="Arial" w:cs="Arial"/>
          <w:sz w:val="16"/>
          <w:szCs w:val="16"/>
        </w:rPr>
      </w:pPr>
    </w:p>
    <w:p w:rsidR="0037408B" w:rsidRDefault="0037408B" w:rsidP="00BD1388">
      <w:pPr>
        <w:rPr>
          <w:rFonts w:ascii="Arial" w:hAnsi="Arial" w:cs="Arial"/>
          <w:sz w:val="16"/>
          <w:szCs w:val="16"/>
        </w:rPr>
      </w:pPr>
    </w:p>
    <w:p w:rsidR="0037408B" w:rsidRDefault="0037408B" w:rsidP="00BD1388">
      <w:pPr>
        <w:rPr>
          <w:rFonts w:ascii="Arial" w:hAnsi="Arial" w:cs="Arial"/>
          <w:sz w:val="16"/>
          <w:szCs w:val="16"/>
        </w:rPr>
      </w:pPr>
    </w:p>
    <w:p w:rsidR="0037408B" w:rsidRDefault="0037408B" w:rsidP="00BD1388">
      <w:pPr>
        <w:rPr>
          <w:rFonts w:ascii="Arial" w:hAnsi="Arial" w:cs="Arial"/>
          <w:sz w:val="16"/>
          <w:szCs w:val="16"/>
        </w:rPr>
      </w:pPr>
    </w:p>
    <w:p w:rsidR="0037408B" w:rsidRPr="00B82247" w:rsidRDefault="0037408B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32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B82247" w:rsidRPr="00B82247" w:rsidTr="00B82247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352235, Краснодарский край, Новокубанский район, г. Новокубанск, ул. Первомайская, 128.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104B18">
              <w:rPr>
                <w:rFonts w:ascii="Arial" w:hAnsi="Arial" w:cs="Arial"/>
                <w:sz w:val="16"/>
                <w:szCs w:val="16"/>
              </w:rPr>
              <w:t>1</w:t>
            </w:r>
            <w:r w:rsidR="0037408B">
              <w:rPr>
                <w:rFonts w:ascii="Arial" w:hAnsi="Arial" w:cs="Arial"/>
                <w:sz w:val="16"/>
                <w:szCs w:val="16"/>
              </w:rPr>
              <w:t>6</w:t>
            </w:r>
            <w:r w:rsidR="00CF2A00">
              <w:rPr>
                <w:rFonts w:ascii="Arial" w:hAnsi="Arial" w:cs="Arial"/>
                <w:sz w:val="16"/>
                <w:szCs w:val="16"/>
              </w:rPr>
              <w:t>.0</w:t>
            </w:r>
            <w:r w:rsidR="00104B18">
              <w:rPr>
                <w:rFonts w:ascii="Arial" w:hAnsi="Arial" w:cs="Arial"/>
                <w:sz w:val="16"/>
                <w:szCs w:val="16"/>
              </w:rPr>
              <w:t>9</w:t>
            </w:r>
            <w:r w:rsidR="00DC3C2C"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CF2A00">
              <w:rPr>
                <w:rFonts w:ascii="Arial" w:hAnsi="Arial" w:cs="Arial"/>
                <w:sz w:val="16"/>
                <w:szCs w:val="16"/>
              </w:rPr>
              <w:t>1</w:t>
            </w:r>
            <w:r w:rsidR="0037408B">
              <w:rPr>
                <w:rFonts w:ascii="Arial" w:hAnsi="Arial" w:cs="Arial"/>
                <w:sz w:val="16"/>
                <w:szCs w:val="16"/>
              </w:rPr>
              <w:t>6</w:t>
            </w:r>
            <w:r w:rsidR="00CF2A00">
              <w:rPr>
                <w:rFonts w:ascii="Arial" w:hAnsi="Arial" w:cs="Arial"/>
                <w:sz w:val="16"/>
                <w:szCs w:val="16"/>
              </w:rPr>
              <w:t>.0</w:t>
            </w:r>
            <w:r w:rsidR="00104B18">
              <w:rPr>
                <w:rFonts w:ascii="Arial" w:hAnsi="Arial" w:cs="Arial"/>
                <w:sz w:val="16"/>
                <w:szCs w:val="16"/>
              </w:rPr>
              <w:t>9</w:t>
            </w:r>
            <w:r w:rsidR="00CF2A00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B82247" w:rsidRDefault="00B82247" w:rsidP="00BD1388">
      <w:pPr>
        <w:rPr>
          <w:rFonts w:ascii="Arial" w:hAnsi="Arial" w:cs="Arial"/>
          <w:sz w:val="16"/>
          <w:szCs w:val="16"/>
        </w:rPr>
      </w:pPr>
    </w:p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F86733" w:rsidRPr="00B82247" w:rsidRDefault="00F86733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sectPr w:rsidR="00F86733" w:rsidRPr="00B82247" w:rsidSect="00007A6C">
      <w:pgSz w:w="11907" w:h="16840"/>
      <w:pgMar w:top="1134" w:right="850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3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4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5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6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9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32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5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3"/>
  </w:num>
  <w:num w:numId="2">
    <w:abstractNumId w:val="32"/>
  </w:num>
  <w:num w:numId="3">
    <w:abstractNumId w:val="31"/>
  </w:num>
  <w:num w:numId="4">
    <w:abstractNumId w:val="15"/>
  </w:num>
  <w:num w:numId="5">
    <w:abstractNumId w:val="11"/>
  </w:num>
  <w:num w:numId="6">
    <w:abstractNumId w:val="25"/>
  </w:num>
  <w:num w:numId="7">
    <w:abstractNumId w:val="12"/>
  </w:num>
  <w:num w:numId="8">
    <w:abstractNumId w:val="8"/>
  </w:num>
  <w:num w:numId="9">
    <w:abstractNumId w:val="10"/>
  </w:num>
  <w:num w:numId="10">
    <w:abstractNumId w:val="26"/>
  </w:num>
  <w:num w:numId="11">
    <w:abstractNumId w:val="14"/>
  </w:num>
  <w:num w:numId="12">
    <w:abstractNumId w:val="13"/>
  </w:num>
  <w:num w:numId="13">
    <w:abstractNumId w:val="33"/>
  </w:num>
  <w:num w:numId="14">
    <w:abstractNumId w:val="24"/>
  </w:num>
  <w:num w:numId="15">
    <w:abstractNumId w:val="28"/>
  </w:num>
  <w:num w:numId="16">
    <w:abstractNumId w:val="35"/>
  </w:num>
  <w:num w:numId="17">
    <w:abstractNumId w:val="34"/>
  </w:num>
  <w:num w:numId="18">
    <w:abstractNumId w:val="27"/>
  </w:num>
  <w:num w:numId="19">
    <w:abstractNumId w:val="19"/>
  </w:num>
  <w:num w:numId="20">
    <w:abstractNumId w:val="30"/>
  </w:num>
  <w:num w:numId="21">
    <w:abstractNumId w:val="20"/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21"/>
  </w:num>
  <w:num w:numId="25">
    <w:abstractNumId w:val="0"/>
  </w:num>
  <w:num w:numId="26">
    <w:abstractNumId w:val="16"/>
  </w:num>
  <w:num w:numId="27">
    <w:abstractNumId w:val="22"/>
  </w:num>
  <w:num w:numId="28">
    <w:abstractNumId w:val="9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4353"/>
    <w:rsid w:val="000659DB"/>
    <w:rsid w:val="00066E3D"/>
    <w:rsid w:val="00066EE5"/>
    <w:rsid w:val="00070340"/>
    <w:rsid w:val="00090041"/>
    <w:rsid w:val="00092432"/>
    <w:rsid w:val="000979B1"/>
    <w:rsid w:val="000A7C4B"/>
    <w:rsid w:val="000D2BE9"/>
    <w:rsid w:val="000E04C4"/>
    <w:rsid w:val="000E4B49"/>
    <w:rsid w:val="00104B18"/>
    <w:rsid w:val="00116935"/>
    <w:rsid w:val="001274DF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40AE5"/>
    <w:rsid w:val="00340BFE"/>
    <w:rsid w:val="003469E8"/>
    <w:rsid w:val="00350EDA"/>
    <w:rsid w:val="0037408B"/>
    <w:rsid w:val="0037526F"/>
    <w:rsid w:val="003835C8"/>
    <w:rsid w:val="00391B72"/>
    <w:rsid w:val="00396BE2"/>
    <w:rsid w:val="003A46D0"/>
    <w:rsid w:val="003B0CD8"/>
    <w:rsid w:val="003D112D"/>
    <w:rsid w:val="003D2439"/>
    <w:rsid w:val="003D5A15"/>
    <w:rsid w:val="003E2A5D"/>
    <w:rsid w:val="003F3F45"/>
    <w:rsid w:val="0040334A"/>
    <w:rsid w:val="00413A4B"/>
    <w:rsid w:val="0041508D"/>
    <w:rsid w:val="00431212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81533"/>
    <w:rsid w:val="00481E2F"/>
    <w:rsid w:val="004877C7"/>
    <w:rsid w:val="00491332"/>
    <w:rsid w:val="004B1052"/>
    <w:rsid w:val="004B53DE"/>
    <w:rsid w:val="004D1256"/>
    <w:rsid w:val="004E1A6A"/>
    <w:rsid w:val="004E7122"/>
    <w:rsid w:val="004F59B3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80EDB"/>
    <w:rsid w:val="00587A45"/>
    <w:rsid w:val="005A05AF"/>
    <w:rsid w:val="005C3871"/>
    <w:rsid w:val="005E0337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7E37"/>
    <w:rsid w:val="006E6E3C"/>
    <w:rsid w:val="006F5CDB"/>
    <w:rsid w:val="006F5E4A"/>
    <w:rsid w:val="00713EB1"/>
    <w:rsid w:val="00715F56"/>
    <w:rsid w:val="0071669C"/>
    <w:rsid w:val="00716EAF"/>
    <w:rsid w:val="007216AA"/>
    <w:rsid w:val="00721995"/>
    <w:rsid w:val="00723845"/>
    <w:rsid w:val="00761E8D"/>
    <w:rsid w:val="00763D31"/>
    <w:rsid w:val="007672EE"/>
    <w:rsid w:val="00771854"/>
    <w:rsid w:val="00774DAF"/>
    <w:rsid w:val="00781FBC"/>
    <w:rsid w:val="007922C3"/>
    <w:rsid w:val="00794A6C"/>
    <w:rsid w:val="007A1C9B"/>
    <w:rsid w:val="007A526E"/>
    <w:rsid w:val="007B453B"/>
    <w:rsid w:val="007C378C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B4F44"/>
    <w:rsid w:val="008C2A2F"/>
    <w:rsid w:val="008D6159"/>
    <w:rsid w:val="00900821"/>
    <w:rsid w:val="00906587"/>
    <w:rsid w:val="00911F1B"/>
    <w:rsid w:val="009136D3"/>
    <w:rsid w:val="00930821"/>
    <w:rsid w:val="00945F0F"/>
    <w:rsid w:val="0095170E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61D5"/>
    <w:rsid w:val="009F212B"/>
    <w:rsid w:val="00A06F2D"/>
    <w:rsid w:val="00A27FB0"/>
    <w:rsid w:val="00A308DA"/>
    <w:rsid w:val="00A31C22"/>
    <w:rsid w:val="00A5301D"/>
    <w:rsid w:val="00A60298"/>
    <w:rsid w:val="00A80E98"/>
    <w:rsid w:val="00A906B6"/>
    <w:rsid w:val="00A9073A"/>
    <w:rsid w:val="00A97595"/>
    <w:rsid w:val="00AA3035"/>
    <w:rsid w:val="00AB1A6E"/>
    <w:rsid w:val="00AC43CD"/>
    <w:rsid w:val="00AC75B2"/>
    <w:rsid w:val="00AE45EA"/>
    <w:rsid w:val="00AE5CA6"/>
    <w:rsid w:val="00B020E8"/>
    <w:rsid w:val="00B414CE"/>
    <w:rsid w:val="00B41ED3"/>
    <w:rsid w:val="00B44DA9"/>
    <w:rsid w:val="00B5431D"/>
    <w:rsid w:val="00B7285B"/>
    <w:rsid w:val="00B82247"/>
    <w:rsid w:val="00B839D7"/>
    <w:rsid w:val="00B940AE"/>
    <w:rsid w:val="00B956D6"/>
    <w:rsid w:val="00B96883"/>
    <w:rsid w:val="00BA1F66"/>
    <w:rsid w:val="00BB3347"/>
    <w:rsid w:val="00BC6C2C"/>
    <w:rsid w:val="00BD0911"/>
    <w:rsid w:val="00BD1388"/>
    <w:rsid w:val="00BE3EDE"/>
    <w:rsid w:val="00BE7C97"/>
    <w:rsid w:val="00C00E95"/>
    <w:rsid w:val="00C018F2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F2A00"/>
    <w:rsid w:val="00CF71EA"/>
    <w:rsid w:val="00D071B3"/>
    <w:rsid w:val="00D12F27"/>
    <w:rsid w:val="00D21DB6"/>
    <w:rsid w:val="00D55FC6"/>
    <w:rsid w:val="00D77182"/>
    <w:rsid w:val="00D80EF5"/>
    <w:rsid w:val="00DA2291"/>
    <w:rsid w:val="00DB1205"/>
    <w:rsid w:val="00DB3F94"/>
    <w:rsid w:val="00DB71F7"/>
    <w:rsid w:val="00DC23AC"/>
    <w:rsid w:val="00DC3C2C"/>
    <w:rsid w:val="00DC79EE"/>
    <w:rsid w:val="00DE4D71"/>
    <w:rsid w:val="00DF086D"/>
    <w:rsid w:val="00DF790A"/>
    <w:rsid w:val="00E078F1"/>
    <w:rsid w:val="00E10D68"/>
    <w:rsid w:val="00E35EB9"/>
    <w:rsid w:val="00E45BA0"/>
    <w:rsid w:val="00E56AE2"/>
    <w:rsid w:val="00E64369"/>
    <w:rsid w:val="00E725C3"/>
    <w:rsid w:val="00E75FFD"/>
    <w:rsid w:val="00E87FC2"/>
    <w:rsid w:val="00E90DCA"/>
    <w:rsid w:val="00EB7952"/>
    <w:rsid w:val="00ED20D5"/>
    <w:rsid w:val="00ED548B"/>
    <w:rsid w:val="00EE6B90"/>
    <w:rsid w:val="00EF56CB"/>
    <w:rsid w:val="00F05519"/>
    <w:rsid w:val="00F10EB6"/>
    <w:rsid w:val="00F12920"/>
    <w:rsid w:val="00F14376"/>
    <w:rsid w:val="00F26366"/>
    <w:rsid w:val="00F276D6"/>
    <w:rsid w:val="00F27B0F"/>
    <w:rsid w:val="00F31ADB"/>
    <w:rsid w:val="00F3333A"/>
    <w:rsid w:val="00F36146"/>
    <w:rsid w:val="00F43151"/>
    <w:rsid w:val="00F51A25"/>
    <w:rsid w:val="00F51F97"/>
    <w:rsid w:val="00F57049"/>
    <w:rsid w:val="00F81DFE"/>
    <w:rsid w:val="00F86733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uiPriority w:val="99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74E4D6-5A77-4B54-9556-3A708A6A3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1283</Words>
  <Characters>7317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8583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38</cp:revision>
  <cp:lastPrinted>2019-06-27T11:48:00Z</cp:lastPrinted>
  <dcterms:created xsi:type="dcterms:W3CDTF">2020-06-03T10:20:00Z</dcterms:created>
  <dcterms:modified xsi:type="dcterms:W3CDTF">2021-09-27T06:32:00Z</dcterms:modified>
</cp:coreProperties>
</file>