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D85" w:rsidRPr="00D8447A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КРАСНОДАРСКИЙ КРАЙ</w:t>
      </w:r>
    </w:p>
    <w:p w:rsidR="006B6D85" w:rsidRPr="00D8447A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НОВОКУБАНСКИЙ РАЙОН</w:t>
      </w:r>
    </w:p>
    <w:p w:rsidR="006B6D85" w:rsidRPr="00D8447A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СОВЕТ НОВОКУБАНСКОГО ГОРОДСКОГО ПОСЕЛЕНИЯ</w:t>
      </w:r>
    </w:p>
    <w:p w:rsidR="006B6D85" w:rsidRPr="00D8447A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НОВОКУБАНСКОГО РАЙОНА</w:t>
      </w:r>
    </w:p>
    <w:p w:rsidR="006B6D85" w:rsidRPr="00D8447A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РЕШЕНИЕ</w:t>
      </w:r>
    </w:p>
    <w:p w:rsidR="006B6D85" w:rsidRPr="00D8447A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6B6D85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>6</w:t>
      </w:r>
      <w:r w:rsidRPr="00D8447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сентября </w:t>
      </w:r>
      <w:r w:rsidRPr="00D8447A">
        <w:rPr>
          <w:rFonts w:ascii="Arial" w:hAnsi="Arial" w:cs="Arial"/>
          <w:color w:val="000000" w:themeColor="text1"/>
          <w:sz w:val="24"/>
          <w:szCs w:val="24"/>
        </w:rPr>
        <w:t xml:space="preserve">2025 года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№ 170</w:t>
      </w:r>
      <w:r w:rsidRPr="00D8447A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г. Новокубанск</w:t>
      </w:r>
    </w:p>
    <w:p w:rsidR="006B6D85" w:rsidRPr="008416DE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6B6D85" w:rsidRPr="00661909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661909">
        <w:rPr>
          <w:rFonts w:ascii="Arial" w:hAnsi="Arial" w:cs="Arial"/>
          <w:b/>
          <w:snapToGrid w:val="0"/>
          <w:sz w:val="32"/>
          <w:szCs w:val="32"/>
        </w:rPr>
        <w:t xml:space="preserve">О внесении изменений в решение Совета Новокубанского городского поселения Новокубанского района от 12 ноября 2024 года № 63 </w:t>
      </w:r>
    </w:p>
    <w:p w:rsidR="006B6D85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661909">
        <w:rPr>
          <w:rFonts w:ascii="Arial" w:hAnsi="Arial" w:cs="Arial"/>
          <w:b/>
          <w:snapToGrid w:val="0"/>
          <w:sz w:val="32"/>
          <w:szCs w:val="32"/>
        </w:rPr>
        <w:t xml:space="preserve">«О бюджете Новокубанского городского поселения Новокубанского района на 2025 год» </w:t>
      </w:r>
    </w:p>
    <w:p w:rsidR="006B6D85" w:rsidRPr="006B6D85" w:rsidRDefault="006B6D85" w:rsidP="006B6D85">
      <w:pPr>
        <w:spacing w:after="0" w:line="240" w:lineRule="auto"/>
        <w:ind w:firstLine="567"/>
        <w:jc w:val="center"/>
        <w:rPr>
          <w:rFonts w:ascii="Arial" w:hAnsi="Arial" w:cs="Arial"/>
          <w:snapToGrid w:val="0"/>
          <w:sz w:val="32"/>
          <w:szCs w:val="32"/>
        </w:rPr>
      </w:pP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 xml:space="preserve">В соответствии с нормами Бюджетного Кодекса Российской Федерации, решением Совета Новокубанского городского поселения Новокубанского района от 20 декабря 2013 года  № 510 «Об утверждении Положения о бюджетном процессе в Новокубанском городском поселении Новокубанского района»  Совет   Новокубанского    городского    поселения   Новокубанского  района </w:t>
      </w:r>
      <w:proofErr w:type="gramStart"/>
      <w:r w:rsidRPr="006B6D85">
        <w:rPr>
          <w:sz w:val="24"/>
          <w:szCs w:val="24"/>
        </w:rPr>
        <w:t>р</w:t>
      </w:r>
      <w:proofErr w:type="gramEnd"/>
      <w:r w:rsidRPr="006B6D85">
        <w:rPr>
          <w:sz w:val="24"/>
          <w:szCs w:val="24"/>
        </w:rPr>
        <w:t xml:space="preserve"> е ш и л:</w:t>
      </w:r>
    </w:p>
    <w:p w:rsidR="006B6D85" w:rsidRPr="006B6D85" w:rsidRDefault="006B6D85" w:rsidP="006B6D8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1. Внести в решение Совета Новокубанского городского поселения Новокубанского района от 12 ноября 2024 года № 63 «О бюджете Новокубанского городского поселения Новокубанского района на 2025 год» следующие изменения:</w:t>
      </w:r>
    </w:p>
    <w:p w:rsidR="006B6D85" w:rsidRPr="006B6D85" w:rsidRDefault="006B6D85" w:rsidP="006B6D85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1.1. пункт 1 решения изложить в новой редакции: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«1. Утвердить основные характеристики бюджета Новокубанского городского поселения Новокубанского района на 2025 год: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1) общий объем доходов в сумме 571 350,7 тысяч (пятьсот семьдесят один миллион триста пятьдесят тысяч семьсот) рублей;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2) общий объем расходов в сумме 616 214,7 тысяч (шестьсот шестнадцать миллионов двести четырнадцать тысяч семьсот</w:t>
      </w:r>
      <w:proofErr w:type="gramStart"/>
      <w:r w:rsidRPr="006B6D85">
        <w:rPr>
          <w:sz w:val="24"/>
          <w:szCs w:val="24"/>
        </w:rPr>
        <w:t xml:space="preserve"> )</w:t>
      </w:r>
      <w:proofErr w:type="gramEnd"/>
      <w:r w:rsidRPr="006B6D85">
        <w:rPr>
          <w:sz w:val="24"/>
          <w:szCs w:val="24"/>
        </w:rPr>
        <w:t xml:space="preserve"> рублей;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3) верхний предел муниципального внутреннего долга Новокубанского городского поселения Новокубанского района на 1 января 2026 года  в сумме 37 500</w:t>
      </w:r>
      <w:r w:rsidRPr="006B6D85">
        <w:rPr>
          <w:color w:val="FF0000"/>
          <w:sz w:val="24"/>
          <w:szCs w:val="24"/>
        </w:rPr>
        <w:t xml:space="preserve"> </w:t>
      </w:r>
      <w:r w:rsidRPr="006B6D85">
        <w:rPr>
          <w:sz w:val="24"/>
          <w:szCs w:val="24"/>
        </w:rPr>
        <w:t>тысяч (тридцать семь миллионов пятьсот тысяч) рублей, в том числе верхний предел долга по муниципальным гарантиям Новокубанского городского поселения Новокубанского района в сумме 0,0 тысяч (ноль) рублей;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4) дефицит бюджета Новокубанского городского поселения Новокубанского района в сумме 44 904,3 тысяч (сорок четыре миллиона  девятьсот четыре тысячи триста) рублей»;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1.2. пункт 13 решения изложить в новой редакции: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2. Внести изменения в следующие приложения к решению Совета Новокубанского городского поселения Новокубанского района от 12 ноября</w:t>
      </w:r>
    </w:p>
    <w:p w:rsidR="006B6D85" w:rsidRPr="006B6D85" w:rsidRDefault="006B6D85" w:rsidP="006B6D85">
      <w:pPr>
        <w:pStyle w:val="ConsPlusNormal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2024 года № 63 «О бюджете Новокубанского городского поселения Новокубанского района на 2025 год»:</w:t>
      </w:r>
    </w:p>
    <w:p w:rsidR="006B6D85" w:rsidRPr="006B6D85" w:rsidRDefault="006B6D85" w:rsidP="006B6D85">
      <w:pPr>
        <w:pStyle w:val="ConsPlusNormal"/>
        <w:ind w:firstLine="709"/>
        <w:jc w:val="both"/>
        <w:rPr>
          <w:sz w:val="24"/>
          <w:szCs w:val="24"/>
        </w:rPr>
      </w:pPr>
      <w:r w:rsidRPr="006B6D85">
        <w:rPr>
          <w:sz w:val="24"/>
          <w:szCs w:val="24"/>
        </w:rPr>
        <w:t>а) приложение № 1 «Объем доходов в бюджет Новокубанского городского поселения Новокубанского района по кодам видов (подвидов) доходов на 2025 год» изложить в новой редакции согласно приложению № 1 к настоящему решению;</w:t>
      </w:r>
    </w:p>
    <w:p w:rsidR="006B6D85" w:rsidRPr="006B6D85" w:rsidRDefault="006B6D85" w:rsidP="006B6D85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б) приложение № 2 «Безвозмездные поступления в бюджет Новокубанского городского поселения Новокубанского района в 2025 году» изложить в новой редакции согласно приложению № 2 к настоящему решению;</w:t>
      </w:r>
    </w:p>
    <w:p w:rsidR="006B6D85" w:rsidRPr="006B6D85" w:rsidRDefault="006B6D85" w:rsidP="006B6D8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lastRenderedPageBreak/>
        <w:t>в) приложение № 3 «Распределение бюджетных ассигнований по разделам и подразделам классификации расходов бюджетов на 2025 год» изложить в новой редакции согласно приложению № 3 к настоящему решению;</w:t>
      </w:r>
    </w:p>
    <w:p w:rsidR="006B6D85" w:rsidRPr="006B6D85" w:rsidRDefault="006B6D85" w:rsidP="006B6D85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 xml:space="preserve">г) приложение № 4 «Распределение   бюджетных ассигнований по  целевым статьям (муниципальным программам Новокубанского </w:t>
      </w:r>
      <w:proofErr w:type="gramStart"/>
      <w:r w:rsidRPr="006B6D85">
        <w:rPr>
          <w:rFonts w:ascii="Arial" w:hAnsi="Arial" w:cs="Arial"/>
          <w:sz w:val="24"/>
          <w:szCs w:val="24"/>
        </w:rPr>
        <w:t>городского</w:t>
      </w:r>
      <w:proofErr w:type="gramEnd"/>
      <w:r w:rsidRPr="006B6D85">
        <w:rPr>
          <w:rFonts w:ascii="Arial" w:hAnsi="Arial" w:cs="Arial"/>
          <w:sz w:val="24"/>
          <w:szCs w:val="24"/>
        </w:rPr>
        <w:t xml:space="preserve"> </w:t>
      </w:r>
    </w:p>
    <w:p w:rsidR="006B6D85" w:rsidRPr="006B6D85" w:rsidRDefault="006B6D85" w:rsidP="006B6D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 xml:space="preserve">поселения Новокубанского района и непрограммным направлениям деятельности) группам </w:t>
      </w:r>
      <w:proofErr w:type="gramStart"/>
      <w:r w:rsidRPr="006B6D85">
        <w:rPr>
          <w:rFonts w:ascii="Arial" w:hAnsi="Arial" w:cs="Arial"/>
          <w:sz w:val="24"/>
          <w:szCs w:val="24"/>
        </w:rPr>
        <w:t>видов расходов классификации расходов бюджетов</w:t>
      </w:r>
      <w:proofErr w:type="gramEnd"/>
      <w:r w:rsidRPr="006B6D85">
        <w:rPr>
          <w:rFonts w:ascii="Arial" w:hAnsi="Arial" w:cs="Arial"/>
          <w:sz w:val="24"/>
          <w:szCs w:val="24"/>
        </w:rPr>
        <w:t xml:space="preserve"> </w:t>
      </w:r>
    </w:p>
    <w:p w:rsidR="006B6D85" w:rsidRPr="006B6D85" w:rsidRDefault="006B6D85" w:rsidP="006B6D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на 2025 год» изложить в новой редакции  согласно приложению № 4 к настоящему решению;</w:t>
      </w:r>
    </w:p>
    <w:p w:rsidR="006B6D85" w:rsidRPr="006B6D85" w:rsidRDefault="006B6D85" w:rsidP="006B6D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ab/>
        <w:t>д) приложение № 5  «Ведомственная структура расходов бюджета Новокубанского городского поселения Новокубанского района на 2025 год» изложить в новой редакции согласно приложению № 5 к настоящему решению;</w:t>
      </w:r>
    </w:p>
    <w:p w:rsidR="006B6D85" w:rsidRPr="006B6D85" w:rsidRDefault="006B6D85" w:rsidP="006B6D85">
      <w:pPr>
        <w:spacing w:after="0" w:line="240" w:lineRule="auto"/>
        <w:ind w:firstLine="709"/>
        <w:jc w:val="both"/>
        <w:rPr>
          <w:rFonts w:ascii="Arial" w:eastAsia="SimSun" w:hAnsi="Arial" w:cs="Arial"/>
          <w:sz w:val="24"/>
          <w:szCs w:val="24"/>
          <w:lang w:eastAsia="ar-SA"/>
        </w:rPr>
      </w:pPr>
      <w:r w:rsidRPr="006B6D8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6B6D85">
        <w:rPr>
          <w:rFonts w:ascii="Arial" w:eastAsia="SimSun" w:hAnsi="Arial" w:cs="Arial"/>
          <w:sz w:val="24"/>
          <w:szCs w:val="24"/>
          <w:lang w:eastAsia="ar-SA"/>
        </w:rPr>
        <w:t>Контроль за</w:t>
      </w:r>
      <w:proofErr w:type="gramEnd"/>
      <w:r w:rsidRPr="006B6D85">
        <w:rPr>
          <w:rFonts w:ascii="Arial" w:eastAsia="SimSun" w:hAnsi="Arial" w:cs="Arial"/>
          <w:sz w:val="24"/>
          <w:szCs w:val="24"/>
          <w:lang w:eastAsia="ar-SA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Pr="006B6D85">
        <w:rPr>
          <w:rFonts w:ascii="Arial" w:eastAsia="SimSun" w:hAnsi="Arial" w:cs="Arial"/>
          <w:sz w:val="24"/>
          <w:szCs w:val="24"/>
          <w:lang w:eastAsia="ar-SA"/>
        </w:rPr>
        <w:t>Белесов</w:t>
      </w:r>
      <w:proofErr w:type="spellEnd"/>
      <w:r w:rsidRPr="006B6D85">
        <w:rPr>
          <w:rFonts w:ascii="Arial" w:eastAsia="SimSun" w:hAnsi="Arial" w:cs="Arial"/>
          <w:sz w:val="24"/>
          <w:szCs w:val="24"/>
          <w:lang w:eastAsia="ar-SA"/>
        </w:rPr>
        <w:t xml:space="preserve"> Е.А.).</w:t>
      </w:r>
    </w:p>
    <w:p w:rsidR="006B6D85" w:rsidRPr="006B6D85" w:rsidRDefault="006B6D85" w:rsidP="006B6D85">
      <w:pPr>
        <w:pStyle w:val="5"/>
        <w:ind w:firstLine="709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 xml:space="preserve">4. Решение вступает в силу со дня его официального опубликования на официальном сайте администрации Новокубанского городского поселения Новокубанского района. </w:t>
      </w:r>
    </w:p>
    <w:p w:rsidR="006B6D85" w:rsidRPr="0085619E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85619E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85619E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 xml:space="preserve">Глава Новокубанского </w:t>
      </w:r>
      <w:proofErr w:type="gramStart"/>
      <w:r w:rsidRPr="00D8447A">
        <w:rPr>
          <w:rFonts w:ascii="Arial" w:hAnsi="Arial" w:cs="Arial"/>
          <w:sz w:val="24"/>
          <w:szCs w:val="24"/>
        </w:rPr>
        <w:t>городского</w:t>
      </w:r>
      <w:proofErr w:type="gramEnd"/>
      <w:r w:rsidRPr="00D8447A">
        <w:rPr>
          <w:rFonts w:ascii="Arial" w:hAnsi="Arial" w:cs="Arial"/>
          <w:sz w:val="24"/>
          <w:szCs w:val="24"/>
        </w:rPr>
        <w:t xml:space="preserve"> 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r w:rsidRPr="00D8447A">
        <w:rPr>
          <w:rFonts w:ascii="Arial" w:hAnsi="Arial" w:cs="Arial"/>
          <w:sz w:val="24"/>
          <w:szCs w:val="24"/>
        </w:rPr>
        <w:t>оселения Новокубанского района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А.В. Минин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Председатель Совета Новокубанского</w:t>
      </w: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Городского поселения</w:t>
      </w: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Новокубанского района</w:t>
      </w: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Р.Р. Кадыров</w:t>
      </w: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Приложение № 1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к решению Совета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Новокубанского городского поселения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Новокубанского района</w:t>
      </w:r>
    </w:p>
    <w:p w:rsidR="006B6D85" w:rsidRPr="0085619E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 xml:space="preserve">от  </w:t>
      </w:r>
      <w:r>
        <w:rPr>
          <w:rFonts w:ascii="Arial" w:hAnsi="Arial" w:cs="Arial"/>
          <w:sz w:val="24"/>
          <w:szCs w:val="24"/>
        </w:rPr>
        <w:t>26.09.2025г. №170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"Приложение № 1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УТВЕРЖДЕН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решением Совета</w:t>
      </w:r>
    </w:p>
    <w:p w:rsidR="006B6D85" w:rsidRPr="00D8447A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Новокубанского городского поселения</w:t>
      </w:r>
    </w:p>
    <w:p w:rsidR="006B6D85" w:rsidRP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 w:rsidRPr="006B6D85">
        <w:rPr>
          <w:rFonts w:ascii="Arial" w:hAnsi="Arial" w:cs="Arial"/>
          <w:sz w:val="24"/>
          <w:szCs w:val="24"/>
        </w:rPr>
        <w:t>Новокубанского района</w:t>
      </w:r>
    </w:p>
    <w:p w:rsid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12.11.2024 г. </w:t>
      </w:r>
      <w:r w:rsidRPr="006B6D85">
        <w:rPr>
          <w:rFonts w:ascii="Arial" w:hAnsi="Arial" w:cs="Arial"/>
          <w:sz w:val="24"/>
          <w:szCs w:val="24"/>
        </w:rPr>
        <w:t>№ 63</w:t>
      </w:r>
    </w:p>
    <w:p w:rsid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Default="006B6D85" w:rsidP="006B6D8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B6D85" w:rsidRDefault="006B6D85" w:rsidP="006B6D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619E">
        <w:rPr>
          <w:rFonts w:ascii="Arial" w:hAnsi="Arial" w:cs="Arial"/>
          <w:b/>
          <w:sz w:val="24"/>
          <w:szCs w:val="24"/>
        </w:rPr>
        <w:t>Объем поступлений доходов в бюджет Новокубанского городского поселения Новокубанского района по кодам видов (подвидов) доходов на 2025 год</w:t>
      </w:r>
    </w:p>
    <w:p w:rsidR="006B6D85" w:rsidRDefault="006B6D85" w:rsidP="006B6D8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0F48" w:rsidTr="006B6D85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Код </w:t>
            </w:r>
          </w:p>
        </w:tc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3191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                           тыс. рублей</w:t>
            </w:r>
          </w:p>
        </w:tc>
      </w:tr>
      <w:tr w:rsidR="00ED0F48" w:rsidTr="006B6D85">
        <w:tc>
          <w:tcPr>
            <w:tcW w:w="3190" w:type="dxa"/>
          </w:tcPr>
          <w:p w:rsidR="00ED0F48" w:rsidRDefault="00ED0F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0" w:type="dxa"/>
          </w:tcPr>
          <w:p w:rsidR="00ED0F48" w:rsidRDefault="00ED0F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ED0F48" w:rsidRDefault="00ED0F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244 977,0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лиц*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113 029,6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1 03 02231 01 0000 110              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Align w:val="center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20 926,7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1 03 02241 01 0000 110 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1 03 02251 01 0000 110 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уплаты акцизов на автомобильный бензин, </w:t>
            </w:r>
            <w:r>
              <w:rPr>
                <w:sz w:val="28"/>
                <w:szCs w:val="28"/>
              </w:rPr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1 03 02261 01 0000 110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1 05 03000 01 0000 110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налог*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13 306,0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1 06 01030 13 0000 110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31 982,6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1 06 06000 13 0000 110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26 115,2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91" w:type="dxa"/>
            <w:vAlign w:val="center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24 721,9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1 11 05013 13 0000 120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</w:t>
            </w:r>
            <w:r>
              <w:rPr>
                <w:sz w:val="28"/>
                <w:szCs w:val="28"/>
              </w:rPr>
              <w:lastRenderedPageBreak/>
              <w:t>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23 751,9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>1 11 05025 13 0000 120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1 11 09045 13 0000 120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1 11 09080 13 0000 120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Плата, поступившая в рамках договора за предоставление права на размещение и эксплуатацию </w:t>
            </w:r>
            <w:r>
              <w:rPr>
                <w:sz w:val="28"/>
                <w:szCs w:val="28"/>
              </w:rPr>
              <w:lastRenderedPageBreak/>
              <w:t>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1 13 00000 00 0000 000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5 745,0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1 13 01995 13 0000 130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1 13 02995 13 0000 130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5 315,0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1 14 00000 00 0000 000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продажи материальных и нематериальных активов*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9 150,0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1 14 06000 00 0000 430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9 150,0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Безвозмездные </w:t>
            </w:r>
            <w:r>
              <w:rPr>
                <w:b/>
                <w:bCs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326 373,7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328 249,0</w:t>
            </w:r>
          </w:p>
        </w:tc>
      </w:tr>
      <w:tr w:rsidR="00ED0F48" w:rsidTr="00ED0F48">
        <w:tc>
          <w:tcPr>
            <w:tcW w:w="3190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3190" w:type="dxa"/>
            <w:vAlign w:val="bottom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41 308,5</w:t>
            </w:r>
          </w:p>
        </w:tc>
      </w:tr>
      <w:tr w:rsidR="00ED0F48" w:rsidTr="00ED0F48">
        <w:tc>
          <w:tcPr>
            <w:tcW w:w="3190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2 02 15001 13 0000 150</w:t>
            </w:r>
          </w:p>
        </w:tc>
        <w:tc>
          <w:tcPr>
            <w:tcW w:w="3190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41 308,5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2 02 20000 00 00000 150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283 887,8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2 02 25154 13 0000 150</w:t>
            </w:r>
          </w:p>
        </w:tc>
        <w:tc>
          <w:tcPr>
            <w:tcW w:w="3190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на реализацию мероприятий по модернизации коммунальной инфраструктуры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29 928,2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6 311,8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2 02 25555 13 0000 150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92 654,7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2 02 29900 13 0000 150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их местных бюджетов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244,5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2 02 29999 13 0000 150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субсидии </w:t>
            </w:r>
            <w:r>
              <w:rPr>
                <w:sz w:val="28"/>
                <w:szCs w:val="28"/>
              </w:rPr>
              <w:lastRenderedPageBreak/>
              <w:t>бюджетам городских поселений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154 748,6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2 02 30000 00 0000 150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3 052,7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2 02 30024 13 0000 150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2 02 35118 13 0000 150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2 952,7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2 07 00000 00 0000 000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безвозмездные поступления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2 07 05030 13 0000 150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2 19 00000 00 0000 000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1 925,3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2 19 60010 13 0000 150</w:t>
            </w:r>
          </w:p>
        </w:tc>
        <w:tc>
          <w:tcPr>
            <w:tcW w:w="3190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1 925,3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190" w:type="dxa"/>
            <w:vAlign w:val="bottom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  ДОХОДОВ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571 350,7</w:t>
            </w:r>
          </w:p>
        </w:tc>
      </w:tr>
      <w:tr w:rsidR="00ED0F48" w:rsidTr="00ED0F48">
        <w:tc>
          <w:tcPr>
            <w:tcW w:w="3190" w:type="dxa"/>
          </w:tcPr>
          <w:p w:rsidR="00ED0F48" w:rsidRDefault="00ED0F48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1 14 06000 00 0000 430</w:t>
            </w:r>
          </w:p>
        </w:tc>
        <w:tc>
          <w:tcPr>
            <w:tcW w:w="3190" w:type="dxa"/>
          </w:tcPr>
          <w:p w:rsidR="00ED0F48" w:rsidRDefault="00ED0F4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продажи земельных участков, находящихся в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государственной и муниципальной собственности </w:t>
            </w:r>
          </w:p>
        </w:tc>
        <w:tc>
          <w:tcPr>
            <w:tcW w:w="3191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9 150,0</w:t>
            </w:r>
          </w:p>
        </w:tc>
      </w:tr>
    </w:tbl>
    <w:p w:rsidR="00ED0F48" w:rsidRPr="002F1A3F" w:rsidRDefault="00ED0F48" w:rsidP="00ED0F48">
      <w:pPr>
        <w:spacing w:after="0"/>
        <w:rPr>
          <w:rFonts w:ascii="Arial" w:hAnsi="Arial" w:cs="Arial"/>
          <w:sz w:val="24"/>
          <w:szCs w:val="24"/>
        </w:rPr>
      </w:pPr>
    </w:p>
    <w:p w:rsidR="00ED0F48" w:rsidRPr="002F1A3F" w:rsidRDefault="00ED0F48" w:rsidP="00ED0F48">
      <w:pPr>
        <w:spacing w:after="0"/>
        <w:rPr>
          <w:rFonts w:ascii="Arial" w:hAnsi="Arial" w:cs="Arial"/>
          <w:sz w:val="24"/>
          <w:szCs w:val="24"/>
        </w:rPr>
      </w:pPr>
    </w:p>
    <w:p w:rsidR="00ED0F48" w:rsidRDefault="00ED0F48" w:rsidP="00ED0F48">
      <w:pPr>
        <w:spacing w:after="0"/>
        <w:rPr>
          <w:rFonts w:ascii="Arial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 поселения Но</w:t>
      </w:r>
      <w:r>
        <w:rPr>
          <w:rFonts w:ascii="Arial" w:eastAsia="Times New Roman" w:hAnsi="Arial" w:cs="Arial"/>
          <w:bCs/>
          <w:sz w:val="24"/>
          <w:szCs w:val="24"/>
        </w:rPr>
        <w:t>вокубанского района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 А.П. Климова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Приложение № 2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к решению Совета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городского поселения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26.09.2025 г. № 170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3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Утверждено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решением Совета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городского поселения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436D85">
        <w:rPr>
          <w:rFonts w:ascii="Arial" w:eastAsia="Times New Roman" w:hAnsi="Arial" w:cs="Arial"/>
          <w:sz w:val="24"/>
          <w:szCs w:val="24"/>
        </w:rPr>
        <w:t xml:space="preserve">от 12.11.2024 г.  № 63  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36D85">
        <w:rPr>
          <w:rFonts w:ascii="Arial" w:eastAsia="Times New Roman" w:hAnsi="Arial" w:cs="Arial"/>
          <w:b/>
          <w:sz w:val="24"/>
          <w:szCs w:val="24"/>
        </w:rPr>
        <w:t>Распределение бюджетных ассигнований по разделам и подразделам классификации расходов бюджетов на 2025 год</w:t>
      </w:r>
    </w:p>
    <w:p w:rsidR="00ED0F48" w:rsidRDefault="00ED0F48" w:rsidP="00ED0F4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7"/>
        <w:gridCol w:w="3019"/>
        <w:gridCol w:w="1617"/>
        <w:gridCol w:w="1624"/>
        <w:gridCol w:w="1724"/>
      </w:tblGrid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  <w:vAlign w:val="center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  <w:vAlign w:val="center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624" w:type="dxa"/>
            <w:vAlign w:val="center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724" w:type="dxa"/>
            <w:vAlign w:val="center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на год </w:t>
            </w:r>
          </w:p>
        </w:tc>
      </w:tr>
      <w:tr w:rsidR="00ED0F48" w:rsidTr="00ED0F48">
        <w:tc>
          <w:tcPr>
            <w:tcW w:w="1587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  <w:tc>
          <w:tcPr>
            <w:tcW w:w="1617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  <w:tc>
          <w:tcPr>
            <w:tcW w:w="1624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ED0F48" w:rsidRDefault="00ED0F48">
            <w:pPr>
              <w:rPr>
                <w:sz w:val="28"/>
                <w:szCs w:val="28"/>
              </w:rPr>
            </w:pP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9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24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24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617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4" w:type="dxa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616 214,70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17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624" w:type="dxa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41 077,50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>
              <w:rPr>
                <w:sz w:val="28"/>
                <w:szCs w:val="28"/>
              </w:rPr>
              <w:t>субьекта</w:t>
            </w:r>
            <w:proofErr w:type="spellEnd"/>
            <w:r>
              <w:rPr>
                <w:sz w:val="28"/>
                <w:szCs w:val="28"/>
              </w:rPr>
              <w:t xml:space="preserve"> Российской Федерации и муниципального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2 531,10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26 477,30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10 956,60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4 002,60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4 002,60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11 738,00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11 168,00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123 971,40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120 865,60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3 105,80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306 206,30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100 396,40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136 245,00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69 564,90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757,30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100,90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108 838,90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99 236,70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10 481,20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Охрана семьи и </w:t>
            </w:r>
            <w:r>
              <w:rPr>
                <w:sz w:val="28"/>
                <w:szCs w:val="28"/>
              </w:rPr>
              <w:lastRenderedPageBreak/>
              <w:t>детства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</w:tcPr>
          <w:p w:rsidR="00ED0F48" w:rsidRDefault="00ED0F4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8 779,50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362,00</w:t>
            </w:r>
          </w:p>
        </w:tc>
      </w:tr>
      <w:tr w:rsidR="00ED0F48" w:rsidTr="00ED0F48">
        <w:tc>
          <w:tcPr>
            <w:tcW w:w="1587" w:type="dxa"/>
            <w:vAlign w:val="bottom"/>
          </w:tcPr>
          <w:p w:rsidR="00ED0F48" w:rsidRDefault="00ED0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ED0F48" w:rsidRDefault="00ED0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617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24" w:type="dxa"/>
            <w:vAlign w:val="bottom"/>
          </w:tcPr>
          <w:p w:rsidR="00ED0F48" w:rsidRDefault="00ED0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ED0F48" w:rsidRDefault="00ED0F4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</w:tbl>
    <w:p w:rsidR="00ED0F48" w:rsidRDefault="00ED0F48" w:rsidP="00ED0F48">
      <w:pPr>
        <w:spacing w:after="0"/>
        <w:rPr>
          <w:rFonts w:ascii="Arial" w:hAnsi="Arial" w:cs="Arial"/>
          <w:sz w:val="24"/>
          <w:szCs w:val="24"/>
        </w:rPr>
      </w:pPr>
    </w:p>
    <w:p w:rsidR="00ED0F48" w:rsidRDefault="00ED0F48" w:rsidP="00ED0F48">
      <w:pPr>
        <w:spacing w:after="0"/>
        <w:rPr>
          <w:rFonts w:ascii="Arial" w:hAnsi="Arial" w:cs="Arial"/>
          <w:sz w:val="24"/>
          <w:szCs w:val="24"/>
        </w:rPr>
      </w:pPr>
    </w:p>
    <w:p w:rsidR="00ED0F48" w:rsidRDefault="00ED0F48" w:rsidP="00ED0F48">
      <w:pPr>
        <w:spacing w:after="0"/>
        <w:rPr>
          <w:rFonts w:ascii="Arial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поселения Нов</w:t>
      </w:r>
      <w:r>
        <w:rPr>
          <w:rFonts w:ascii="Arial" w:eastAsia="Times New Roman" w:hAnsi="Arial" w:cs="Arial"/>
          <w:bCs/>
          <w:sz w:val="24"/>
          <w:szCs w:val="24"/>
        </w:rPr>
        <w:t>окубанского района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А.П. Климова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</w:t>
      </w:r>
      <w:r w:rsidRPr="008416DE">
        <w:rPr>
          <w:rFonts w:ascii="Arial" w:eastAsia="Times New Roman" w:hAnsi="Arial" w:cs="Arial"/>
          <w:sz w:val="24"/>
          <w:szCs w:val="24"/>
        </w:rPr>
        <w:t xml:space="preserve"> № 3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к решению Совета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</w:t>
      </w:r>
      <w:r>
        <w:rPr>
          <w:rFonts w:ascii="Arial" w:eastAsia="Times New Roman" w:hAnsi="Arial" w:cs="Arial"/>
          <w:sz w:val="24"/>
          <w:szCs w:val="24"/>
        </w:rPr>
        <w:t xml:space="preserve"> г</w:t>
      </w:r>
      <w:r w:rsidRPr="008416DE">
        <w:rPr>
          <w:rFonts w:ascii="Arial" w:eastAsia="Times New Roman" w:hAnsi="Arial" w:cs="Arial"/>
          <w:sz w:val="24"/>
          <w:szCs w:val="24"/>
        </w:rPr>
        <w:t>ородского поселения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26.09.2025 г. № 170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4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УТВЕРЖДЕНО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решением Совета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416DE">
        <w:rPr>
          <w:rFonts w:ascii="Arial" w:eastAsia="Times New Roman" w:hAnsi="Arial" w:cs="Arial"/>
          <w:sz w:val="24"/>
          <w:szCs w:val="24"/>
        </w:rPr>
        <w:t>городского поселения</w:t>
      </w:r>
    </w:p>
    <w:p w:rsidR="00ED0F48" w:rsidRPr="008416DE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F515C">
        <w:rPr>
          <w:rFonts w:ascii="Arial" w:eastAsia="Times New Roman" w:hAnsi="Arial" w:cs="Arial"/>
          <w:sz w:val="24"/>
          <w:szCs w:val="24"/>
        </w:rPr>
        <w:t>от 12.11.2024 г. № 63</w:t>
      </w: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ED0F48" w:rsidRDefault="00ED0F48" w:rsidP="00ED0F48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F515C">
        <w:rPr>
          <w:rFonts w:ascii="Arial" w:eastAsia="Times New Roman" w:hAnsi="Arial" w:cs="Arial"/>
          <w:b/>
          <w:sz w:val="24"/>
          <w:szCs w:val="24"/>
        </w:rPr>
        <w:t>Распределение бюджетных ассигнований по  целевым статья</w:t>
      </w:r>
      <w:proofErr w:type="gramStart"/>
      <w:r w:rsidRPr="00CF515C">
        <w:rPr>
          <w:rFonts w:ascii="Arial" w:eastAsia="Times New Roman" w:hAnsi="Arial" w:cs="Arial"/>
          <w:b/>
          <w:sz w:val="24"/>
          <w:szCs w:val="24"/>
        </w:rPr>
        <w:t>м(</w:t>
      </w:r>
      <w:proofErr w:type="gramEnd"/>
      <w:r w:rsidRPr="00CF515C">
        <w:rPr>
          <w:rFonts w:ascii="Arial" w:eastAsia="Times New Roman" w:hAnsi="Arial" w:cs="Arial"/>
          <w:b/>
          <w:sz w:val="24"/>
          <w:szCs w:val="24"/>
        </w:rPr>
        <w:t xml:space="preserve">муниципальным программам Новокубанского городского </w:t>
      </w:r>
      <w:proofErr w:type="spellStart"/>
      <w:r w:rsidRPr="00CF515C">
        <w:rPr>
          <w:rFonts w:ascii="Arial" w:eastAsia="Times New Roman" w:hAnsi="Arial" w:cs="Arial"/>
          <w:b/>
          <w:sz w:val="24"/>
          <w:szCs w:val="24"/>
        </w:rPr>
        <w:t>поселенияНовокубанского</w:t>
      </w:r>
      <w:proofErr w:type="spellEnd"/>
      <w:r w:rsidRPr="00CF515C">
        <w:rPr>
          <w:rFonts w:ascii="Arial" w:eastAsia="Times New Roman" w:hAnsi="Arial" w:cs="Arial"/>
          <w:b/>
          <w:sz w:val="24"/>
          <w:szCs w:val="24"/>
        </w:rPr>
        <w:t xml:space="preserve"> района и непрограммным направлениям деятельности),</w:t>
      </w:r>
      <w:r w:rsidRPr="00CF515C">
        <w:rPr>
          <w:b/>
        </w:rPr>
        <w:t xml:space="preserve"> </w:t>
      </w:r>
      <w:r w:rsidRPr="00CF515C">
        <w:rPr>
          <w:rFonts w:ascii="Arial" w:eastAsia="Times New Roman" w:hAnsi="Arial" w:cs="Arial"/>
          <w:b/>
          <w:sz w:val="24"/>
          <w:szCs w:val="24"/>
        </w:rPr>
        <w:t>группам видов расходов классификации расходов бюджетов на 2025 год</w:t>
      </w:r>
    </w:p>
    <w:p w:rsidR="00ED0F48" w:rsidRDefault="00ED0F48" w:rsidP="001B6197">
      <w:pPr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2995"/>
        <w:gridCol w:w="1616"/>
        <w:gridCol w:w="1521"/>
        <w:gridCol w:w="1805"/>
      </w:tblGrid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  <w:vAlign w:val="bottom"/>
          </w:tcPr>
          <w:p w:rsidR="001B6197" w:rsidRDefault="001B6197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1521" w:type="dxa"/>
            <w:vAlign w:val="bottom"/>
          </w:tcPr>
          <w:p w:rsidR="001B6197" w:rsidRDefault="001B6197">
            <w:pPr>
              <w:rPr>
                <w:rFonts w:ascii="Arial Cyr" w:hAnsi="Arial Cyr"/>
                <w:sz w:val="28"/>
                <w:szCs w:val="28"/>
              </w:rPr>
            </w:pP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</w:t>
            </w:r>
            <w:proofErr w:type="spellEnd"/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995" w:type="dxa"/>
            <w:vAlign w:val="center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16" w:type="dxa"/>
            <w:vAlign w:val="center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1521" w:type="dxa"/>
            <w:vAlign w:val="center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805" w:type="dxa"/>
            <w:vAlign w:val="center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995" w:type="dxa"/>
          </w:tcPr>
          <w:p w:rsidR="001B6197" w:rsidRDefault="001B61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16" w:type="dxa"/>
          </w:tcPr>
          <w:p w:rsidR="001B6197" w:rsidRDefault="001B61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521" w:type="dxa"/>
          </w:tcPr>
          <w:p w:rsidR="001B6197" w:rsidRDefault="001B61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05" w:type="dxa"/>
          </w:tcPr>
          <w:p w:rsidR="001B6197" w:rsidRDefault="001B619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616" w:type="dxa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21" w:type="dxa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</w:tcPr>
          <w:p w:rsidR="001B6197" w:rsidRDefault="001B619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616214,70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</w:t>
            </w:r>
          </w:p>
        </w:tc>
        <w:tc>
          <w:tcPr>
            <w:tcW w:w="1616" w:type="dxa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21" w:type="dxa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муниципальным программам</w:t>
            </w:r>
          </w:p>
        </w:tc>
        <w:tc>
          <w:tcPr>
            <w:tcW w:w="1616" w:type="dxa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21" w:type="dxa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575981,50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непрограммным направлениям деятельности</w:t>
            </w:r>
          </w:p>
        </w:tc>
        <w:tc>
          <w:tcPr>
            <w:tcW w:w="1616" w:type="dxa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521" w:type="dxa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40233,20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02 0 00 00000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11337,70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02 3 01 10810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02 3 01 10810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Поддержка социально </w:t>
            </w:r>
            <w:r>
              <w:rPr>
                <w:sz w:val="28"/>
                <w:szCs w:val="28"/>
              </w:rPr>
              <w:lastRenderedPageBreak/>
              <w:t>ориентированных некоммерческих организаций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02 4 00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9016,90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9016,90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1.3.1.1.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01 L4970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9016,90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01 L4970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6311,8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1.3.1.1.2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01 L4970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2705,1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r>
              <w:rPr>
                <w:sz w:val="28"/>
                <w:szCs w:val="28"/>
              </w:rPr>
              <w:lastRenderedPageBreak/>
              <w:t>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02 6 00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1286,50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выплаты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1286,50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1286,50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1286,50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04 0 00 00000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121195,20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18597,10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18597,10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18597,10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18597,10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местного значения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101068,50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2957,60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местного значения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2957,60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2957,60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2.2.1.2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2.2.1.2.1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 6 01 SД060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1529,60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1529,60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«Развитие жилищно-коммунального хозяйства»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05 0 00 00000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200133,90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95344,40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05 3 01 00000 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35965,80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11048,20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9018,20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3.1.1.2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водоснабжения населения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24917,60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3.1.1.2.1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24170,00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3.1.1.2.1.1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(муниципальных) нужд (местный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 3 01 S0330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29300,00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28800,00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Модернизация коммунальной инфраструктуры 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30078,60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30078,60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29928,20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150,40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05 6 00 00000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30314,60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3.2.1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3.2.1.1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05 6 01 10410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3.2.1.1.1</w:t>
            </w:r>
          </w:p>
        </w:tc>
        <w:tc>
          <w:tcPr>
            <w:tcW w:w="2995" w:type="dxa"/>
          </w:tcPr>
          <w:p w:rsidR="001B6197" w:rsidRDefault="001B6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05 6 01 10410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16940,00</w:t>
            </w:r>
          </w:p>
        </w:tc>
      </w:tr>
      <w:tr w:rsidR="001B6197" w:rsidTr="00597C32">
        <w:tc>
          <w:tcPr>
            <w:tcW w:w="1634" w:type="dxa"/>
            <w:vAlign w:val="bottom"/>
          </w:tcPr>
          <w:p w:rsidR="001B6197" w:rsidRDefault="001B6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3.2.2</w:t>
            </w:r>
          </w:p>
        </w:tc>
        <w:tc>
          <w:tcPr>
            <w:tcW w:w="2995" w:type="dxa"/>
            <w:vAlign w:val="bottom"/>
          </w:tcPr>
          <w:p w:rsidR="001B6197" w:rsidRDefault="001B619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1616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05 6 04 00000</w:t>
            </w:r>
          </w:p>
        </w:tc>
        <w:tc>
          <w:tcPr>
            <w:tcW w:w="1521" w:type="dxa"/>
            <w:vAlign w:val="bottom"/>
          </w:tcPr>
          <w:p w:rsidR="001B6197" w:rsidRDefault="001B61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1B6197" w:rsidRDefault="001B61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13374,60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3.2.2.1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13374,60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3.2.2.1.1.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11674,60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05 7 00 00000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74474,90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05 7 02 00000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5052,00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3.3.1.1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прочих мероприятий в </w:t>
            </w:r>
            <w:r>
              <w:rPr>
                <w:sz w:val="28"/>
                <w:szCs w:val="28"/>
              </w:rPr>
              <w:lastRenderedPageBreak/>
              <w:t>области коммунального хозяйства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05 7 02 10520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3912,40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3.3.1.1.1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3912,40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3.3.1.2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актуализации схем теплоснабжения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3.3.1.2.1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3.3.1.2.1.1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организации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3.3.1.2.1.1.1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3.3.1.3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S0500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3.3.1.3.1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 7 02 S0500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3.3.2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05 7 03 00000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69422,90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3.3.2.1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05 7 03 00590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69422,90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3.3.2.1.1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05 7 03 00590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69422,90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"Обеспечение безопасности населения"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06 0 00 00000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11968,00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06 3 00 00000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11138,00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4.1.1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06 3 01 00000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4.1.1.1</w:t>
            </w:r>
          </w:p>
        </w:tc>
        <w:tc>
          <w:tcPr>
            <w:tcW w:w="2995" w:type="dxa"/>
            <w:vAlign w:val="bottom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</w:t>
            </w:r>
            <w:r>
              <w:rPr>
                <w:sz w:val="28"/>
                <w:szCs w:val="28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06 3 01 00590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5330,00</w:t>
            </w:r>
          </w:p>
        </w:tc>
      </w:tr>
      <w:tr w:rsidR="00074946" w:rsidTr="00597C32">
        <w:tc>
          <w:tcPr>
            <w:tcW w:w="1634" w:type="dxa"/>
            <w:vAlign w:val="bottom"/>
          </w:tcPr>
          <w:p w:rsidR="00074946" w:rsidRDefault="000749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4.1.1.1.1.</w:t>
            </w:r>
          </w:p>
        </w:tc>
        <w:tc>
          <w:tcPr>
            <w:tcW w:w="2995" w:type="dxa"/>
          </w:tcPr>
          <w:p w:rsidR="00074946" w:rsidRDefault="000749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06 3 01 00590</w:t>
            </w:r>
          </w:p>
        </w:tc>
        <w:tc>
          <w:tcPr>
            <w:tcW w:w="1521" w:type="dxa"/>
            <w:vAlign w:val="bottom"/>
          </w:tcPr>
          <w:p w:rsidR="00074946" w:rsidRDefault="000749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074946" w:rsidRDefault="000749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4.1.1.2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06 3 01 10130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4.1.1.2.1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06 3 01 10130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4.1.2.1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4.1.2.1.1.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4.2.1.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4.2.1.1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4.2.1.1.1.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Первичные меры пожарной безопасности</w:t>
            </w:r>
          </w:p>
        </w:tc>
        <w:tc>
          <w:tcPr>
            <w:tcW w:w="1616" w:type="dxa"/>
            <w:vAlign w:val="center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06 4 03 00000 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06 4 03 10140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4.2.2.1.1.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06 4 03 10140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107908,90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муниципальной программы Новокубанского городского поселения </w:t>
            </w:r>
            <w:r>
              <w:rPr>
                <w:sz w:val="28"/>
                <w:szCs w:val="28"/>
              </w:rPr>
              <w:lastRenderedPageBreak/>
              <w:t>Новокубанского района  "Развитие культуры"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107908,90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73897,10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73547,80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14988,00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5.1.1.1.2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1647,20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5.1.1.1.3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56882,60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5.1.1.1.4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творческих проектов муниципальных </w:t>
            </w:r>
            <w:r>
              <w:rPr>
                <w:sz w:val="28"/>
                <w:szCs w:val="28"/>
              </w:rPr>
              <w:lastRenderedPageBreak/>
              <w:t>учреждений культуры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 3 01 K1640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34011,80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07 3 02 10230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07 3 02 10230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и укрепление материально технической базы, в том числе приобретение автотранспорта (автобусы, микроавтобусы) технического оснащения муниципальных учреждений культуры и (или) детских музыкальных школ, </w:t>
            </w:r>
            <w:r>
              <w:rPr>
                <w:sz w:val="28"/>
                <w:szCs w:val="28"/>
              </w:rPr>
              <w:lastRenderedPageBreak/>
              <w:t>художественных школ, школ искусств, домов детского творчества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07 3 02 S0640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26478,80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(краевой бюджет)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S0640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26478,80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07 3 02 09020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5533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07 3 02 09020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5533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8979,50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</w:t>
            </w:r>
          </w:p>
        </w:tc>
        <w:tc>
          <w:tcPr>
            <w:tcW w:w="2995" w:type="dxa"/>
            <w:vAlign w:val="center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8979,50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6.1.1</w:t>
            </w:r>
          </w:p>
        </w:tc>
        <w:tc>
          <w:tcPr>
            <w:tcW w:w="2995" w:type="dxa"/>
            <w:vAlign w:val="center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условий, обеспечивающих возможность систематически </w:t>
            </w:r>
            <w:r>
              <w:rPr>
                <w:sz w:val="28"/>
                <w:szCs w:val="28"/>
              </w:rPr>
              <w:lastRenderedPageBreak/>
              <w:t>заниматься физической культурой и спортом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08 3 01 00000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08 3 01 10120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08 3 01 10120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инфраструктуры физической культуры и спорта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8779,50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6.1.2.1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спортивных сооружений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08 3 02 11340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6.1.2.1.1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08 3 02 11340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6.1.3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многофункциональных спортивно-игровых площадок в целях обеспечения условий для занятий физической культурой и массовым спортом в муниципальном образовании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8573,70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6.1.3.1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(муниципальных) нужд (краевой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 3 02 S0290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8316,40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6.1.3.2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776,20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7.1.1.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09 3 01 10170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656,40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8.1.2.1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"Информационное обеспечение жителей" 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"Информационное обеспечение жителей"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12 3 02 10270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6028,00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3499,60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1957,60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1957,60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10.1.3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проведению </w:t>
            </w:r>
            <w:r>
              <w:rPr>
                <w:sz w:val="28"/>
                <w:szCs w:val="28"/>
              </w:rPr>
              <w:lastRenderedPageBreak/>
              <w:t>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17 3 01 10550 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10.1.3.1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103297,70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103297,70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20 3 01 05550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20 3 01 05550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95520,40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95520,40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92654,70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11.1.2.2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2865,7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 программа «Материально - техническое и программное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обеспечение»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23 0 00 00000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Обеспечение </w:t>
            </w:r>
            <w:r>
              <w:rPr>
                <w:b/>
                <w:bCs/>
                <w:sz w:val="28"/>
                <w:szCs w:val="28"/>
              </w:rPr>
              <w:lastRenderedPageBreak/>
              <w:t>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50 0 00 </w:t>
            </w:r>
            <w:r>
              <w:rPr>
                <w:b/>
                <w:bCs/>
                <w:sz w:val="28"/>
                <w:szCs w:val="28"/>
              </w:rPr>
              <w:lastRenderedPageBreak/>
              <w:t>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38206,00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должностное лицо Новокубанского городского поселения Новокубанского района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13.3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35227,60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26019,20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13.3.1.1.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25642,00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13.3.1.3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13.4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4716,80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13.4.1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50 5 00 10050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13.4.2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3936,80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2952,70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(федеральный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2952,70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13.6.2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13.7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первичного воинского учета на территориях, где отсутствуют военные комиссариаты (дополнительные </w:t>
            </w:r>
            <w:r>
              <w:rPr>
                <w:sz w:val="28"/>
                <w:szCs w:val="28"/>
              </w:rPr>
              <w:lastRenderedPageBreak/>
              <w:t>выплаты из местного бюджета)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50 5 00 11180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13.7.1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(местный бюджет)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50 5 00 60190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50 5 00 60190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465,20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Непрограммные расходы органов местного самоуправления муниципального образования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15.1.1.1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15.1.2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Единовременная материальная помощь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15.1.2.1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</w:t>
            </w:r>
          </w:p>
        </w:tc>
        <w:tc>
          <w:tcPr>
            <w:tcW w:w="2995" w:type="dxa"/>
            <w:vAlign w:val="bottom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60 1 00 00000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  <w:tr w:rsidR="00597C32" w:rsidTr="00597C32">
        <w:tc>
          <w:tcPr>
            <w:tcW w:w="1634" w:type="dxa"/>
            <w:vAlign w:val="bottom"/>
          </w:tcPr>
          <w:p w:rsidR="00597C32" w:rsidRDefault="00597C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16.1.1.1</w:t>
            </w:r>
          </w:p>
        </w:tc>
        <w:tc>
          <w:tcPr>
            <w:tcW w:w="2995" w:type="dxa"/>
          </w:tcPr>
          <w:p w:rsidR="00597C32" w:rsidRDefault="00597C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616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1521" w:type="dxa"/>
            <w:vAlign w:val="bottom"/>
          </w:tcPr>
          <w:p w:rsidR="00597C32" w:rsidRDefault="00597C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805" w:type="dxa"/>
            <w:vAlign w:val="bottom"/>
          </w:tcPr>
          <w:p w:rsidR="00597C32" w:rsidRDefault="00597C3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</w:tbl>
    <w:p w:rsidR="00597C32" w:rsidRDefault="00597C32" w:rsidP="00597C3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97C32" w:rsidRDefault="00597C32" w:rsidP="00597C3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97C32" w:rsidRDefault="00597C32" w:rsidP="00597C32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597C32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597C32" w:rsidRPr="008416DE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597C32" w:rsidRPr="008416DE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597C32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 поселения Нов</w:t>
      </w:r>
      <w:r>
        <w:rPr>
          <w:rFonts w:ascii="Arial" w:eastAsia="Times New Roman" w:hAnsi="Arial" w:cs="Arial"/>
          <w:bCs/>
          <w:sz w:val="24"/>
          <w:szCs w:val="24"/>
        </w:rPr>
        <w:t>окубанского района</w:t>
      </w:r>
    </w:p>
    <w:p w:rsidR="00597C32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А.П. Климова</w:t>
      </w:r>
    </w:p>
    <w:p w:rsidR="00597C32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597C32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597C32" w:rsidRPr="008416DE" w:rsidRDefault="00597C32" w:rsidP="00597C3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Приложение № 4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к решению Совета </w:t>
      </w:r>
    </w:p>
    <w:p w:rsidR="00597C32" w:rsidRPr="008416DE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Новокубанского городского поселения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597C32" w:rsidRDefault="008A183C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26.09.2025 г. № 1</w:t>
      </w:r>
      <w:r w:rsidR="00597C32">
        <w:rPr>
          <w:rFonts w:ascii="Arial" w:eastAsia="Times New Roman" w:hAnsi="Arial" w:cs="Arial"/>
          <w:sz w:val="24"/>
          <w:szCs w:val="24"/>
        </w:rPr>
        <w:t>7</w:t>
      </w:r>
      <w:r>
        <w:rPr>
          <w:rFonts w:ascii="Arial" w:eastAsia="Times New Roman" w:hAnsi="Arial" w:cs="Arial"/>
          <w:sz w:val="24"/>
          <w:szCs w:val="24"/>
        </w:rPr>
        <w:t>0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597C32" w:rsidRDefault="00597C32" w:rsidP="00597C32">
      <w:pPr>
        <w:spacing w:after="0" w:line="240" w:lineRule="auto"/>
        <w:ind w:left="567" w:firstLine="708"/>
        <w:rPr>
          <w:rFonts w:ascii="Arial" w:eastAsia="Times New Roman" w:hAnsi="Arial" w:cs="Arial"/>
          <w:sz w:val="24"/>
          <w:szCs w:val="24"/>
        </w:rPr>
      </w:pPr>
    </w:p>
    <w:p w:rsidR="00597C32" w:rsidRDefault="00597C32" w:rsidP="00597C32">
      <w:pPr>
        <w:spacing w:after="0" w:line="240" w:lineRule="auto"/>
        <w:ind w:left="567" w:firstLine="708"/>
        <w:rPr>
          <w:rFonts w:ascii="Arial" w:eastAsia="Times New Roman" w:hAnsi="Arial" w:cs="Arial"/>
          <w:sz w:val="24"/>
          <w:szCs w:val="24"/>
        </w:rPr>
      </w:pP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Приложение № 5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УТВЕРЖДЕНА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 xml:space="preserve">решением Совета 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416DE">
        <w:rPr>
          <w:rFonts w:ascii="Arial" w:eastAsia="Times New Roman" w:hAnsi="Arial" w:cs="Arial"/>
          <w:sz w:val="24"/>
          <w:szCs w:val="24"/>
        </w:rPr>
        <w:t>городского поселения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76683F">
        <w:rPr>
          <w:rFonts w:ascii="Arial" w:eastAsia="Times New Roman" w:hAnsi="Arial" w:cs="Arial"/>
          <w:sz w:val="24"/>
          <w:szCs w:val="24"/>
        </w:rPr>
        <w:t>от 12.11.2024 г. № 63</w:t>
      </w: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597C32" w:rsidRDefault="00597C32" w:rsidP="00597C3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597C32" w:rsidRDefault="00597C32" w:rsidP="00597C3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6683F">
        <w:rPr>
          <w:rFonts w:ascii="Arial" w:eastAsia="Times New Roman" w:hAnsi="Arial" w:cs="Arial"/>
          <w:b/>
          <w:sz w:val="24"/>
          <w:szCs w:val="24"/>
        </w:rPr>
        <w:t>Ведомственная структура расходов бюджета Новокубанского городского поселения Новокубанского  района на 2025 год</w:t>
      </w:r>
    </w:p>
    <w:p w:rsidR="002B325D" w:rsidRPr="006B6D85" w:rsidRDefault="002B325D" w:rsidP="00597C32">
      <w:pPr>
        <w:tabs>
          <w:tab w:val="left" w:pos="669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3019"/>
        <w:gridCol w:w="832"/>
        <w:gridCol w:w="725"/>
        <w:gridCol w:w="748"/>
        <w:gridCol w:w="1018"/>
        <w:gridCol w:w="822"/>
        <w:gridCol w:w="1138"/>
      </w:tblGrid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32" w:type="dxa"/>
            <w:vAlign w:val="center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</w:t>
            </w:r>
          </w:p>
        </w:tc>
        <w:tc>
          <w:tcPr>
            <w:tcW w:w="725" w:type="dxa"/>
            <w:vAlign w:val="center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48" w:type="dxa"/>
            <w:vAlign w:val="center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018" w:type="dxa"/>
            <w:vAlign w:val="center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22" w:type="dxa"/>
            <w:vAlign w:val="center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138" w:type="dxa"/>
            <w:vAlign w:val="center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</w:tr>
      <w:tr w:rsidR="002B325D" w:rsidTr="008A183C">
        <w:tc>
          <w:tcPr>
            <w:tcW w:w="1269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832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725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748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19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32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25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48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18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22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38" w:type="dxa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Всего:</w:t>
            </w:r>
          </w:p>
        </w:tc>
        <w:tc>
          <w:tcPr>
            <w:tcW w:w="832" w:type="dxa"/>
          </w:tcPr>
          <w:p w:rsidR="002B325D" w:rsidRDefault="002B32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25" w:type="dxa"/>
          </w:tcPr>
          <w:p w:rsidR="002B325D" w:rsidRDefault="002B32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48" w:type="dxa"/>
          </w:tcPr>
          <w:p w:rsidR="002B325D" w:rsidRDefault="002B32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18" w:type="dxa"/>
          </w:tcPr>
          <w:p w:rsidR="002B325D" w:rsidRDefault="002B32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822" w:type="dxa"/>
          </w:tcPr>
          <w:p w:rsidR="002B325D" w:rsidRDefault="002B32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8" w:type="dxa"/>
          </w:tcPr>
          <w:p w:rsidR="002B325D" w:rsidRDefault="002B325D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616 214,7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Новокубанского городского поселения Новокубанского района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991</w:t>
            </w:r>
          </w:p>
        </w:tc>
        <w:tc>
          <w:tcPr>
            <w:tcW w:w="725" w:type="dxa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48" w:type="dxa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18" w:type="dxa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органов местного самоуправления муниципального </w:t>
            </w:r>
            <w:r>
              <w:rPr>
                <w:sz w:val="28"/>
                <w:szCs w:val="28"/>
              </w:rPr>
              <w:lastRenderedPageBreak/>
              <w:t>образования 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Новокубанского городского поселения Новокубанского района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48" w:type="dxa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18" w:type="dxa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615 767,4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41 830,2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>
              <w:rPr>
                <w:b/>
                <w:bCs/>
                <w:sz w:val="28"/>
                <w:szCs w:val="28"/>
              </w:rPr>
              <w:t>субьекта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2531,1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Высшее должностное лицо муниципального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50 1 00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26 477,3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функций </w:t>
            </w:r>
            <w:r>
              <w:rPr>
                <w:sz w:val="28"/>
                <w:szCs w:val="28"/>
              </w:rPr>
              <w:lastRenderedPageBreak/>
              <w:t>органов местного самоуправления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50 5 00 </w:t>
            </w:r>
            <w:r>
              <w:rPr>
                <w:sz w:val="28"/>
                <w:szCs w:val="28"/>
              </w:rPr>
              <w:lastRenderedPageBreak/>
              <w:t>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25 988,3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2.1.2.1.1.1.1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25 642,0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2.1.2.1.1.1.3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2.1.2.1.1.1.4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50 5 00 60190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2.1.2.2.1.1.2.1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</w:t>
            </w:r>
            <w:r>
              <w:rPr>
                <w:sz w:val="28"/>
                <w:szCs w:val="28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50 5 </w:t>
            </w:r>
            <w:r>
              <w:rPr>
                <w:sz w:val="28"/>
                <w:szCs w:val="28"/>
              </w:rPr>
              <w:lastRenderedPageBreak/>
              <w:t>00 60190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2.1.4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Непрограммные расходы органов местного самоуправления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2.1.5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12 156,6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</w:t>
            </w:r>
            <w:r>
              <w:rPr>
                <w:sz w:val="28"/>
                <w:szCs w:val="28"/>
              </w:rPr>
              <w:lastRenderedPageBreak/>
              <w:t>программа «Управление муниципальным имуществом и земельными ресурсами»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17 0 </w:t>
            </w:r>
            <w:r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2 453,3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1 853,3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1 853,3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1 853,3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</w:t>
            </w:r>
            <w:r>
              <w:rPr>
                <w:sz w:val="28"/>
                <w:szCs w:val="28"/>
              </w:rPr>
              <w:lastRenderedPageBreak/>
              <w:t>10020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"Информационное обеспечение жителей"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"Информационное обеспечение жителей"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Новокубанского городского поселения </w:t>
            </w:r>
            <w:r>
              <w:rPr>
                <w:sz w:val="28"/>
                <w:szCs w:val="28"/>
              </w:rPr>
              <w:lastRenderedPageBreak/>
              <w:t xml:space="preserve">Новокубанского района "Материально - техническое и программное обеспечение"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2.1.5.3.1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2 450,0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материально-техническому и программному </w:t>
            </w:r>
            <w:r>
              <w:rPr>
                <w:sz w:val="28"/>
                <w:szCs w:val="28"/>
              </w:rPr>
              <w:lastRenderedPageBreak/>
              <w:t>обеспечению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выплаты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4 716,8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</w:t>
            </w:r>
            <w:r>
              <w:rPr>
                <w:sz w:val="28"/>
                <w:szCs w:val="28"/>
              </w:rPr>
              <w:lastRenderedPageBreak/>
              <w:t>администрации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50 5 00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4 716,8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2.1.5.5.1.1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4 716,8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3 936,8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4 002,6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4 002,6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4 002,6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4 002,6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2 952,7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</w:t>
            </w:r>
            <w:r>
              <w:rPr>
                <w:sz w:val="28"/>
                <w:szCs w:val="28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 (федеральный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2 952,7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2.2.1.1.1.1.2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(дополнительные выплаты из местного бюджета)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11 738,0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Защита населения и территории от </w:t>
            </w:r>
            <w:r>
              <w:rPr>
                <w:b/>
                <w:bCs/>
                <w:sz w:val="28"/>
                <w:szCs w:val="28"/>
              </w:rPr>
              <w:lastRenderedPageBreak/>
              <w:t>чрезвычайных ситуаций природного и техногенного характера, пожарная безопасность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11 168,0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11 168,0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11 138,0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5 630,0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06 3 01 10130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06 3 01 </w:t>
            </w:r>
            <w:r>
              <w:rPr>
                <w:sz w:val="28"/>
                <w:szCs w:val="28"/>
              </w:rPr>
              <w:lastRenderedPageBreak/>
              <w:t>10130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Пожарная безопасность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Первичные меры пожарной безопасности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06 4 03 10140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06 4 03 10140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2.3.4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</w:t>
            </w:r>
            <w:r>
              <w:rPr>
                <w:sz w:val="28"/>
                <w:szCs w:val="28"/>
              </w:rPr>
              <w:lastRenderedPageBreak/>
              <w:t xml:space="preserve">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02 0 </w:t>
            </w:r>
            <w:r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2.3.4.1.1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122 771,4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119 665,6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</w:t>
            </w:r>
            <w:r>
              <w:rPr>
                <w:sz w:val="28"/>
                <w:szCs w:val="28"/>
              </w:rPr>
              <w:lastRenderedPageBreak/>
              <w:t xml:space="preserve">архитектуры и дорожного хозяйства»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119 665,6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2.5.1.1.1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04 4 00 00000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18 597,1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04 4 01 00000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18 597,1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18 597,1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18 597,1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101 068,5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101 068,5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2 957,6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2.5.1.1.2.1.1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2 957,6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3 105,8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1 529,6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1 529,6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1 529,6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</w:t>
            </w:r>
            <w:r>
              <w:rPr>
                <w:sz w:val="28"/>
                <w:szCs w:val="28"/>
              </w:rPr>
              <w:lastRenderedPageBreak/>
              <w:t>подготовке градостроительной и землеустроительной документации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04 7 </w:t>
            </w:r>
            <w:r>
              <w:rPr>
                <w:sz w:val="28"/>
                <w:szCs w:val="28"/>
              </w:rPr>
              <w:lastRenderedPageBreak/>
              <w:t>01 10380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2.5.2.2.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2.5.2.2.1.1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2.5.2.3.1.1.1.2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09 3 01 </w:t>
            </w:r>
            <w:r>
              <w:rPr>
                <w:sz w:val="28"/>
                <w:szCs w:val="28"/>
              </w:rPr>
              <w:lastRenderedPageBreak/>
              <w:t>10170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2.6.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306 206,3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2.6.1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100 396,4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100 396,4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95 344,4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35 965,8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11 048,2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9 018,2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Капитальные вложения в объекты </w:t>
            </w:r>
            <w:r>
              <w:rPr>
                <w:sz w:val="28"/>
                <w:szCs w:val="28"/>
              </w:rPr>
              <w:lastRenderedPageBreak/>
              <w:t>государственной (муниципальной) собственности (местный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05 3 01 </w:t>
            </w:r>
            <w:r>
              <w:rPr>
                <w:sz w:val="28"/>
                <w:szCs w:val="28"/>
              </w:rPr>
              <w:lastRenderedPageBreak/>
              <w:t>10390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2 030,0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2.6.1.1.1.1.2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водоснабжения населения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24 917,6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24 170,0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Модернизация коммунальной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инфраструктуры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3 И3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30 078,6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30 078,6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29 928,2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5 052,0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5 052,0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3 912,4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8"/>
                <w:szCs w:val="28"/>
              </w:rPr>
              <w:lastRenderedPageBreak/>
              <w:t>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3 912,4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актуализации схем теплоснабжения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организации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S0500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S0500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2.6.2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136 245,0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</w:t>
            </w:r>
            <w:r>
              <w:rPr>
                <w:sz w:val="28"/>
                <w:szCs w:val="28"/>
              </w:rPr>
              <w:lastRenderedPageBreak/>
              <w:t xml:space="preserve">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30 314,6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2.6.2.1.1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30 314,6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16 940,0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05 6 01 10410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16 940,0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05 6 01 10410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16 940,0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13 374,6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13 374,6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11 674,6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2 632,7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r>
              <w:rPr>
                <w:sz w:val="28"/>
                <w:szCs w:val="28"/>
              </w:rPr>
              <w:lastRenderedPageBreak/>
              <w:t>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</w:t>
            </w:r>
            <w:r>
              <w:rPr>
                <w:sz w:val="28"/>
                <w:szCs w:val="28"/>
              </w:rPr>
              <w:lastRenderedPageBreak/>
              <w:t>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2 632,7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"Формирование </w:t>
            </w:r>
            <w:r>
              <w:rPr>
                <w:b/>
                <w:bCs/>
                <w:sz w:val="28"/>
                <w:szCs w:val="28"/>
              </w:rPr>
              <w:lastRenderedPageBreak/>
              <w:t>современной городской среды"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103 297,7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2.6.3.1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103 297,7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7 777,3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20 3 01 05550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7 777,3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20 3 01 05550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7 777,3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95 520,4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95 520,4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(муниципальных) нужд (краевой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92654,7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2.6.3.1.2.2.1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2865,7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2.6.4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69 564,9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2.6.4.1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проведению капитального ремонта общего имущества собственников </w:t>
            </w:r>
            <w:r>
              <w:rPr>
                <w:sz w:val="28"/>
                <w:szCs w:val="28"/>
              </w:rPr>
              <w:lastRenderedPageBreak/>
              <w:t>помещений в многоквартирных домах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2.6.4.1.1.1.1.1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05 7 </w:t>
            </w:r>
            <w:r>
              <w:rPr>
                <w:sz w:val="28"/>
                <w:szCs w:val="28"/>
              </w:rPr>
              <w:lastRenderedPageBreak/>
              <w:t>03 00590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69 </w:t>
            </w:r>
            <w:r>
              <w:rPr>
                <w:sz w:val="28"/>
                <w:szCs w:val="28"/>
              </w:rPr>
              <w:lastRenderedPageBreak/>
              <w:t>422,9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2.7.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757,3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2.7.1.1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2.7.1.1.1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органов местного самоуправления муниципального образования и </w:t>
            </w:r>
            <w:r>
              <w:rPr>
                <w:sz w:val="28"/>
                <w:szCs w:val="28"/>
              </w:rPr>
              <w:lastRenderedPageBreak/>
              <w:t>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2.7.1.2.1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</w:t>
            </w:r>
            <w:r>
              <w:rPr>
                <w:sz w:val="28"/>
                <w:szCs w:val="28"/>
              </w:rPr>
              <w:lastRenderedPageBreak/>
              <w:t>мероприятий муниципальной программы муниципального образования «Молодежь Кубани»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11 3 </w:t>
            </w:r>
            <w:r>
              <w:rPr>
                <w:sz w:val="28"/>
                <w:szCs w:val="28"/>
              </w:rPr>
              <w:lastRenderedPageBreak/>
              <w:t>01 10240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108 838,9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99 236,7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пожарной безопасности </w:t>
            </w:r>
            <w:r>
              <w:rPr>
                <w:sz w:val="28"/>
                <w:szCs w:val="28"/>
              </w:rPr>
              <w:lastRenderedPageBreak/>
              <w:t>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2.8.1.2.1</w:t>
            </w:r>
          </w:p>
        </w:tc>
        <w:tc>
          <w:tcPr>
            <w:tcW w:w="3019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2.8.1.2.1.1</w:t>
            </w:r>
          </w:p>
        </w:tc>
        <w:tc>
          <w:tcPr>
            <w:tcW w:w="3019" w:type="dxa"/>
            <w:vAlign w:val="center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2.8.1.2.1.1.1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08 3 01 10120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08 3 01 10120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98 236,7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98 236,7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64 224,9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63 875,6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</w:t>
            </w:r>
            <w:r>
              <w:rPr>
                <w:sz w:val="28"/>
                <w:szCs w:val="28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07 3 </w:t>
            </w:r>
            <w:r>
              <w:rPr>
                <w:sz w:val="28"/>
                <w:szCs w:val="28"/>
              </w:rPr>
              <w:lastRenderedPageBreak/>
              <w:t>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6367,8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2.8.1.3.1.1.1.2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2.8.1.3.1.1.1.3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56882,6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2.8.1.3.1.1.1.4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творческих проектов муниципальных учреждений культуры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(районный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244,5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</w:t>
            </w:r>
            <w:r>
              <w:rPr>
                <w:sz w:val="28"/>
                <w:szCs w:val="28"/>
              </w:rPr>
              <w:lastRenderedPageBreak/>
              <w:t>реализации муниципальной программы и прочие мероприятия в области культуры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07 3 </w:t>
            </w:r>
            <w:r>
              <w:rPr>
                <w:sz w:val="28"/>
                <w:szCs w:val="28"/>
              </w:rPr>
              <w:lastRenderedPageBreak/>
              <w:t>02 00000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</w:t>
            </w:r>
            <w:r>
              <w:rPr>
                <w:sz w:val="28"/>
                <w:szCs w:val="28"/>
              </w:rPr>
              <w:lastRenderedPageBreak/>
              <w:t>011,8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2.8.1.3.1.2.1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07 3 02 10230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07 3 02 10230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2.8.1.3.1.2.2.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укрепление материально технической базы, в том числе приобретение автотранспорта (автобусы, микроавтобусы) технического оснащения муниципальных учреждений культуры и (или) детских музыкальных школ, художественных школ, школ искусств, домов детского творчества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S0640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26 478,8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sz w:val="28"/>
                <w:szCs w:val="28"/>
              </w:rPr>
              <w:lastRenderedPageBreak/>
              <w:t>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S0640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23 830,9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2.8.1.3.1.2.2.1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S0640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2647,90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07 3 02 09020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5 533,0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07 3 02 09020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5 533,0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9 602,2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r>
              <w:t>2.8.2.1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r>
              <w:t>2.8.2.1.1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</w:t>
            </w:r>
            <w:r>
              <w:rPr>
                <w:sz w:val="28"/>
                <w:szCs w:val="28"/>
              </w:rPr>
              <w:lastRenderedPageBreak/>
              <w:t>деятельности (оказание услуг) муниципальных учреждений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</w:t>
            </w:r>
            <w:r>
              <w:rPr>
                <w:sz w:val="28"/>
                <w:szCs w:val="28"/>
              </w:rPr>
              <w:lastRenderedPageBreak/>
              <w:t>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2.8.2.1.1.1.1.1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8620,2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2.8.2.1.1.1.1.2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967,0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2.8.2.1.1.1.1.3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10 481,2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02 3 00 00000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02 3 01 00000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2.9.1.1.1.1.1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02 3 01 10810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2.9.1.1.1.1.1.1</w:t>
            </w:r>
          </w:p>
        </w:tc>
        <w:tc>
          <w:tcPr>
            <w:tcW w:w="3019" w:type="dxa"/>
          </w:tcPr>
          <w:p w:rsidR="002B325D" w:rsidRDefault="002B32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обеспечение и иные выплаты населению 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02 3 01 10810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</w:tr>
      <w:tr w:rsidR="002B325D" w:rsidTr="008A183C">
        <w:tc>
          <w:tcPr>
            <w:tcW w:w="126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2.9.2</w:t>
            </w:r>
          </w:p>
        </w:tc>
        <w:tc>
          <w:tcPr>
            <w:tcW w:w="3019" w:type="dxa"/>
            <w:vAlign w:val="bottom"/>
          </w:tcPr>
          <w:p w:rsidR="002B325D" w:rsidRDefault="002B325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32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2B325D" w:rsidRDefault="002B325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2B325D" w:rsidRDefault="002B32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2B325D" w:rsidRDefault="002B325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1 000,0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Непрограммные расходы органов местного самоуправления муниципального образования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99 0 00 00000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Единовременная материальная помощь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2.9.3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Охрана семьи и детства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9 016,9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2.9.3.1.1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02 5 01 00000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6311,8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2705,1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2.9.4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</w:t>
            </w:r>
          </w:p>
        </w:tc>
        <w:tc>
          <w:tcPr>
            <w:tcW w:w="301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2.9.4.1.1.1</w:t>
            </w:r>
          </w:p>
        </w:tc>
        <w:tc>
          <w:tcPr>
            <w:tcW w:w="301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2.9.4.1.1.1.1</w:t>
            </w:r>
          </w:p>
        </w:tc>
        <w:tc>
          <w:tcPr>
            <w:tcW w:w="301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2.9.5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8 779,5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</w:t>
            </w:r>
          </w:p>
        </w:tc>
        <w:tc>
          <w:tcPr>
            <w:tcW w:w="3019" w:type="dxa"/>
            <w:vAlign w:val="center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инфраструктуры физической культуры и спорта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08 3 02 00000 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2.9.5.1.1.1.1.1</w:t>
            </w:r>
          </w:p>
        </w:tc>
        <w:tc>
          <w:tcPr>
            <w:tcW w:w="301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спортивных сооружений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08 3 02 11340 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205,8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 xml:space="preserve">государственных (муниципальных) нужд 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08 3 02 11340 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205,8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2.9.5.1.1.1.1.2</w:t>
            </w:r>
          </w:p>
        </w:tc>
        <w:tc>
          <w:tcPr>
            <w:tcW w:w="301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многофункциональных спортивно-игровых площадок в целях обеспечения условий для занятий физической культурой и массовым спортом в муниципальном образовании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8 573,7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2.9.5.1.1.1.1.2.1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8316,4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2.9.5.1.1.1.1.2.1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257,3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2.10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2.10.1.1</w:t>
            </w:r>
          </w:p>
        </w:tc>
        <w:tc>
          <w:tcPr>
            <w:tcW w:w="3019" w:type="dxa"/>
            <w:vAlign w:val="bottom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60 1 00 00000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2.10.1.1.1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  <w:tr w:rsidR="008A183C" w:rsidTr="008A183C">
        <w:tc>
          <w:tcPr>
            <w:tcW w:w="1269" w:type="dxa"/>
            <w:vAlign w:val="bottom"/>
          </w:tcPr>
          <w:p w:rsidR="008A183C" w:rsidRDefault="008A1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8A183C" w:rsidRDefault="008A18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3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5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4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18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822" w:type="dxa"/>
            <w:vAlign w:val="bottom"/>
          </w:tcPr>
          <w:p w:rsidR="008A183C" w:rsidRDefault="008A1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138" w:type="dxa"/>
            <w:vAlign w:val="bottom"/>
          </w:tcPr>
          <w:p w:rsidR="008A183C" w:rsidRDefault="008A183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</w:tbl>
    <w:p w:rsidR="008A183C" w:rsidRDefault="008A183C" w:rsidP="008A183C">
      <w:pPr>
        <w:tabs>
          <w:tab w:val="left" w:pos="7336"/>
        </w:tabs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</w:p>
    <w:p w:rsidR="008A183C" w:rsidRDefault="008A183C" w:rsidP="008A183C">
      <w:pPr>
        <w:tabs>
          <w:tab w:val="left" w:pos="733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:rsidR="008A183C" w:rsidRDefault="008A183C" w:rsidP="008A183C">
      <w:pPr>
        <w:tabs>
          <w:tab w:val="left" w:pos="7336"/>
        </w:tabs>
        <w:rPr>
          <w:rFonts w:ascii="Arial" w:eastAsia="Times New Roman" w:hAnsi="Arial" w:cs="Arial"/>
          <w:sz w:val="24"/>
          <w:szCs w:val="24"/>
        </w:rPr>
      </w:pPr>
    </w:p>
    <w:p w:rsidR="008A183C" w:rsidRDefault="008A183C" w:rsidP="008A183C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8A183C" w:rsidRPr="008416DE" w:rsidRDefault="008A183C" w:rsidP="008A183C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8A183C" w:rsidRPr="008416DE" w:rsidRDefault="008A183C" w:rsidP="008A183C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8A183C" w:rsidRDefault="008A183C" w:rsidP="008A183C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поселения Новокубанского района</w:t>
      </w:r>
    </w:p>
    <w:p w:rsidR="001B6197" w:rsidRPr="008A183C" w:rsidRDefault="008A183C" w:rsidP="008A183C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А.П. Климова</w:t>
      </w:r>
    </w:p>
    <w:sectPr w:rsidR="001B6197" w:rsidRPr="008A1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98A"/>
    <w:rsid w:val="00074946"/>
    <w:rsid w:val="001B6197"/>
    <w:rsid w:val="002B325D"/>
    <w:rsid w:val="00597C32"/>
    <w:rsid w:val="006B6D85"/>
    <w:rsid w:val="008A183C"/>
    <w:rsid w:val="009F298A"/>
    <w:rsid w:val="00C732E6"/>
    <w:rsid w:val="00E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85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6B6D85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B6D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B6D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59"/>
    <w:rsid w:val="006B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85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6B6D85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B6D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B6D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3">
    <w:name w:val="Table Grid"/>
    <w:basedOn w:val="a1"/>
    <w:uiPriority w:val="59"/>
    <w:rsid w:val="006B6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11074</Words>
  <Characters>63126</Characters>
  <Application>Microsoft Office Word</Application>
  <DocSecurity>0</DocSecurity>
  <Lines>526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2025-10-01T12:26:00Z</dcterms:created>
  <dcterms:modified xsi:type="dcterms:W3CDTF">2025-10-01T12:26:00Z</dcterms:modified>
</cp:coreProperties>
</file>