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548" w:y="60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6pt;height:84pt;">
            <v:imagedata r:id="rId5" r:href="rId6"/>
          </v:shape>
        </w:pict>
      </w:r>
    </w:p>
    <w:p>
      <w:pPr>
        <w:pStyle w:val="Style3"/>
        <w:framePr w:w="9312" w:h="1715" w:hRule="exact" w:wrap="none" w:vAnchor="page" w:hAnchor="page" w:x="1576" w:y="577"/>
        <w:widowControl w:val="0"/>
        <w:keepNext w:val="0"/>
        <w:keepLines w:val="0"/>
        <w:shd w:val="clear" w:color="auto" w:fill="auto"/>
        <w:bidi w:val="0"/>
        <w:spacing w:before="0" w:after="0"/>
        <w:ind w:left="2659" w:right="278" w:firstLine="0"/>
      </w:pPr>
      <w:r>
        <w:rPr>
          <w:lang w:val="ru-RU" w:eastAsia="ru-RU" w:bidi="ru-RU"/>
          <w:w w:val="100"/>
          <w:spacing w:val="0"/>
          <w:color w:val="000000"/>
          <w:position w:val="0"/>
        </w:rPr>
        <w:t>Россия</w:t>
      </w:r>
    </w:p>
    <w:p>
      <w:pPr>
        <w:pStyle w:val="Style3"/>
        <w:framePr w:w="9312" w:h="1715" w:hRule="exact" w:wrap="none" w:vAnchor="page" w:hAnchor="page" w:x="1576" w:y="577"/>
        <w:widowControl w:val="0"/>
        <w:keepNext w:val="0"/>
        <w:keepLines w:val="0"/>
        <w:shd w:val="clear" w:color="auto" w:fill="auto"/>
        <w:bidi w:val="0"/>
        <w:spacing w:before="0" w:after="0"/>
        <w:ind w:left="2659" w:right="278" w:firstLine="0"/>
      </w:pPr>
      <w:r>
        <w:rPr>
          <w:lang w:val="ru-RU" w:eastAsia="ru-RU" w:bidi="ru-RU"/>
          <w:w w:val="100"/>
          <w:spacing w:val="0"/>
          <w:color w:val="000000"/>
          <w:position w:val="0"/>
        </w:rPr>
        <w:t>Общество с ограниченной ответственностью</w:t>
        <w:br/>
        <w:t>«Линии города»</w:t>
      </w:r>
    </w:p>
    <w:p>
      <w:pPr>
        <w:pStyle w:val="Style5"/>
        <w:framePr w:w="9312" w:h="1715" w:hRule="exact" w:wrap="none" w:vAnchor="page" w:hAnchor="page" w:x="1576" w:y="577"/>
        <w:widowControl w:val="0"/>
        <w:keepNext w:val="0"/>
        <w:keepLines w:val="0"/>
        <w:shd w:val="clear" w:color="auto" w:fill="auto"/>
        <w:bidi w:val="0"/>
        <w:spacing w:before="0" w:after="0"/>
        <w:ind w:left="2659" w:right="278" w:firstLine="0"/>
      </w:pPr>
      <w:r>
        <w:rPr>
          <w:lang w:val="ru-RU" w:eastAsia="ru-RU" w:bidi="ru-RU"/>
          <w:w w:val="100"/>
          <w:spacing w:val="0"/>
          <w:color w:val="000000"/>
          <w:position w:val="0"/>
        </w:rPr>
        <w:t>350065, г. Краснодар, ул. Кружевная, д 6, оф 20</w:t>
        <w:br/>
        <w:t>ИНН 2312309253 КПП 231201001</w:t>
        <w:br/>
        <w:t>ОГРН 1222300019699</w:t>
      </w:r>
    </w:p>
    <w:p>
      <w:pPr>
        <w:pStyle w:val="Style7"/>
        <w:framePr w:w="9312" w:h="6205" w:hRule="exact" w:wrap="none" w:vAnchor="page" w:hAnchor="page" w:x="1576" w:y="5024"/>
        <w:widowControl w:val="0"/>
        <w:keepNext w:val="0"/>
        <w:keepLines w:val="0"/>
        <w:shd w:val="clear" w:color="auto" w:fill="auto"/>
        <w:bidi w:val="0"/>
        <w:spacing w:before="0" w:after="358"/>
        <w:ind w:left="20" w:right="0" w:firstLine="0"/>
      </w:pPr>
      <w:r>
        <w:rPr>
          <w:lang w:val="ru-RU" w:eastAsia="ru-RU" w:bidi="ru-RU"/>
          <w:w w:val="100"/>
          <w:spacing w:val="0"/>
          <w:color w:val="000000"/>
          <w:position w:val="0"/>
        </w:rPr>
        <w:t>Проект планировки территории земельного участка с</w:t>
        <w:br/>
        <w:t>кадастровым номером 23:21:0401013:2552,</w:t>
        <w:br/>
        <w:t>расположенного по адресу: Российская Федерация,</w:t>
        <w:br/>
        <w:t>Краснодарский край, Новокубанский район,</w:t>
        <w:br/>
        <w:t>Новокубанское городское поселение, город Новокубанск,</w:t>
        <w:br/>
        <w:t>между ул. Березовой, Кузнечной и Весенней</w:t>
      </w:r>
    </w:p>
    <w:p>
      <w:pPr>
        <w:pStyle w:val="Style7"/>
        <w:framePr w:w="9312" w:h="6205" w:hRule="exact" w:wrap="none" w:vAnchor="page" w:hAnchor="page" w:x="1576" w:y="5024"/>
        <w:widowControl w:val="0"/>
        <w:keepNext w:val="0"/>
        <w:keepLines w:val="0"/>
        <w:shd w:val="clear" w:color="auto" w:fill="auto"/>
        <w:bidi w:val="0"/>
        <w:spacing w:before="0" w:after="0" w:line="340" w:lineRule="exact"/>
        <w:ind w:left="20" w:right="0" w:firstLine="0"/>
      </w:pPr>
      <w:r>
        <w:rPr>
          <w:lang w:val="ru-RU" w:eastAsia="ru-RU" w:bidi="ru-RU"/>
          <w:w w:val="100"/>
          <w:spacing w:val="0"/>
          <w:color w:val="000000"/>
          <w:position w:val="0"/>
        </w:rPr>
        <w:t>1/20/09-2023-ППТ</w:t>
      </w:r>
    </w:p>
    <w:p>
      <w:pPr>
        <w:pStyle w:val="Style9"/>
        <w:framePr w:w="9312" w:h="6205" w:hRule="exact" w:wrap="none" w:vAnchor="page" w:hAnchor="page" w:x="1576" w:y="5024"/>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ПРОЕКТ ПЛАНИРОВКИ ТЕРРИТОРИИ</w:t>
        <w:br/>
        <w:t>Основная часть</w:t>
      </w:r>
    </w:p>
    <w:p>
      <w:pPr>
        <w:pStyle w:val="Style11"/>
        <w:framePr w:w="9312" w:h="6205" w:hRule="exact" w:wrap="none" w:vAnchor="page" w:hAnchor="page" w:x="1576" w:y="5024"/>
        <w:widowControl w:val="0"/>
        <w:keepNext w:val="0"/>
        <w:keepLines w:val="0"/>
        <w:shd w:val="clear" w:color="auto" w:fill="auto"/>
        <w:bidi w:val="0"/>
        <w:spacing w:before="0" w:after="324"/>
        <w:ind w:left="20" w:right="0" w:firstLine="0"/>
      </w:pPr>
      <w:r>
        <w:rPr>
          <w:lang w:val="ru-RU" w:eastAsia="ru-RU" w:bidi="ru-RU"/>
          <w:w w:val="100"/>
          <w:spacing w:val="0"/>
          <w:color w:val="000000"/>
          <w:position w:val="0"/>
        </w:rPr>
        <w:t>Положения о территориальном планировании</w:t>
        <w:br/>
        <w:t>Графическая часть</w:t>
      </w:r>
    </w:p>
    <w:p>
      <w:pPr>
        <w:pStyle w:val="Style7"/>
        <w:framePr w:w="9312" w:h="6205" w:hRule="exact" w:wrap="none" w:vAnchor="page" w:hAnchor="page" w:x="1576" w:y="5024"/>
        <w:widowControl w:val="0"/>
        <w:keepNext w:val="0"/>
        <w:keepLines w:val="0"/>
        <w:shd w:val="clear" w:color="auto" w:fill="auto"/>
        <w:bidi w:val="0"/>
        <w:spacing w:before="0" w:after="34" w:line="340" w:lineRule="exact"/>
        <w:ind w:left="20" w:right="0" w:firstLine="0"/>
      </w:pPr>
      <w:r>
        <w:rPr>
          <w:lang w:val="ru-RU" w:eastAsia="ru-RU" w:bidi="ru-RU"/>
          <w:w w:val="100"/>
          <w:spacing w:val="0"/>
          <w:color w:val="000000"/>
          <w:position w:val="0"/>
        </w:rPr>
        <w:t>Том 1</w:t>
      </w:r>
    </w:p>
    <w:p>
      <w:pPr>
        <w:pStyle w:val="Style13"/>
        <w:framePr w:w="9312" w:h="6205" w:hRule="exact" w:wrap="none" w:vAnchor="page" w:hAnchor="page" w:x="1576" w:y="5024"/>
        <w:widowControl w:val="0"/>
        <w:keepNext w:val="0"/>
        <w:keepLines w:val="0"/>
        <w:shd w:val="clear" w:color="auto" w:fill="auto"/>
        <w:bidi w:val="0"/>
        <w:spacing w:before="0" w:after="0" w:line="260" w:lineRule="exact"/>
        <w:ind w:left="20" w:right="0" w:firstLine="0"/>
      </w:pPr>
      <w:r>
        <w:rPr>
          <w:lang w:val="ru-RU" w:eastAsia="ru-RU" w:bidi="ru-RU"/>
          <w:w w:val="100"/>
          <w:spacing w:val="0"/>
          <w:color w:val="000000"/>
          <w:position w:val="0"/>
        </w:rPr>
        <w:t>(лист 1)</w:t>
      </w:r>
    </w:p>
    <w:p>
      <w:pPr>
        <w:pStyle w:val="Style15"/>
        <w:framePr w:wrap="none" w:vAnchor="page" w:hAnchor="page" w:x="5258" w:y="1509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Краснодар 2023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331" w:y="527"/>
        <w:widowControl w:val="0"/>
        <w:rPr>
          <w:sz w:val="2"/>
          <w:szCs w:val="2"/>
        </w:rPr>
      </w:pPr>
      <w:r>
        <w:pict>
          <v:shape id="_x0000_s1027" type="#_x0000_t75" style="width:94pt;height:43pt;">
            <v:imagedata r:id="rId7" r:href="rId8"/>
          </v:shape>
        </w:pict>
      </w:r>
    </w:p>
    <w:p>
      <w:pPr>
        <w:pStyle w:val="Style17"/>
        <w:framePr w:wrap="none" w:vAnchor="page" w:hAnchor="page" w:x="1398" w:y="1375"/>
        <w:widowControl w:val="0"/>
        <w:keepNext w:val="0"/>
        <w:keepLines w:val="0"/>
        <w:shd w:val="clear" w:color="auto" w:fill="auto"/>
        <w:bidi w:val="0"/>
        <w:jc w:val="left"/>
        <w:spacing w:before="0" w:after="0" w:line="170" w:lineRule="exact"/>
        <w:ind w:left="0" w:right="0" w:firstLine="0"/>
      </w:pPr>
      <w:r>
        <w:rPr>
          <w:rStyle w:val="CharStyle19"/>
          <w:b/>
          <w:bCs/>
        </w:rPr>
        <w:t xml:space="preserve">ЛИНИИ </w:t>
      </w:r>
      <w:r>
        <w:rPr>
          <w:rStyle w:val="CharStyle20"/>
          <w:b/>
          <w:bCs/>
        </w:rPr>
        <w:t>ГОРОДА</w:t>
      </w:r>
    </w:p>
    <w:p>
      <w:pPr>
        <w:framePr w:wrap="none" w:vAnchor="page" w:hAnchor="page" w:x="1418" w:y="1399"/>
        <w:widowControl w:val="0"/>
      </w:pPr>
    </w:p>
    <w:p>
      <w:pPr>
        <w:pStyle w:val="Style3"/>
        <w:framePr w:w="9691" w:h="1671" w:hRule="exact" w:wrap="none" w:vAnchor="page" w:hAnchor="page" w:x="1192" w:y="485"/>
        <w:widowControl w:val="0"/>
        <w:keepNext w:val="0"/>
        <w:keepLines w:val="0"/>
        <w:shd w:val="clear" w:color="auto" w:fill="auto"/>
        <w:bidi w:val="0"/>
        <w:spacing w:before="0" w:after="0" w:line="314" w:lineRule="exact"/>
        <w:ind w:left="2769" w:right="653" w:firstLine="0"/>
      </w:pPr>
      <w:r>
        <w:rPr>
          <w:lang w:val="ru-RU" w:eastAsia="ru-RU" w:bidi="ru-RU"/>
          <w:w w:val="100"/>
          <w:spacing w:val="0"/>
          <w:color w:val="000000"/>
          <w:position w:val="0"/>
        </w:rPr>
        <w:t>Россия</w:t>
      </w:r>
    </w:p>
    <w:p>
      <w:pPr>
        <w:pStyle w:val="Style3"/>
        <w:framePr w:w="9691" w:h="1671" w:hRule="exact" w:wrap="none" w:vAnchor="page" w:hAnchor="page" w:x="1192" w:y="485"/>
        <w:widowControl w:val="0"/>
        <w:keepNext w:val="0"/>
        <w:keepLines w:val="0"/>
        <w:shd w:val="clear" w:color="auto" w:fill="auto"/>
        <w:bidi w:val="0"/>
        <w:spacing w:before="0" w:after="0" w:line="314" w:lineRule="exact"/>
        <w:ind w:left="2769" w:right="653" w:firstLine="0"/>
      </w:pPr>
      <w:r>
        <w:rPr>
          <w:lang w:val="ru-RU" w:eastAsia="ru-RU" w:bidi="ru-RU"/>
          <w:w w:val="100"/>
          <w:spacing w:val="0"/>
          <w:color w:val="000000"/>
          <w:position w:val="0"/>
        </w:rPr>
        <w:t>Общество с ограниченной ответственностью</w:t>
        <w:br/>
        <w:t>«Линии города»</w:t>
      </w:r>
    </w:p>
    <w:p>
      <w:pPr>
        <w:pStyle w:val="Style23"/>
        <w:framePr w:w="9691" w:h="1671" w:hRule="exact" w:wrap="none" w:vAnchor="page" w:hAnchor="page" w:x="1192" w:y="485"/>
        <w:widowControl w:val="0"/>
        <w:keepNext w:val="0"/>
        <w:keepLines w:val="0"/>
        <w:shd w:val="clear" w:color="auto" w:fill="auto"/>
        <w:bidi w:val="0"/>
        <w:spacing w:before="0" w:after="0"/>
        <w:ind w:left="2769" w:right="653" w:firstLine="0"/>
      </w:pPr>
      <w:r>
        <w:rPr>
          <w:lang w:val="ru-RU" w:eastAsia="ru-RU" w:bidi="ru-RU"/>
          <w:w w:val="100"/>
          <w:spacing w:val="0"/>
          <w:color w:val="000000"/>
          <w:position w:val="0"/>
        </w:rPr>
        <w:t>350065, г. Краснодар, ул. Кружевная, д 6, оф 20</w:t>
        <w:br/>
        <w:t>ИНН 2312309253 КПП 231201001</w:t>
        <w:br/>
        <w:t>ОГРН 1222300019699</w:t>
      </w:r>
    </w:p>
    <w:p>
      <w:pPr>
        <w:pStyle w:val="Style7"/>
        <w:framePr w:w="9691" w:h="2493" w:hRule="exact" w:wrap="none" w:vAnchor="page" w:hAnchor="page" w:x="1192" w:y="4516"/>
        <w:widowControl w:val="0"/>
        <w:keepNext w:val="0"/>
        <w:keepLines w:val="0"/>
        <w:shd w:val="clear" w:color="auto" w:fill="auto"/>
        <w:bidi w:val="0"/>
        <w:spacing w:before="0" w:after="0" w:line="406" w:lineRule="exact"/>
        <w:ind w:left="0" w:right="60" w:firstLine="0"/>
      </w:pPr>
      <w:r>
        <w:rPr>
          <w:lang w:val="ru-RU" w:eastAsia="ru-RU" w:bidi="ru-RU"/>
          <w:w w:val="100"/>
          <w:spacing w:val="0"/>
          <w:color w:val="000000"/>
          <w:position w:val="0"/>
        </w:rPr>
        <w:t>Проект планировки территории земельного участка с</w:t>
        <w:br/>
        <w:t>кадастровым номером 23:21:0401013:2552, расположенного</w:t>
        <w:br/>
        <w:t>по адресу: Российская Федерация, Краснодарский край,</w:t>
        <w:br/>
        <w:t>Новокубанский район, Новокубанское городское поселение,</w:t>
        <w:br/>
        <w:t>город Новокубанск, между ул. Березовой, Кузнечной и</w:t>
      </w:r>
    </w:p>
    <w:p>
      <w:pPr>
        <w:pStyle w:val="Style7"/>
        <w:framePr w:w="9691" w:h="2493" w:hRule="exact" w:wrap="none" w:vAnchor="page" w:hAnchor="page" w:x="1192" w:y="4516"/>
        <w:widowControl w:val="0"/>
        <w:keepNext w:val="0"/>
        <w:keepLines w:val="0"/>
        <w:shd w:val="clear" w:color="auto" w:fill="auto"/>
        <w:bidi w:val="0"/>
        <w:spacing w:before="0" w:after="0" w:line="406" w:lineRule="exact"/>
        <w:ind w:left="0" w:right="60" w:firstLine="0"/>
      </w:pPr>
      <w:r>
        <w:rPr>
          <w:lang w:val="ru-RU" w:eastAsia="ru-RU" w:bidi="ru-RU"/>
          <w:w w:val="100"/>
          <w:spacing w:val="0"/>
          <w:color w:val="000000"/>
          <w:position w:val="0"/>
        </w:rPr>
        <w:t>Весенней</w:t>
      </w:r>
    </w:p>
    <w:p>
      <w:pPr>
        <w:pStyle w:val="Style7"/>
        <w:framePr w:w="9691" w:h="786" w:hRule="exact" w:wrap="none" w:vAnchor="page" w:hAnchor="page" w:x="1192" w:y="8129"/>
        <w:widowControl w:val="0"/>
        <w:keepNext w:val="0"/>
        <w:keepLines w:val="0"/>
        <w:shd w:val="clear" w:color="auto" w:fill="auto"/>
        <w:bidi w:val="0"/>
        <w:spacing w:before="0" w:after="52" w:line="340" w:lineRule="exact"/>
        <w:ind w:left="0" w:right="60" w:firstLine="0"/>
      </w:pPr>
      <w:r>
        <w:rPr>
          <w:lang w:val="ru-RU" w:eastAsia="ru-RU" w:bidi="ru-RU"/>
          <w:w w:val="100"/>
          <w:spacing w:val="0"/>
          <w:color w:val="000000"/>
          <w:position w:val="0"/>
        </w:rPr>
        <w:t>1/20/09-2023-ППТ</w:t>
      </w:r>
    </w:p>
    <w:p>
      <w:pPr>
        <w:pStyle w:val="Style11"/>
        <w:framePr w:w="9691" w:h="786" w:hRule="exact" w:wrap="none" w:vAnchor="page" w:hAnchor="page" w:x="1192" w:y="8129"/>
        <w:widowControl w:val="0"/>
        <w:keepNext w:val="0"/>
        <w:keepLines w:val="0"/>
        <w:shd w:val="clear" w:color="auto" w:fill="auto"/>
        <w:bidi w:val="0"/>
        <w:spacing w:before="0" w:after="0" w:line="300" w:lineRule="exact"/>
        <w:ind w:left="0" w:right="60" w:firstLine="0"/>
      </w:pPr>
      <w:r>
        <w:rPr>
          <w:lang w:val="ru-RU" w:eastAsia="ru-RU" w:bidi="ru-RU"/>
          <w:w w:val="100"/>
          <w:spacing w:val="0"/>
          <w:color w:val="000000"/>
          <w:position w:val="0"/>
        </w:rPr>
        <w:t>ПРОЕКТ ПЛАНИРОВКИ ТЕРРИТОРИИ</w:t>
      </w:r>
    </w:p>
    <w:p>
      <w:pPr>
        <w:pStyle w:val="Style25"/>
        <w:framePr w:w="9691" w:h="1129" w:hRule="exact" w:wrap="none" w:vAnchor="page" w:hAnchor="page" w:x="1192" w:y="9243"/>
        <w:widowControl w:val="0"/>
        <w:keepNext w:val="0"/>
        <w:keepLines w:val="0"/>
        <w:shd w:val="clear" w:color="auto" w:fill="auto"/>
        <w:bidi w:val="0"/>
        <w:spacing w:before="0" w:after="0"/>
        <w:ind w:left="0" w:right="60" w:firstLine="0"/>
      </w:pPr>
      <w:r>
        <w:rPr>
          <w:lang w:val="ru-RU" w:eastAsia="ru-RU" w:bidi="ru-RU"/>
          <w:w w:val="100"/>
          <w:spacing w:val="0"/>
          <w:color w:val="000000"/>
          <w:position w:val="0"/>
        </w:rPr>
        <w:t>Основная часть</w:t>
      </w:r>
    </w:p>
    <w:p>
      <w:pPr>
        <w:pStyle w:val="Style11"/>
        <w:framePr w:w="9691" w:h="1129" w:hRule="exact" w:wrap="none" w:vAnchor="page" w:hAnchor="page" w:x="1192" w:y="9243"/>
        <w:widowControl w:val="0"/>
        <w:keepNext w:val="0"/>
        <w:keepLines w:val="0"/>
        <w:shd w:val="clear" w:color="auto" w:fill="auto"/>
        <w:bidi w:val="0"/>
        <w:spacing w:before="0" w:after="0" w:line="355" w:lineRule="exact"/>
        <w:ind w:left="220" w:right="0" w:firstLine="0"/>
      </w:pPr>
      <w:r>
        <w:rPr>
          <w:lang w:val="ru-RU" w:eastAsia="ru-RU" w:bidi="ru-RU"/>
          <w:w w:val="100"/>
          <w:spacing w:val="0"/>
          <w:color w:val="000000"/>
          <w:position w:val="0"/>
        </w:rPr>
        <w:t>Положения о территориальном планировании</w:t>
        <w:br/>
        <w:t>Графическая часть</w:t>
      </w:r>
    </w:p>
    <w:p>
      <w:pPr>
        <w:pStyle w:val="Style27"/>
        <w:framePr w:wrap="none" w:vAnchor="page" w:hAnchor="page" w:x="1192" w:y="1297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Директор</w:t>
      </w:r>
    </w:p>
    <w:p>
      <w:pPr>
        <w:pStyle w:val="Style7"/>
        <w:framePr w:w="9691" w:h="712" w:hRule="exact" w:wrap="none" w:vAnchor="page" w:hAnchor="page" w:x="1192" w:y="10692"/>
        <w:widowControl w:val="0"/>
        <w:keepNext w:val="0"/>
        <w:keepLines w:val="0"/>
        <w:shd w:val="clear" w:color="auto" w:fill="auto"/>
        <w:bidi w:val="0"/>
        <w:spacing w:before="0" w:after="34" w:line="340" w:lineRule="exact"/>
        <w:ind w:left="220" w:right="0" w:firstLine="0"/>
      </w:pPr>
      <w:r>
        <w:rPr>
          <w:lang w:val="ru-RU" w:eastAsia="ru-RU" w:bidi="ru-RU"/>
          <w:w w:val="100"/>
          <w:spacing w:val="0"/>
          <w:color w:val="000000"/>
          <w:position w:val="0"/>
        </w:rPr>
        <w:t>Том 1</w:t>
      </w:r>
    </w:p>
    <w:p>
      <w:pPr>
        <w:pStyle w:val="Style27"/>
        <w:framePr w:w="9691" w:h="712" w:hRule="exact" w:wrap="none" w:vAnchor="page" w:hAnchor="page" w:x="1192" w:y="10692"/>
        <w:widowControl w:val="0"/>
        <w:keepNext w:val="0"/>
        <w:keepLines w:val="0"/>
        <w:shd w:val="clear" w:color="auto" w:fill="auto"/>
        <w:bidi w:val="0"/>
        <w:spacing w:before="0" w:after="0" w:line="260" w:lineRule="exact"/>
        <w:ind w:left="220" w:right="0" w:firstLine="0"/>
      </w:pPr>
      <w:r>
        <w:rPr>
          <w:lang w:val="ru-RU" w:eastAsia="ru-RU" w:bidi="ru-RU"/>
          <w:w w:val="100"/>
          <w:spacing w:val="0"/>
          <w:color w:val="000000"/>
          <w:position w:val="0"/>
        </w:rPr>
        <w:t>(лист 1)</w:t>
      </w:r>
    </w:p>
    <w:p>
      <w:pPr>
        <w:framePr w:wrap="none" w:vAnchor="page" w:hAnchor="page" w:x="6467" w:y="11918"/>
        <w:widowControl w:val="0"/>
        <w:rPr>
          <w:sz w:val="2"/>
          <w:szCs w:val="2"/>
        </w:rPr>
      </w:pPr>
      <w:r>
        <w:pict>
          <v:shape id="_x0000_s1028" type="#_x0000_t75" style="width:209pt;height:127pt;">
            <v:imagedata r:id="rId9" r:href="rId10"/>
          </v:shape>
        </w:pict>
      </w:r>
    </w:p>
    <w:p>
      <w:pPr>
        <w:pStyle w:val="Style15"/>
        <w:framePr w:wrap="none" w:vAnchor="page" w:hAnchor="page" w:x="5128" w:y="1547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Краснодар 2023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53.8pt;margin-top:663.9pt;width:517.65pt;height:0;z-index:-251658240;mso-position-horizontal-relative:page;mso-position-vertical-relative:page">
            <v:stroke weight="1.3pt"/>
          </v:shape>
        </w:pict>
      </w:r>
    </w:p>
    <w:p>
      <w:pPr>
        <w:pStyle w:val="Style15"/>
        <w:framePr w:wrap="none" w:vAnchor="page" w:hAnchor="page" w:x="1859" w:y="99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Обозначение</w:t>
      </w:r>
    </w:p>
    <w:p>
      <w:pPr>
        <w:pStyle w:val="Style15"/>
        <w:framePr w:wrap="none" w:vAnchor="page" w:hAnchor="page" w:x="6040" w:y="992"/>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Наименование</w:t>
      </w:r>
    </w:p>
    <w:p>
      <w:pPr>
        <w:pStyle w:val="Style13"/>
        <w:framePr w:wrap="none" w:vAnchor="page" w:hAnchor="page" w:x="1206" w:y="1682"/>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1/20/09-2023-ППТ-ПЗ 1</w:t>
      </w:r>
    </w:p>
    <w:p>
      <w:pPr>
        <w:pStyle w:val="Style13"/>
        <w:framePr w:w="9691" w:h="1346" w:hRule="exact" w:wrap="none" w:vAnchor="page" w:hAnchor="page" w:x="1201" w:y="1629"/>
        <w:widowControl w:val="0"/>
        <w:keepNext w:val="0"/>
        <w:keepLines w:val="0"/>
        <w:shd w:val="clear" w:color="auto" w:fill="auto"/>
        <w:bidi w:val="0"/>
        <w:jc w:val="left"/>
        <w:spacing w:before="0" w:after="0" w:line="322" w:lineRule="exact"/>
        <w:ind w:left="3060" w:right="1640" w:firstLine="0"/>
      </w:pPr>
      <w:r>
        <w:rPr>
          <w:lang w:val="ru-RU" w:eastAsia="ru-RU" w:bidi="ru-RU"/>
          <w:w w:val="100"/>
          <w:spacing w:val="0"/>
          <w:color w:val="000000"/>
          <w:position w:val="0"/>
        </w:rPr>
        <w:t>Проект планировки территории</w:t>
        <w:br/>
        <w:t>Основная часть</w:t>
      </w:r>
    </w:p>
    <w:p>
      <w:pPr>
        <w:pStyle w:val="Style13"/>
        <w:framePr w:w="9691" w:h="1346" w:hRule="exact" w:wrap="none" w:vAnchor="page" w:hAnchor="page" w:x="1201" w:y="1629"/>
        <w:widowControl w:val="0"/>
        <w:keepNext w:val="0"/>
        <w:keepLines w:val="0"/>
        <w:shd w:val="clear" w:color="auto" w:fill="auto"/>
        <w:bidi w:val="0"/>
        <w:jc w:val="left"/>
        <w:spacing w:before="0" w:after="0" w:line="322" w:lineRule="exact"/>
        <w:ind w:left="3060" w:right="1640" w:firstLine="0"/>
      </w:pPr>
      <w:r>
        <w:rPr>
          <w:lang w:val="ru-RU" w:eastAsia="ru-RU" w:bidi="ru-RU"/>
          <w:w w:val="100"/>
          <w:spacing w:val="0"/>
          <w:color w:val="000000"/>
          <w:position w:val="0"/>
        </w:rPr>
        <w:t>Положения о территориальном</w:t>
        <w:br/>
        <w:t>планировании</w:t>
      </w:r>
    </w:p>
    <w:p>
      <w:pPr>
        <w:pStyle w:val="Style15"/>
        <w:framePr w:wrap="none" w:vAnchor="page" w:hAnchor="page" w:x="9789" w:y="992"/>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Примечание</w:t>
      </w:r>
    </w:p>
    <w:p>
      <w:pPr>
        <w:pStyle w:val="Style13"/>
        <w:framePr w:wrap="none" w:vAnchor="page" w:hAnchor="page" w:x="1201" w:y="3291"/>
        <w:widowControl w:val="0"/>
        <w:keepNext w:val="0"/>
        <w:keepLines w:val="0"/>
        <w:shd w:val="clear" w:color="auto" w:fill="auto"/>
        <w:bidi w:val="0"/>
        <w:jc w:val="left"/>
        <w:spacing w:before="0" w:after="0" w:line="260" w:lineRule="exact"/>
        <w:ind w:left="3060" w:right="0" w:firstLine="0"/>
      </w:pPr>
      <w:r>
        <w:rPr>
          <w:lang w:val="ru-RU" w:eastAsia="ru-RU" w:bidi="ru-RU"/>
          <w:w w:val="100"/>
          <w:spacing w:val="0"/>
          <w:color w:val="000000"/>
          <w:position w:val="0"/>
        </w:rPr>
        <w:t>Содержание тома</w:t>
      </w:r>
    </w:p>
    <w:p>
      <w:pPr>
        <w:pStyle w:val="Style13"/>
        <w:framePr w:wrap="none" w:vAnchor="page" w:hAnchor="page" w:x="1201" w:y="3934"/>
        <w:widowControl w:val="0"/>
        <w:keepNext w:val="0"/>
        <w:keepLines w:val="0"/>
        <w:shd w:val="clear" w:color="auto" w:fill="auto"/>
        <w:bidi w:val="0"/>
        <w:jc w:val="left"/>
        <w:spacing w:before="0" w:after="0" w:line="260" w:lineRule="exact"/>
        <w:ind w:left="3060" w:right="0" w:firstLine="0"/>
      </w:pPr>
      <w:r>
        <w:rPr>
          <w:lang w:val="ru-RU" w:eastAsia="ru-RU" w:bidi="ru-RU"/>
          <w:w w:val="100"/>
          <w:spacing w:val="0"/>
          <w:color w:val="000000"/>
          <w:position w:val="0"/>
        </w:rPr>
        <w:t>Состав градостроительной документации</w:t>
      </w:r>
    </w:p>
    <w:p>
      <w:pPr>
        <w:pStyle w:val="Style13"/>
        <w:numPr>
          <w:ilvl w:val="0"/>
          <w:numId w:val="1"/>
        </w:numPr>
        <w:framePr w:w="9691" w:h="8748" w:hRule="exact" w:wrap="none" w:vAnchor="page" w:hAnchor="page" w:x="1201" w:y="4530"/>
        <w:tabs>
          <w:tab w:leader="none" w:pos="3310" w:val="left"/>
        </w:tabs>
        <w:widowControl w:val="0"/>
        <w:keepNext w:val="0"/>
        <w:keepLines w:val="0"/>
        <w:shd w:val="clear" w:color="auto" w:fill="auto"/>
        <w:bidi w:val="0"/>
        <w:jc w:val="left"/>
        <w:spacing w:before="0" w:after="0" w:line="322" w:lineRule="exact"/>
        <w:ind w:left="3060" w:right="1340" w:firstLine="0"/>
      </w:pPr>
      <w:r>
        <w:rPr>
          <w:lang w:val="ru-RU" w:eastAsia="ru-RU" w:bidi="ru-RU"/>
          <w:w w:val="100"/>
          <w:spacing w:val="0"/>
          <w:color w:val="000000"/>
          <w:position w:val="0"/>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информация о планируемых мероприятиях по обеспечению сохранения</w:t>
      </w:r>
    </w:p>
    <w:tbl>
      <w:tblPr>
        <w:tblOverlap w:val="never"/>
        <w:tblLayout w:type="fixed"/>
        <w:jc w:val="left"/>
      </w:tblPr>
      <w:tblGrid>
        <w:gridCol w:w="835"/>
        <w:gridCol w:w="619"/>
        <w:gridCol w:w="581"/>
        <w:gridCol w:w="643"/>
        <w:gridCol w:w="864"/>
        <w:gridCol w:w="643"/>
      </w:tblGrid>
      <w:tr>
        <w:trPr>
          <w:trHeight w:val="322" w:hRule="exact"/>
        </w:trPr>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right w:val="single" w:sz="4"/>
              <w:top w:val="single" w:sz="4"/>
            </w:tcBorders>
            <w:vAlign w:val="top"/>
          </w:tcPr>
          <w:p>
            <w:pPr>
              <w:framePr w:w="4186" w:h="2294" w:wrap="none" w:vAnchor="page" w:hAnchor="page" w:x="1077" w:y="14229"/>
              <w:widowControl w:val="0"/>
              <w:rPr>
                <w:sz w:val="10"/>
                <w:szCs w:val="10"/>
              </w:rPr>
            </w:pPr>
          </w:p>
        </w:tc>
      </w:tr>
      <w:tr>
        <w:trPr>
          <w:trHeight w:val="288" w:hRule="exact"/>
        </w:trPr>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right w:val="single" w:sz="4"/>
              <w:top w:val="single" w:sz="4"/>
            </w:tcBorders>
            <w:vAlign w:val="top"/>
          </w:tcPr>
          <w:p>
            <w:pPr>
              <w:framePr w:w="4186" w:h="2294" w:wrap="none" w:vAnchor="page" w:hAnchor="page" w:x="1077" w:y="14229"/>
              <w:widowControl w:val="0"/>
              <w:rPr>
                <w:sz w:val="10"/>
                <w:szCs w:val="10"/>
              </w:rPr>
            </w:pPr>
          </w:p>
        </w:tc>
      </w:tr>
      <w:tr>
        <w:trPr>
          <w:trHeight w:val="278" w:hRule="exact"/>
        </w:trPr>
        <w:tc>
          <w:tcPr>
            <w:shd w:val="clear" w:color="auto" w:fill="FFFFFF"/>
            <w:tcBorders>
              <w:left w:val="single" w:sz="4"/>
              <w:top w:val="single" w:sz="4"/>
            </w:tcBorders>
            <w:vAlign w:val="top"/>
          </w:tcPr>
          <w:p>
            <w:pPr>
              <w:pStyle w:val="Style27"/>
              <w:framePr w:w="4186" w:h="2294" w:wrap="none" w:vAnchor="page" w:hAnchor="page" w:x="1077" w:y="14229"/>
              <w:widowControl w:val="0"/>
              <w:keepNext w:val="0"/>
              <w:keepLines w:val="0"/>
              <w:shd w:val="clear" w:color="auto" w:fill="auto"/>
              <w:bidi w:val="0"/>
              <w:spacing w:before="0" w:after="0" w:line="150" w:lineRule="exact"/>
              <w:ind w:left="0" w:right="0" w:firstLine="0"/>
            </w:pPr>
            <w:r>
              <w:rPr>
                <w:rStyle w:val="CharStyle29"/>
              </w:rPr>
              <w:t>Изм.</w:t>
            </w:r>
          </w:p>
        </w:tc>
        <w:tc>
          <w:tcPr>
            <w:shd w:val="clear" w:color="auto" w:fill="FFFFFF"/>
            <w:tcBorders>
              <w:left w:val="single" w:sz="4"/>
              <w:top w:val="single" w:sz="4"/>
            </w:tcBorders>
            <w:vAlign w:val="top"/>
          </w:tcPr>
          <w:p>
            <w:pPr>
              <w:pStyle w:val="Style27"/>
              <w:framePr w:w="4186" w:h="2294" w:wrap="none" w:vAnchor="page" w:hAnchor="page" w:x="1077" w:y="14229"/>
              <w:widowControl w:val="0"/>
              <w:keepNext w:val="0"/>
              <w:keepLines w:val="0"/>
              <w:shd w:val="clear" w:color="auto" w:fill="auto"/>
              <w:bidi w:val="0"/>
              <w:jc w:val="left"/>
              <w:spacing w:before="0" w:after="0" w:line="150" w:lineRule="exact"/>
              <w:ind w:left="0" w:right="0" w:firstLine="0"/>
            </w:pPr>
            <w:r>
              <w:rPr>
                <w:rStyle w:val="CharStyle29"/>
              </w:rPr>
              <w:t>Кол.уч</w:t>
            </w:r>
          </w:p>
        </w:tc>
        <w:tc>
          <w:tcPr>
            <w:shd w:val="clear" w:color="auto" w:fill="FFFFFF"/>
            <w:tcBorders>
              <w:left w:val="single" w:sz="4"/>
              <w:top w:val="single" w:sz="4"/>
            </w:tcBorders>
            <w:vAlign w:val="top"/>
          </w:tcPr>
          <w:p>
            <w:pPr>
              <w:pStyle w:val="Style27"/>
              <w:framePr w:w="4186" w:h="2294" w:wrap="none" w:vAnchor="page" w:hAnchor="page" w:x="1077" w:y="14229"/>
              <w:widowControl w:val="0"/>
              <w:keepNext w:val="0"/>
              <w:keepLines w:val="0"/>
              <w:shd w:val="clear" w:color="auto" w:fill="auto"/>
              <w:bidi w:val="0"/>
              <w:jc w:val="left"/>
              <w:spacing w:before="0" w:after="0" w:line="150" w:lineRule="exact"/>
              <w:ind w:left="0" w:right="0" w:firstLine="0"/>
            </w:pPr>
            <w:r>
              <w:rPr>
                <w:rStyle w:val="CharStyle29"/>
              </w:rPr>
              <w:t>Лист</w:t>
            </w:r>
          </w:p>
        </w:tc>
        <w:tc>
          <w:tcPr>
            <w:shd w:val="clear" w:color="auto" w:fill="FFFFFF"/>
            <w:tcBorders>
              <w:left w:val="single" w:sz="4"/>
              <w:top w:val="single" w:sz="4"/>
            </w:tcBorders>
            <w:vAlign w:val="top"/>
          </w:tcPr>
          <w:p>
            <w:pPr>
              <w:pStyle w:val="Style27"/>
              <w:framePr w:w="4186" w:h="2294" w:wrap="none" w:vAnchor="page" w:hAnchor="page" w:x="1077" w:y="14229"/>
              <w:widowControl w:val="0"/>
              <w:keepNext w:val="0"/>
              <w:keepLines w:val="0"/>
              <w:shd w:val="clear" w:color="auto" w:fill="auto"/>
              <w:bidi w:val="0"/>
              <w:jc w:val="left"/>
              <w:spacing w:before="0" w:after="0" w:line="150" w:lineRule="exact"/>
              <w:ind w:left="0" w:right="0" w:firstLine="0"/>
            </w:pPr>
            <w:r>
              <w:rPr>
                <w:rStyle w:val="CharStyle29"/>
              </w:rPr>
              <w:t>№ док</w:t>
            </w:r>
          </w:p>
        </w:tc>
        <w:tc>
          <w:tcPr>
            <w:shd w:val="clear" w:color="auto" w:fill="FFFFFF"/>
            <w:tcBorders>
              <w:left w:val="single" w:sz="4"/>
              <w:top w:val="single" w:sz="4"/>
            </w:tcBorders>
            <w:vAlign w:val="top"/>
          </w:tcPr>
          <w:p>
            <w:pPr>
              <w:pStyle w:val="Style27"/>
              <w:framePr w:w="4186" w:h="2294" w:wrap="none" w:vAnchor="page" w:hAnchor="page" w:x="1077" w:y="14229"/>
              <w:widowControl w:val="0"/>
              <w:keepNext w:val="0"/>
              <w:keepLines w:val="0"/>
              <w:shd w:val="clear" w:color="auto" w:fill="auto"/>
              <w:bidi w:val="0"/>
              <w:jc w:val="left"/>
              <w:spacing w:before="0" w:after="0" w:line="150" w:lineRule="exact"/>
              <w:ind w:left="160" w:right="0" w:firstLine="0"/>
            </w:pPr>
            <w:r>
              <w:rPr>
                <w:rStyle w:val="CharStyle29"/>
              </w:rPr>
              <w:t>Подпись</w:t>
            </w:r>
          </w:p>
        </w:tc>
        <w:tc>
          <w:tcPr>
            <w:shd w:val="clear" w:color="auto" w:fill="FFFFFF"/>
            <w:tcBorders>
              <w:left w:val="single" w:sz="4"/>
              <w:right w:val="single" w:sz="4"/>
              <w:top w:val="single" w:sz="4"/>
            </w:tcBorders>
            <w:vAlign w:val="top"/>
          </w:tcPr>
          <w:p>
            <w:pPr>
              <w:pStyle w:val="Style27"/>
              <w:framePr w:w="4186" w:h="2294" w:wrap="none" w:vAnchor="page" w:hAnchor="page" w:x="1077" w:y="14229"/>
              <w:widowControl w:val="0"/>
              <w:keepNext w:val="0"/>
              <w:keepLines w:val="0"/>
              <w:shd w:val="clear" w:color="auto" w:fill="auto"/>
              <w:bidi w:val="0"/>
              <w:jc w:val="left"/>
              <w:spacing w:before="0" w:after="0" w:line="150" w:lineRule="exact"/>
              <w:ind w:left="0" w:right="0" w:firstLine="0"/>
            </w:pPr>
            <w:r>
              <w:rPr>
                <w:rStyle w:val="CharStyle29"/>
              </w:rPr>
              <w:t>Дата</w:t>
            </w:r>
          </w:p>
        </w:tc>
      </w:tr>
      <w:tr>
        <w:trPr>
          <w:trHeight w:val="264" w:hRule="exact"/>
        </w:trPr>
        <w:tc>
          <w:tcPr>
            <w:shd w:val="clear" w:color="auto" w:fill="FFFFFF"/>
            <w:gridSpan w:val="2"/>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gridSpan w:val="2"/>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right w:val="single" w:sz="4"/>
              <w:top w:val="single" w:sz="4"/>
            </w:tcBorders>
            <w:vAlign w:val="top"/>
          </w:tcPr>
          <w:p>
            <w:pPr>
              <w:framePr w:w="4186" w:h="2294" w:wrap="none" w:vAnchor="page" w:hAnchor="page" w:x="1077" w:y="14229"/>
              <w:widowControl w:val="0"/>
              <w:rPr>
                <w:sz w:val="10"/>
                <w:szCs w:val="10"/>
              </w:rPr>
            </w:pPr>
          </w:p>
        </w:tc>
      </w:tr>
      <w:tr>
        <w:trPr>
          <w:trHeight w:val="274" w:hRule="exact"/>
        </w:trPr>
        <w:tc>
          <w:tcPr>
            <w:shd w:val="clear" w:color="auto" w:fill="FFFFFF"/>
            <w:gridSpan w:val="2"/>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gridSpan w:val="2"/>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bottom"/>
          </w:tcPr>
          <w:p>
            <w:pPr>
              <w:pStyle w:val="Style27"/>
              <w:framePr w:w="4186" w:h="2294" w:wrap="none" w:vAnchor="page" w:hAnchor="page" w:x="1077" w:y="14229"/>
              <w:widowControl w:val="0"/>
              <w:keepNext w:val="0"/>
              <w:keepLines w:val="0"/>
              <w:shd w:val="clear" w:color="auto" w:fill="auto"/>
              <w:bidi w:val="0"/>
              <w:jc w:val="right"/>
              <w:spacing w:before="0" w:after="0" w:line="340" w:lineRule="exact"/>
              <w:ind w:left="0" w:right="160" w:firstLine="0"/>
            </w:pPr>
            <w:r>
              <w:rPr>
                <w:rStyle w:val="CharStyle30"/>
              </w:rPr>
              <w:t>/</w:t>
            </w:r>
          </w:p>
        </w:tc>
        <w:tc>
          <w:tcPr>
            <w:shd w:val="clear" w:color="auto" w:fill="FFFFFF"/>
            <w:tcBorders>
              <w:left w:val="single" w:sz="4"/>
              <w:right w:val="single" w:sz="4"/>
              <w:top w:val="single" w:sz="4"/>
            </w:tcBorders>
            <w:vAlign w:val="top"/>
          </w:tcPr>
          <w:p>
            <w:pPr>
              <w:framePr w:w="4186" w:h="2294" w:wrap="none" w:vAnchor="page" w:hAnchor="page" w:x="1077" w:y="14229"/>
              <w:widowControl w:val="0"/>
              <w:rPr>
                <w:sz w:val="10"/>
                <w:szCs w:val="10"/>
              </w:rPr>
            </w:pPr>
          </w:p>
        </w:tc>
      </w:tr>
      <w:tr>
        <w:trPr>
          <w:trHeight w:val="274" w:hRule="exact"/>
        </w:trPr>
        <w:tc>
          <w:tcPr>
            <w:shd w:val="clear" w:color="auto" w:fill="FFFFFF"/>
            <w:gridSpan w:val="2"/>
            <w:tcBorders>
              <w:left w:val="single" w:sz="4"/>
              <w:top w:val="single" w:sz="4"/>
            </w:tcBorders>
            <w:vAlign w:val="bottom"/>
          </w:tcPr>
          <w:p>
            <w:pPr>
              <w:pStyle w:val="Style27"/>
              <w:framePr w:w="4186" w:h="2294" w:wrap="none" w:vAnchor="page" w:hAnchor="page" w:x="1077" w:y="14229"/>
              <w:widowControl w:val="0"/>
              <w:keepNext w:val="0"/>
              <w:keepLines w:val="0"/>
              <w:shd w:val="clear" w:color="auto" w:fill="auto"/>
              <w:bidi w:val="0"/>
              <w:jc w:val="left"/>
              <w:spacing w:before="0" w:after="0" w:line="180" w:lineRule="exact"/>
              <w:ind w:left="0" w:right="0" w:firstLine="0"/>
            </w:pPr>
            <w:r>
              <w:rPr>
                <w:rStyle w:val="CharStyle31"/>
              </w:rPr>
              <w:t>Разработал</w:t>
            </w:r>
          </w:p>
        </w:tc>
        <w:tc>
          <w:tcPr>
            <w:shd w:val="clear" w:color="auto" w:fill="FFFFFF"/>
            <w:gridSpan w:val="2"/>
            <w:tcBorders>
              <w:left w:val="single" w:sz="4"/>
              <w:top w:val="single" w:sz="4"/>
            </w:tcBorders>
            <w:vAlign w:val="bottom"/>
          </w:tcPr>
          <w:p>
            <w:pPr>
              <w:pStyle w:val="Style27"/>
              <w:framePr w:w="4186" w:h="2294" w:wrap="none" w:vAnchor="page" w:hAnchor="page" w:x="1077" w:y="14229"/>
              <w:widowControl w:val="0"/>
              <w:keepNext w:val="0"/>
              <w:keepLines w:val="0"/>
              <w:shd w:val="clear" w:color="auto" w:fill="auto"/>
              <w:bidi w:val="0"/>
              <w:jc w:val="left"/>
              <w:spacing w:before="0" w:after="0" w:line="180" w:lineRule="exact"/>
              <w:ind w:left="0" w:right="0" w:firstLine="0"/>
            </w:pPr>
            <w:r>
              <w:rPr>
                <w:rStyle w:val="CharStyle31"/>
              </w:rPr>
              <w:t>Рагозинский</w:t>
            </w:r>
          </w:p>
        </w:tc>
        <w:tc>
          <w:tcPr>
            <w:shd w:val="clear" w:color="auto" w:fill="FFFFFF"/>
            <w:tcBorders>
              <w:left w:val="single" w:sz="4"/>
              <w:top w:val="single" w:sz="4"/>
            </w:tcBorders>
            <w:vAlign w:val="bottom"/>
          </w:tcPr>
          <w:p>
            <w:pPr>
              <w:pStyle w:val="Style27"/>
              <w:framePr w:w="4186" w:h="2294" w:wrap="none" w:vAnchor="page" w:hAnchor="page" w:x="1077" w:y="14229"/>
              <w:widowControl w:val="0"/>
              <w:keepNext w:val="0"/>
              <w:keepLines w:val="0"/>
              <w:shd w:val="clear" w:color="auto" w:fill="auto"/>
              <w:bidi w:val="0"/>
              <w:jc w:val="left"/>
              <w:spacing w:before="0" w:after="0" w:line="200" w:lineRule="exact"/>
              <w:ind w:left="160" w:right="0" w:firstLine="0"/>
            </w:pPr>
            <w:r>
              <w:rPr>
                <w:rStyle w:val="CharStyle32"/>
              </w:rPr>
              <w:t>ft</w:t>
            </w:r>
          </w:p>
        </w:tc>
        <w:tc>
          <w:tcPr>
            <w:shd w:val="clear" w:color="auto" w:fill="FFFFFF"/>
            <w:tcBorders>
              <w:left w:val="single" w:sz="4"/>
              <w:right w:val="single" w:sz="4"/>
              <w:top w:val="single" w:sz="4"/>
            </w:tcBorders>
            <w:vAlign w:val="bottom"/>
          </w:tcPr>
          <w:p>
            <w:pPr>
              <w:pStyle w:val="Style27"/>
              <w:framePr w:w="4186" w:h="2294" w:wrap="none" w:vAnchor="page" w:hAnchor="page" w:x="1077" w:y="14229"/>
              <w:widowControl w:val="0"/>
              <w:keepNext w:val="0"/>
              <w:keepLines w:val="0"/>
              <w:shd w:val="clear" w:color="auto" w:fill="auto"/>
              <w:bidi w:val="0"/>
              <w:jc w:val="left"/>
              <w:spacing w:before="0" w:after="0" w:line="180" w:lineRule="exact"/>
              <w:ind w:left="0" w:right="0" w:firstLine="0"/>
            </w:pPr>
            <w:r>
              <w:rPr>
                <w:rStyle w:val="CharStyle31"/>
              </w:rPr>
              <w:t>10.23</w:t>
            </w:r>
          </w:p>
        </w:tc>
      </w:tr>
      <w:tr>
        <w:trPr>
          <w:trHeight w:val="278" w:hRule="exact"/>
        </w:trPr>
        <w:tc>
          <w:tcPr>
            <w:shd w:val="clear" w:color="auto" w:fill="FFFFFF"/>
            <w:gridSpan w:val="2"/>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gridSpan w:val="2"/>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right w:val="single" w:sz="4"/>
              <w:top w:val="single" w:sz="4"/>
            </w:tcBorders>
            <w:vAlign w:val="top"/>
          </w:tcPr>
          <w:p>
            <w:pPr>
              <w:framePr w:w="4186" w:h="2294" w:wrap="none" w:vAnchor="page" w:hAnchor="page" w:x="1077" w:y="14229"/>
              <w:widowControl w:val="0"/>
              <w:rPr>
                <w:sz w:val="10"/>
                <w:szCs w:val="10"/>
              </w:rPr>
            </w:pPr>
          </w:p>
        </w:tc>
      </w:tr>
      <w:tr>
        <w:trPr>
          <w:trHeight w:val="317" w:hRule="exact"/>
        </w:trPr>
        <w:tc>
          <w:tcPr>
            <w:shd w:val="clear" w:color="auto" w:fill="FFFFFF"/>
            <w:gridSpan w:val="2"/>
            <w:tcBorders>
              <w:left w:val="single" w:sz="4"/>
              <w:top w:val="single" w:sz="4"/>
              <w:bottom w:val="single" w:sz="4"/>
            </w:tcBorders>
            <w:vAlign w:val="top"/>
          </w:tcPr>
          <w:p>
            <w:pPr>
              <w:framePr w:w="4186" w:h="2294" w:wrap="none" w:vAnchor="page" w:hAnchor="page" w:x="1077" w:y="14229"/>
              <w:widowControl w:val="0"/>
              <w:rPr>
                <w:sz w:val="10"/>
                <w:szCs w:val="10"/>
              </w:rPr>
            </w:pPr>
          </w:p>
        </w:tc>
        <w:tc>
          <w:tcPr>
            <w:shd w:val="clear" w:color="auto" w:fill="FFFFFF"/>
            <w:gridSpan w:val="2"/>
            <w:tcBorders>
              <w:left w:val="single" w:sz="4"/>
              <w:top w:val="single" w:sz="4"/>
              <w:bottom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top w:val="single" w:sz="4"/>
              <w:bottom w:val="single" w:sz="4"/>
            </w:tcBorders>
            <w:vAlign w:val="top"/>
          </w:tcPr>
          <w:p>
            <w:pPr>
              <w:framePr w:w="4186" w:h="2294" w:wrap="none" w:vAnchor="page" w:hAnchor="page" w:x="1077" w:y="14229"/>
              <w:widowControl w:val="0"/>
              <w:rPr>
                <w:sz w:val="10"/>
                <w:szCs w:val="10"/>
              </w:rPr>
            </w:pPr>
          </w:p>
        </w:tc>
        <w:tc>
          <w:tcPr>
            <w:shd w:val="clear" w:color="auto" w:fill="FFFFFF"/>
            <w:tcBorders>
              <w:left w:val="single" w:sz="4"/>
              <w:right w:val="single" w:sz="4"/>
              <w:top w:val="single" w:sz="4"/>
              <w:bottom w:val="single" w:sz="4"/>
            </w:tcBorders>
            <w:vAlign w:val="top"/>
          </w:tcPr>
          <w:p>
            <w:pPr>
              <w:framePr w:w="4186" w:h="2294" w:wrap="none" w:vAnchor="page" w:hAnchor="page" w:x="1077" w:y="14229"/>
              <w:widowControl w:val="0"/>
              <w:rPr>
                <w:sz w:val="10"/>
                <w:szCs w:val="10"/>
              </w:rPr>
            </w:pPr>
          </w:p>
        </w:tc>
      </w:tr>
    </w:tbl>
    <w:p>
      <w:pPr>
        <w:pStyle w:val="Style33"/>
        <w:framePr w:wrap="none" w:vAnchor="page" w:hAnchor="page" w:x="6885" w:y="1457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1/20/09-2023-ППТ-ПЗ 1</w:t>
      </w:r>
    </w:p>
    <w:p>
      <w:pPr>
        <w:pStyle w:val="Style13"/>
        <w:framePr w:w="2131" w:h="1024" w:hRule="exact" w:wrap="none" w:vAnchor="page" w:hAnchor="page" w:x="5958" w:y="15290"/>
        <w:widowControl w:val="0"/>
        <w:keepNext w:val="0"/>
        <w:keepLines w:val="0"/>
        <w:shd w:val="clear" w:color="auto" w:fill="auto"/>
        <w:bidi w:val="0"/>
        <w:spacing w:before="0" w:after="0" w:line="322" w:lineRule="exact"/>
        <w:ind w:left="0" w:right="0" w:firstLine="0"/>
      </w:pPr>
      <w:r>
        <w:rPr>
          <w:lang w:val="ru-RU" w:eastAsia="ru-RU" w:bidi="ru-RU"/>
          <w:w w:val="100"/>
          <w:spacing w:val="0"/>
          <w:color w:val="000000"/>
          <w:position w:val="0"/>
        </w:rPr>
        <w:t>Положения о</w:t>
        <w:br/>
        <w:t>территориальном</w:t>
        <w:br/>
        <w:t>планировании</w:t>
      </w:r>
    </w:p>
    <w:p>
      <w:pPr>
        <w:pStyle w:val="Style35"/>
        <w:framePr w:w="2333" w:h="615" w:hRule="exact" w:wrap="none" w:vAnchor="page" w:hAnchor="page" w:x="8987" w:y="15066"/>
        <w:tabs>
          <w:tab w:leader="none" w:pos="871" w:val="left"/>
          <w:tab w:leader="none" w:pos="169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Стадия</w:t>
        <w:tab/>
        <w:t>Лист</w:t>
        <w:tab/>
        <w:t>Листов</w:t>
      </w:r>
    </w:p>
    <w:p>
      <w:pPr>
        <w:pStyle w:val="Style35"/>
        <w:framePr w:w="2333" w:h="615" w:hRule="exact" w:wrap="none" w:vAnchor="page" w:hAnchor="page" w:x="8987" w:y="15066"/>
        <w:tabs>
          <w:tab w:leader="none" w:pos="984" w:val="left"/>
          <w:tab w:leader="none" w:pos="1829"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ППТ</w:t>
        <w:tab/>
        <w:t>3</w:t>
        <w:tab/>
        <w:t>28</w:t>
      </w:r>
    </w:p>
    <w:p>
      <w:pPr>
        <w:pStyle w:val="Style37"/>
        <w:framePr w:wrap="none" w:vAnchor="page" w:hAnchor="page" w:x="8905" w:y="1595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ООО «ЛИНИИ ГОРОДА»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3067"/>
        <w:gridCol w:w="5530"/>
        <w:gridCol w:w="1838"/>
      </w:tblGrid>
      <w:tr>
        <w:trPr>
          <w:trHeight w:val="629" w:hRule="exact"/>
        </w:trPr>
        <w:tc>
          <w:tcPr>
            <w:shd w:val="clear" w:color="auto" w:fill="FFFFFF"/>
            <w:gridSpan w:val="3"/>
            <w:tcBorders>
              <w:left w:val="single" w:sz="4"/>
              <w:right w:val="single" w:sz="4"/>
              <w:top w:val="single" w:sz="4"/>
            </w:tcBorders>
            <w:vAlign w:val="top"/>
          </w:tcPr>
          <w:p>
            <w:pPr>
              <w:framePr w:w="10435" w:h="15010" w:wrap="none" w:vAnchor="page" w:hAnchor="page" w:x="1103" w:y="280"/>
              <w:widowControl w:val="0"/>
              <w:rPr>
                <w:sz w:val="10"/>
                <w:szCs w:val="10"/>
              </w:rPr>
            </w:pPr>
          </w:p>
        </w:tc>
      </w:tr>
      <w:tr>
        <w:trPr>
          <w:trHeight w:val="782" w:hRule="exact"/>
        </w:trPr>
        <w:tc>
          <w:tcPr>
            <w:shd w:val="clear" w:color="auto" w:fill="FFFFFF"/>
            <w:tcBorders>
              <w:left w:val="single" w:sz="4"/>
              <w:top w:val="single" w:sz="4"/>
            </w:tcBorders>
            <w:vAlign w:val="top"/>
          </w:tcPr>
          <w:p>
            <w:pPr>
              <w:pStyle w:val="Style27"/>
              <w:framePr w:w="10435" w:h="15010" w:wrap="none" w:vAnchor="page" w:hAnchor="page" w:x="1103" w:y="280"/>
              <w:widowControl w:val="0"/>
              <w:keepNext w:val="0"/>
              <w:keepLines w:val="0"/>
              <w:shd w:val="clear" w:color="auto" w:fill="auto"/>
              <w:bidi w:val="0"/>
              <w:spacing w:before="0" w:after="0" w:line="300" w:lineRule="exact"/>
              <w:ind w:left="0" w:right="0" w:firstLine="0"/>
            </w:pPr>
            <w:r>
              <w:rPr>
                <w:rStyle w:val="CharStyle39"/>
              </w:rPr>
              <w:t>Обозначение</w:t>
            </w:r>
          </w:p>
        </w:tc>
        <w:tc>
          <w:tcPr>
            <w:shd w:val="clear" w:color="auto" w:fill="FFFFFF"/>
            <w:tcBorders>
              <w:left w:val="single" w:sz="4"/>
              <w:top w:val="single" w:sz="4"/>
            </w:tcBorders>
            <w:vAlign w:val="top"/>
          </w:tcPr>
          <w:p>
            <w:pPr>
              <w:pStyle w:val="Style27"/>
              <w:framePr w:w="10435" w:h="15010" w:wrap="none" w:vAnchor="page" w:hAnchor="page" w:x="1103" w:y="280"/>
              <w:widowControl w:val="0"/>
              <w:keepNext w:val="0"/>
              <w:keepLines w:val="0"/>
              <w:shd w:val="clear" w:color="auto" w:fill="auto"/>
              <w:bidi w:val="0"/>
              <w:spacing w:before="0" w:after="0" w:line="300" w:lineRule="exact"/>
              <w:ind w:left="0" w:right="0" w:firstLine="0"/>
            </w:pPr>
            <w:r>
              <w:rPr>
                <w:rStyle w:val="CharStyle39"/>
              </w:rPr>
              <w:t>Наименование</w:t>
            </w:r>
          </w:p>
        </w:tc>
        <w:tc>
          <w:tcPr>
            <w:shd w:val="clear" w:color="auto" w:fill="FFFFFF"/>
            <w:tcBorders>
              <w:left w:val="single" w:sz="4"/>
              <w:right w:val="single" w:sz="4"/>
              <w:top w:val="single" w:sz="4"/>
            </w:tcBorders>
            <w:vAlign w:val="top"/>
          </w:tcPr>
          <w:p>
            <w:pPr>
              <w:pStyle w:val="Style27"/>
              <w:framePr w:w="10435" w:h="15010" w:wrap="none" w:vAnchor="page" w:hAnchor="page" w:x="1103" w:y="280"/>
              <w:widowControl w:val="0"/>
              <w:keepNext w:val="0"/>
              <w:keepLines w:val="0"/>
              <w:shd w:val="clear" w:color="auto" w:fill="auto"/>
              <w:bidi w:val="0"/>
              <w:jc w:val="left"/>
              <w:spacing w:before="0" w:after="180" w:line="300" w:lineRule="exact"/>
              <w:ind w:left="0" w:right="0" w:firstLine="0"/>
            </w:pPr>
            <w:r>
              <w:rPr>
                <w:rStyle w:val="CharStyle39"/>
              </w:rPr>
              <w:t>Примечани</w:t>
            </w:r>
          </w:p>
          <w:p>
            <w:pPr>
              <w:pStyle w:val="Style27"/>
              <w:framePr w:w="10435" w:h="15010" w:wrap="none" w:vAnchor="page" w:hAnchor="page" w:x="1103" w:y="280"/>
              <w:widowControl w:val="0"/>
              <w:keepNext w:val="0"/>
              <w:keepLines w:val="0"/>
              <w:shd w:val="clear" w:color="auto" w:fill="auto"/>
              <w:bidi w:val="0"/>
              <w:spacing w:before="180" w:after="0" w:line="300" w:lineRule="exact"/>
              <w:ind w:left="0" w:right="0" w:firstLine="0"/>
            </w:pPr>
            <w:r>
              <w:rPr>
                <w:rStyle w:val="CharStyle39"/>
              </w:rPr>
              <w:t>е</w:t>
            </w:r>
          </w:p>
        </w:tc>
      </w:tr>
      <w:tr>
        <w:trPr>
          <w:trHeight w:val="13598" w:hRule="exact"/>
        </w:trPr>
        <w:tc>
          <w:tcPr>
            <w:shd w:val="clear" w:color="auto" w:fill="FFFFFF"/>
            <w:tcBorders>
              <w:left w:val="single" w:sz="4"/>
              <w:top w:val="single" w:sz="4"/>
              <w:bottom w:val="single" w:sz="4"/>
            </w:tcBorders>
            <w:vAlign w:val="top"/>
          </w:tcPr>
          <w:p>
            <w:pPr>
              <w:framePr w:w="10435" w:h="15010" w:wrap="none" w:vAnchor="page" w:hAnchor="page" w:x="1103" w:y="280"/>
              <w:widowControl w:val="0"/>
              <w:rPr>
                <w:sz w:val="10"/>
                <w:szCs w:val="10"/>
              </w:rPr>
            </w:pPr>
          </w:p>
        </w:tc>
        <w:tc>
          <w:tcPr>
            <w:shd w:val="clear" w:color="auto" w:fill="FFFFFF"/>
            <w:tcBorders>
              <w:left w:val="single" w:sz="4"/>
              <w:top w:val="single" w:sz="4"/>
              <w:bottom w:val="single" w:sz="4"/>
            </w:tcBorders>
            <w:vAlign w:val="bottom"/>
          </w:tcPr>
          <w:p>
            <w:pPr>
              <w:pStyle w:val="Style27"/>
              <w:framePr w:w="10435" w:h="15010" w:wrap="none" w:vAnchor="page" w:hAnchor="page" w:x="1103" w:y="280"/>
              <w:widowControl w:val="0"/>
              <w:keepNext w:val="0"/>
              <w:keepLines w:val="0"/>
              <w:shd w:val="clear" w:color="auto" w:fill="auto"/>
              <w:bidi w:val="0"/>
              <w:jc w:val="left"/>
              <w:spacing w:before="0" w:after="0" w:line="322" w:lineRule="exact"/>
              <w:ind w:left="0" w:right="0" w:firstLine="0"/>
            </w:pPr>
            <w:r>
              <w:rPr>
                <w:rStyle w:val="CharStyle40"/>
              </w:rPr>
              <w:t>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Style27"/>
              <w:numPr>
                <w:ilvl w:val="0"/>
                <w:numId w:val="3"/>
              </w:numPr>
              <w:framePr w:w="10435" w:h="15010" w:wrap="none" w:vAnchor="page" w:hAnchor="page" w:x="1103" w:y="280"/>
              <w:tabs>
                <w:tab w:leader="none" w:pos="422" w:val="left"/>
              </w:tabs>
              <w:widowControl w:val="0"/>
              <w:keepNext w:val="0"/>
              <w:keepLines w:val="0"/>
              <w:shd w:val="clear" w:color="auto" w:fill="auto"/>
              <w:bidi w:val="0"/>
              <w:jc w:val="left"/>
              <w:spacing w:before="0" w:after="0" w:line="322" w:lineRule="exact"/>
              <w:ind w:left="0" w:right="0" w:firstLine="0"/>
            </w:pPr>
            <w:r>
              <w:rPr>
                <w:rStyle w:val="CharStyle40"/>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w:t>
            </w:r>
          </w:p>
          <w:p>
            <w:pPr>
              <w:pStyle w:val="Style27"/>
              <w:numPr>
                <w:ilvl w:val="0"/>
                <w:numId w:val="3"/>
              </w:numPr>
              <w:framePr w:w="10435" w:h="15010" w:wrap="none" w:vAnchor="page" w:hAnchor="page" w:x="1103" w:y="280"/>
              <w:tabs>
                <w:tab w:leader="none" w:pos="418" w:val="left"/>
              </w:tabs>
              <w:widowControl w:val="0"/>
              <w:keepNext w:val="0"/>
              <w:keepLines w:val="0"/>
              <w:shd w:val="clear" w:color="auto" w:fill="auto"/>
              <w:bidi w:val="0"/>
              <w:jc w:val="left"/>
              <w:spacing w:before="0" w:after="0" w:line="322" w:lineRule="exact"/>
              <w:ind w:left="0" w:right="0" w:firstLine="0"/>
            </w:pPr>
            <w:r>
              <w:rPr>
                <w:rStyle w:val="CharStyle40"/>
              </w:rPr>
              <w:t>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pPr>
              <w:pStyle w:val="Style27"/>
              <w:numPr>
                <w:ilvl w:val="0"/>
                <w:numId w:val="5"/>
              </w:numPr>
              <w:framePr w:w="10435" w:h="15010" w:wrap="none" w:vAnchor="page" w:hAnchor="page" w:x="1103" w:y="280"/>
              <w:tabs>
                <w:tab w:leader="none" w:pos="624" w:val="left"/>
              </w:tabs>
              <w:widowControl w:val="0"/>
              <w:keepNext w:val="0"/>
              <w:keepLines w:val="0"/>
              <w:shd w:val="clear" w:color="auto" w:fill="auto"/>
              <w:bidi w:val="0"/>
              <w:jc w:val="left"/>
              <w:spacing w:before="0" w:after="0" w:line="322" w:lineRule="exact"/>
              <w:ind w:left="0" w:right="0" w:firstLine="0"/>
            </w:pPr>
            <w:r>
              <w:rPr>
                <w:rStyle w:val="CharStyle40"/>
              </w:rPr>
              <w:t>Характеристика объектов капитального строительства жилого, производственного, общественно-делового и иного назначения, программы комплексного развития социальной инфраструктуры</w:t>
            </w:r>
          </w:p>
          <w:p>
            <w:pPr>
              <w:pStyle w:val="Style27"/>
              <w:numPr>
                <w:ilvl w:val="0"/>
                <w:numId w:val="5"/>
              </w:numPr>
              <w:framePr w:w="10435" w:h="15010" w:wrap="none" w:vAnchor="page" w:hAnchor="page" w:x="1103" w:y="280"/>
              <w:tabs>
                <w:tab w:leader="none" w:pos="624" w:val="left"/>
              </w:tabs>
              <w:widowControl w:val="0"/>
              <w:keepNext w:val="0"/>
              <w:keepLines w:val="0"/>
              <w:shd w:val="clear" w:color="auto" w:fill="auto"/>
              <w:bidi w:val="0"/>
              <w:jc w:val="left"/>
              <w:spacing w:before="0" w:after="0" w:line="322" w:lineRule="exact"/>
              <w:ind w:left="0" w:right="0" w:firstLine="0"/>
            </w:pPr>
            <w:r>
              <w:rPr>
                <w:rStyle w:val="CharStyle40"/>
              </w:rPr>
              <w:t>Развитие систем коммунальной инфраструктуры, программы комплексного развития транспортной инфраструктуры</w:t>
            </w:r>
          </w:p>
          <w:p>
            <w:pPr>
              <w:pStyle w:val="Style27"/>
              <w:framePr w:w="10435" w:h="15010" w:wrap="none" w:vAnchor="page" w:hAnchor="page" w:x="1103" w:y="280"/>
              <w:widowControl w:val="0"/>
              <w:keepNext w:val="0"/>
              <w:keepLines w:val="0"/>
              <w:shd w:val="clear" w:color="auto" w:fill="auto"/>
              <w:bidi w:val="0"/>
              <w:jc w:val="left"/>
              <w:spacing w:before="0" w:after="0" w:line="322" w:lineRule="exact"/>
              <w:ind w:left="0" w:right="0" w:firstLine="0"/>
            </w:pPr>
            <w:r>
              <w:rPr>
                <w:rStyle w:val="CharStyle40"/>
              </w:rPr>
              <w:t>2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
        </w:tc>
        <w:tc>
          <w:tcPr>
            <w:shd w:val="clear" w:color="auto" w:fill="FFFFFF"/>
            <w:tcBorders>
              <w:left w:val="single" w:sz="4"/>
              <w:right w:val="single" w:sz="4"/>
              <w:top w:val="single" w:sz="4"/>
              <w:bottom w:val="single" w:sz="4"/>
            </w:tcBorders>
            <w:vAlign w:val="top"/>
          </w:tcPr>
          <w:p>
            <w:pPr>
              <w:framePr w:w="10435" w:h="15010" w:wrap="none" w:vAnchor="page" w:hAnchor="page" w:x="1103" w:y="280"/>
              <w:widowControl w:val="0"/>
              <w:rPr>
                <w:sz w:val="10"/>
                <w:szCs w:val="10"/>
              </w:rPr>
            </w:pPr>
          </w:p>
        </w:tc>
      </w:tr>
    </w:tbl>
    <w:p>
      <w:pPr>
        <w:pStyle w:val="Style33"/>
        <w:framePr w:wrap="none" w:vAnchor="page" w:hAnchor="page" w:x="1103" w:y="15936"/>
        <w:widowControl w:val="0"/>
        <w:keepNext w:val="0"/>
        <w:keepLines w:val="0"/>
        <w:shd w:val="clear" w:color="auto" w:fill="auto"/>
        <w:bidi w:val="0"/>
        <w:jc w:val="left"/>
        <w:spacing w:before="0" w:after="0" w:line="260" w:lineRule="exact"/>
        <w:ind w:left="5400" w:right="0" w:firstLine="0"/>
      </w:pPr>
      <w:r>
        <w:rPr>
          <w:lang w:val="ru-RU" w:eastAsia="ru-RU" w:bidi="ru-RU"/>
          <w:w w:val="100"/>
          <w:spacing w:val="0"/>
          <w:color w:val="000000"/>
          <w:position w:val="0"/>
        </w:rPr>
        <w:t>1/20/09-2023-ППТ-ПЗ 1</w:t>
      </w:r>
    </w:p>
    <w:p>
      <w:pPr>
        <w:pStyle w:val="Style41"/>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Лист</w:t>
      </w:r>
    </w:p>
    <w:p>
      <w:pPr>
        <w:pStyle w:val="Style43"/>
        <w:framePr w:wrap="none" w:vAnchor="page" w:hAnchor="page" w:x="11135" w:y="1607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103" w:y="280"/>
        <w:widowControl w:val="0"/>
        <w:rPr>
          <w:sz w:val="2"/>
          <w:szCs w:val="2"/>
        </w:rPr>
      </w:pPr>
      <w:r>
        <w:pict>
          <v:shape id="_x0000_s1029" type="#_x0000_t75" style="width:522pt;height:813pt;">
            <v:imagedata r:id="rId11" r:href="rId12"/>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1090"/>
        <w:gridCol w:w="2410"/>
        <w:gridCol w:w="4958"/>
        <w:gridCol w:w="1795"/>
      </w:tblGrid>
      <w:tr>
        <w:trPr>
          <w:trHeight w:val="715" w:hRule="exact"/>
        </w:trPr>
        <w:tc>
          <w:tcPr>
            <w:shd w:val="clear" w:color="auto" w:fill="FFFFFF"/>
            <w:tcBorders>
              <w:left w:val="single" w:sz="4"/>
              <w:top w:val="single" w:sz="4"/>
            </w:tcBorders>
            <w:vAlign w:val="bottom"/>
          </w:tcPr>
          <w:p>
            <w:pPr>
              <w:pStyle w:val="Style27"/>
              <w:framePr w:w="10253" w:h="8026" w:wrap="none" w:vAnchor="page" w:hAnchor="page" w:x="1171" w:y="986"/>
              <w:widowControl w:val="0"/>
              <w:keepNext w:val="0"/>
              <w:keepLines w:val="0"/>
              <w:shd w:val="clear" w:color="auto" w:fill="auto"/>
              <w:bidi w:val="0"/>
              <w:jc w:val="left"/>
              <w:spacing w:before="0" w:after="120" w:line="260" w:lineRule="exact"/>
              <w:ind w:left="160" w:right="0" w:firstLine="0"/>
            </w:pPr>
            <w:r>
              <w:rPr>
                <w:rStyle w:val="CharStyle40"/>
              </w:rPr>
              <w:t>Номер</w:t>
            </w:r>
          </w:p>
          <w:p>
            <w:pPr>
              <w:pStyle w:val="Style27"/>
              <w:framePr w:w="10253" w:h="8026" w:wrap="none" w:vAnchor="page" w:hAnchor="page" w:x="1171" w:y="986"/>
              <w:widowControl w:val="0"/>
              <w:keepNext w:val="0"/>
              <w:keepLines w:val="0"/>
              <w:shd w:val="clear" w:color="auto" w:fill="auto"/>
              <w:bidi w:val="0"/>
              <w:spacing w:after="0" w:line="260" w:lineRule="exact"/>
              <w:ind w:left="0" w:right="0" w:firstLine="0"/>
            </w:pPr>
            <w:r>
              <w:rPr>
                <w:rStyle w:val="CharStyle40"/>
              </w:rPr>
              <w:t>тома</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spacing w:before="0" w:after="0" w:line="260" w:lineRule="exact"/>
              <w:ind w:left="0" w:right="0" w:firstLine="0"/>
            </w:pPr>
            <w:r>
              <w:rPr>
                <w:rStyle w:val="CharStyle40"/>
              </w:rPr>
              <w:t>Обозначение</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spacing w:before="0" w:after="0" w:line="260" w:lineRule="exact"/>
              <w:ind w:left="0" w:right="0" w:firstLine="0"/>
            </w:pPr>
            <w:r>
              <w:rPr>
                <w:rStyle w:val="CharStyle40"/>
              </w:rPr>
              <w:t>Наименование</w:t>
            </w:r>
          </w:p>
        </w:tc>
        <w:tc>
          <w:tcPr>
            <w:shd w:val="clear" w:color="auto" w:fill="FFFFFF"/>
            <w:tcBorders>
              <w:left w:val="single" w:sz="4"/>
              <w:righ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260" w:lineRule="exact"/>
              <w:ind w:left="0" w:right="0" w:firstLine="0"/>
            </w:pPr>
            <w:r>
              <w:rPr>
                <w:rStyle w:val="CharStyle40"/>
              </w:rPr>
              <w:t>Примечание</w:t>
            </w:r>
          </w:p>
        </w:tc>
      </w:tr>
      <w:tr>
        <w:trPr>
          <w:trHeight w:val="1978" w:hRule="exact"/>
        </w:trPr>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spacing w:before="0" w:after="0" w:line="260" w:lineRule="exact"/>
              <w:ind w:left="0" w:right="0" w:firstLine="0"/>
            </w:pPr>
            <w:r>
              <w:rPr>
                <w:rStyle w:val="CharStyle40"/>
              </w:rPr>
              <w:t>1</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1/20/09-2023-ППТ (лист 1)</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Проект планировки территории Основная часть</w:t>
            </w:r>
          </w:p>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Положения о территориальном планировании Графическая часть</w:t>
            </w:r>
          </w:p>
        </w:tc>
        <w:tc>
          <w:tcPr>
            <w:shd w:val="clear" w:color="auto" w:fill="FFFFFF"/>
            <w:tcBorders>
              <w:left w:val="single" w:sz="4"/>
              <w:right w:val="single" w:sz="4"/>
              <w:top w:val="single" w:sz="4"/>
            </w:tcBorders>
            <w:vAlign w:val="top"/>
          </w:tcPr>
          <w:p>
            <w:pPr>
              <w:framePr w:w="10253" w:h="8026" w:wrap="none" w:vAnchor="page" w:hAnchor="page" w:x="1171" w:y="986"/>
              <w:widowControl w:val="0"/>
              <w:rPr>
                <w:sz w:val="10"/>
                <w:szCs w:val="10"/>
              </w:rPr>
            </w:pPr>
          </w:p>
        </w:tc>
      </w:tr>
      <w:tr>
        <w:trPr>
          <w:trHeight w:val="1771" w:hRule="exact"/>
        </w:trPr>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spacing w:before="0" w:after="0" w:line="260" w:lineRule="exact"/>
              <w:ind w:left="0" w:right="0" w:firstLine="0"/>
            </w:pPr>
            <w:r>
              <w:rPr>
                <w:rStyle w:val="CharStyle40"/>
              </w:rPr>
              <w:t>2</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1/20/09-2023-ППТ (листы 2-8)</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Проект планировки территории Материалы по обоснованию Пояснительная записка Графическая часть</w:t>
            </w:r>
          </w:p>
        </w:tc>
        <w:tc>
          <w:tcPr>
            <w:shd w:val="clear" w:color="auto" w:fill="FFFFFF"/>
            <w:tcBorders>
              <w:left w:val="single" w:sz="4"/>
              <w:right w:val="single" w:sz="4"/>
              <w:top w:val="single" w:sz="4"/>
            </w:tcBorders>
            <w:vAlign w:val="top"/>
          </w:tcPr>
          <w:p>
            <w:pPr>
              <w:framePr w:w="10253" w:h="8026" w:wrap="none" w:vAnchor="page" w:hAnchor="page" w:x="1171" w:y="986"/>
              <w:widowControl w:val="0"/>
              <w:rPr>
                <w:sz w:val="10"/>
                <w:szCs w:val="10"/>
              </w:rPr>
            </w:pPr>
          </w:p>
        </w:tc>
      </w:tr>
      <w:tr>
        <w:trPr>
          <w:trHeight w:val="1766" w:hRule="exact"/>
        </w:trPr>
        <w:tc>
          <w:tcPr>
            <w:shd w:val="clear" w:color="auto" w:fill="FFFFFF"/>
            <w:tcBorders>
              <w:left w:val="single" w:sz="4"/>
              <w:top w:val="single" w:sz="4"/>
            </w:tcBorders>
            <w:vAlign w:val="top"/>
          </w:tcPr>
          <w:p>
            <w:pPr>
              <w:framePr w:w="10253" w:h="8026" w:wrap="none" w:vAnchor="page" w:hAnchor="page" w:x="1171" w:y="986"/>
              <w:widowControl w:val="0"/>
              <w:rPr>
                <w:sz w:val="10"/>
                <w:szCs w:val="10"/>
              </w:rPr>
            </w:pP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Том 1 23-389- ИГДИ</w:t>
            </w:r>
          </w:p>
        </w:tc>
        <w:tc>
          <w:tcPr>
            <w:shd w:val="clear" w:color="auto" w:fill="FFFFFF"/>
            <w:tcBorders>
              <w:lef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6" w:lineRule="exact"/>
              <w:ind w:left="0" w:right="0" w:firstLine="0"/>
            </w:pPr>
            <w:r>
              <w:rPr>
                <w:rStyle w:val="CharStyle40"/>
              </w:rPr>
              <w:t>Технический отчет по результатам инженерно-геодезических изысканий</w:t>
            </w:r>
          </w:p>
        </w:tc>
        <w:tc>
          <w:tcPr>
            <w:shd w:val="clear" w:color="auto" w:fill="FFFFFF"/>
            <w:tcBorders>
              <w:left w:val="single" w:sz="4"/>
              <w:right w:val="single" w:sz="4"/>
              <w:top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Выполнен ООО «ФИШТ» г. Краснодар</w:t>
            </w:r>
          </w:p>
        </w:tc>
      </w:tr>
      <w:tr>
        <w:trPr>
          <w:trHeight w:val="1795" w:hRule="exact"/>
        </w:trPr>
        <w:tc>
          <w:tcPr>
            <w:shd w:val="clear" w:color="auto" w:fill="FFFFFF"/>
            <w:tcBorders>
              <w:left w:val="single" w:sz="4"/>
              <w:top w:val="single" w:sz="4"/>
              <w:bottom w:val="single" w:sz="4"/>
            </w:tcBorders>
            <w:vAlign w:val="top"/>
          </w:tcPr>
          <w:p>
            <w:pPr>
              <w:framePr w:w="10253" w:h="8026" w:wrap="none" w:vAnchor="page" w:hAnchor="page" w:x="1171" w:y="986"/>
              <w:widowControl w:val="0"/>
              <w:rPr>
                <w:sz w:val="10"/>
                <w:szCs w:val="10"/>
              </w:rPr>
            </w:pPr>
          </w:p>
        </w:tc>
        <w:tc>
          <w:tcPr>
            <w:shd w:val="clear" w:color="auto" w:fill="FFFFFF"/>
            <w:tcBorders>
              <w:left w:val="single" w:sz="4"/>
              <w:top w:val="single" w:sz="4"/>
              <w:bottom w:val="single" w:sz="4"/>
            </w:tcBorders>
            <w:vAlign w:val="top"/>
          </w:tcPr>
          <w:p>
            <w:pPr>
              <w:framePr w:w="10253" w:h="8026" w:wrap="none" w:vAnchor="page" w:hAnchor="page" w:x="1171" w:y="986"/>
              <w:widowControl w:val="0"/>
              <w:rPr>
                <w:sz w:val="10"/>
                <w:szCs w:val="10"/>
              </w:rPr>
            </w:pPr>
          </w:p>
        </w:tc>
        <w:tc>
          <w:tcPr>
            <w:shd w:val="clear" w:color="auto" w:fill="FFFFFF"/>
            <w:tcBorders>
              <w:left w:val="single" w:sz="4"/>
              <w:top w:val="single" w:sz="4"/>
              <w:bottom w:val="single" w:sz="4"/>
            </w:tcBorders>
            <w:vAlign w:val="top"/>
          </w:tcPr>
          <w:p>
            <w:pPr>
              <w:pStyle w:val="Style27"/>
              <w:framePr w:w="10253" w:h="8026" w:wrap="none" w:vAnchor="page" w:hAnchor="page" w:x="1171" w:y="986"/>
              <w:widowControl w:val="0"/>
              <w:keepNext w:val="0"/>
              <w:keepLines w:val="0"/>
              <w:shd w:val="clear" w:color="auto" w:fill="auto"/>
              <w:bidi w:val="0"/>
              <w:jc w:val="left"/>
              <w:spacing w:before="0" w:after="0" w:line="322" w:lineRule="exact"/>
              <w:ind w:left="0" w:right="0" w:firstLine="0"/>
            </w:pPr>
            <w:r>
              <w:rPr>
                <w:rStyle w:val="CharStyle40"/>
              </w:rPr>
              <w:t>Мероприятия и технические решения, обеспечивающие инженерную защиту территории и конструкций зданий от подтопления</w:t>
            </w:r>
          </w:p>
        </w:tc>
        <w:tc>
          <w:tcPr>
            <w:shd w:val="clear" w:color="auto" w:fill="FFFFFF"/>
            <w:tcBorders>
              <w:left w:val="single" w:sz="4"/>
              <w:right w:val="single" w:sz="4"/>
              <w:top w:val="single" w:sz="4"/>
              <w:bottom w:val="single" w:sz="4"/>
            </w:tcBorders>
            <w:vAlign w:val="top"/>
          </w:tcPr>
          <w:p>
            <w:pPr>
              <w:framePr w:w="10253" w:h="8026" w:wrap="none" w:vAnchor="page" w:hAnchor="page" w:x="1171" w:y="986"/>
              <w:widowControl w:val="0"/>
              <w:rPr>
                <w:sz w:val="10"/>
                <w:szCs w:val="10"/>
              </w:rPr>
            </w:pPr>
          </w:p>
        </w:tc>
      </w:tr>
    </w:tbl>
    <w:p>
      <w:pPr>
        <w:pStyle w:val="Style33"/>
        <w:framePr w:wrap="none" w:vAnchor="page" w:hAnchor="page" w:x="1171" w:y="15936"/>
        <w:widowControl w:val="0"/>
        <w:keepNext w:val="0"/>
        <w:keepLines w:val="0"/>
        <w:shd w:val="clear" w:color="auto" w:fill="auto"/>
        <w:bidi w:val="0"/>
        <w:jc w:val="left"/>
        <w:spacing w:before="0" w:after="0" w:line="260" w:lineRule="exact"/>
        <w:ind w:left="5320" w:right="0" w:firstLine="0"/>
      </w:pPr>
      <w:r>
        <w:rPr>
          <w:lang w:val="ru-RU" w:eastAsia="ru-RU" w:bidi="ru-RU"/>
          <w:w w:val="100"/>
          <w:spacing w:val="0"/>
          <w:color w:val="000000"/>
          <w:position w:val="0"/>
        </w:rPr>
        <w:t>1/20/09-2023-ППТ-ПЗ 1</w:t>
      </w:r>
    </w:p>
    <w:p>
      <w:pPr>
        <w:pStyle w:val="Style45"/>
        <w:framePr w:w="10310" w:h="227" w:hRule="exact" w:wrap="none" w:vAnchor="page" w:hAnchor="page" w:x="1171" w:y="15668"/>
        <w:widowControl w:val="0"/>
        <w:keepNext w:val="0"/>
        <w:keepLines w:val="0"/>
        <w:shd w:val="clear" w:color="auto" w:fill="auto"/>
        <w:bidi w:val="0"/>
        <w:spacing w:before="0" w:after="0" w:line="170" w:lineRule="exact"/>
        <w:ind w:left="0" w:right="0" w:firstLine="0"/>
      </w:pPr>
      <w:r>
        <w:rPr>
          <w:lang w:val="ru-RU" w:eastAsia="ru-RU" w:bidi="ru-RU"/>
          <w:w w:val="100"/>
          <w:spacing w:val="0"/>
          <w:color w:val="000000"/>
          <w:position w:val="0"/>
        </w:rPr>
        <w:t>Лист</w:t>
      </w:r>
    </w:p>
    <w:p>
      <w:pPr>
        <w:pStyle w:val="Style43"/>
        <w:framePr w:wrap="none" w:vAnchor="page" w:hAnchor="page" w:x="11145" w:y="1607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10315" w:h="8297" w:hRule="exact" w:wrap="none" w:vAnchor="page" w:hAnchor="page" w:x="1161" w:y="1163"/>
        <w:widowControl w:val="0"/>
        <w:keepNext w:val="0"/>
        <w:keepLines w:val="0"/>
        <w:shd w:val="clear" w:color="auto" w:fill="auto"/>
        <w:bidi w:val="0"/>
        <w:jc w:val="both"/>
        <w:spacing w:before="0" w:after="272" w:line="336" w:lineRule="exact"/>
        <w:ind w:left="260" w:right="160" w:firstLine="720"/>
      </w:pPr>
      <w:r>
        <w:rPr>
          <w:lang w:val="ru-RU" w:eastAsia="ru-RU" w:bidi="ru-RU"/>
          <w:w w:val="100"/>
          <w:spacing w:val="0"/>
          <w:color w:val="000000"/>
          <w:position w:val="0"/>
        </w:rPr>
        <w:t>1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Style33"/>
        <w:numPr>
          <w:ilvl w:val="1"/>
          <w:numId w:val="1"/>
        </w:numPr>
        <w:framePr w:w="10315" w:h="8297" w:hRule="exact" w:wrap="none" w:vAnchor="page" w:hAnchor="page" w:x="1161" w:y="1163"/>
        <w:tabs>
          <w:tab w:leader="none" w:pos="1403" w:val="left"/>
        </w:tabs>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в том числе для объектов регионального и местного значения</w:t>
      </w:r>
    </w:p>
    <w:p>
      <w:pPr>
        <w:pStyle w:val="Style27"/>
        <w:framePr w:w="10315" w:h="5438" w:hRule="exact" w:wrap="none" w:vAnchor="page" w:hAnchor="page" w:x="1161" w:y="9850"/>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Проект планировки территории земельного участка с кадастровым номером 23:21:0401013:2552, расположенного по адресу: Российская Федерация, Краснодарский край, Новокубанский район, Новокубанское городское поселение, город Новокубанск, между ул. Березовой, Кузнечной и Весенней, разработан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Style27"/>
        <w:framePr w:w="10315" w:h="5438" w:hRule="exact" w:wrap="none" w:vAnchor="page" w:hAnchor="page" w:x="1161" w:y="9850"/>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Проект планировки территории разработана на территорию общей площадью 8,3 га в границах земельного участка с кадастровым номером 23:21:0401013:2552,а также земель площадью 1,63га, государственная собственность на которые не разграничена.</w:t>
      </w:r>
    </w:p>
    <w:p>
      <w:pPr>
        <w:pStyle w:val="Style27"/>
        <w:framePr w:w="10315" w:h="5438" w:hRule="exact" w:wrap="none" w:vAnchor="page" w:hAnchor="page" w:x="1161" w:y="9850"/>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В соответствии с генеральным планом Новокубанского городского поселения Новокубанского района, утверждённым решением Совета Новокубанского городского</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80" w:right="0" w:firstLine="0"/>
            </w:pPr>
            <w:r>
              <w:rPr>
                <w:rStyle w:val="CharStyle49"/>
              </w:rPr>
              <w:t>7</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center"/>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15" w:h="11260" w:hRule="exact" w:wrap="none" w:vAnchor="page" w:hAnchor="page" w:x="1161" w:y="1041"/>
        <w:widowControl w:val="0"/>
        <w:keepNext w:val="0"/>
        <w:keepLines w:val="0"/>
        <w:shd w:val="clear" w:color="auto" w:fill="auto"/>
        <w:bidi w:val="0"/>
        <w:jc w:val="both"/>
        <w:spacing w:before="0" w:after="0" w:line="446" w:lineRule="exact"/>
        <w:ind w:left="260" w:right="140" w:firstLine="0"/>
      </w:pPr>
      <w:r>
        <w:rPr>
          <w:lang w:val="ru-RU" w:eastAsia="ru-RU" w:bidi="ru-RU"/>
          <w:w w:val="100"/>
          <w:spacing w:val="0"/>
          <w:color w:val="000000"/>
          <w:position w:val="0"/>
        </w:rPr>
        <w:t>поселения Новокубанского района от 29.07.2022г. № 396 «О внесении изменений в решение Совета Новокубанского городского поселения Новокубанского района от 19 октября 2012 года №384 «Об утверждении генерального плана Новокубанского городского поселения Новокубанского района Краснодарского края (далее - генеральный план), в границах проектируемой территории предусмотрена следующая функциональная зона:</w:t>
      </w:r>
    </w:p>
    <w:p>
      <w:pPr>
        <w:pStyle w:val="Style27"/>
        <w:numPr>
          <w:ilvl w:val="0"/>
          <w:numId w:val="7"/>
        </w:numPr>
        <w:framePr w:w="10315" w:h="11260" w:hRule="exact" w:wrap="none" w:vAnchor="page" w:hAnchor="page" w:x="1161" w:y="1041"/>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зона застройки индивидуальными жилыми домами.</w:t>
      </w:r>
    </w:p>
    <w:p>
      <w:pPr>
        <w:pStyle w:val="Style27"/>
        <w:framePr w:w="10315" w:h="11260" w:hRule="exact" w:wrap="none" w:vAnchor="page" w:hAnchor="page" w:x="1161" w:y="1041"/>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В соответствии с генеральным планом в границах проектируемой территории планируемые к размещению объекты местного, регионального и федерального значения отсутствуют.</w:t>
      </w:r>
    </w:p>
    <w:p>
      <w:pPr>
        <w:pStyle w:val="Style27"/>
        <w:framePr w:w="10315" w:h="11260" w:hRule="exact" w:wrap="none" w:vAnchor="page" w:hAnchor="page" w:x="1161" w:y="1041"/>
        <w:tabs>
          <w:tab w:leader="none" w:pos="1503" w:val="left"/>
        </w:tabs>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Предельные параметры разрешенного строительства, реконструкции объектов капитального строительства определены градостроительным регламентом. В соответствии с правилами землепользования и застройки Новокубанского городского поселения Новокубанского района Краснодарского края утвержденных решением Совета Новокубанского городского поселения Новокубанского района от 1 августа 2014 года №</w:t>
        <w:tab/>
        <w:t>585 с внесенными изменениями, утвержденными решением Совета</w:t>
      </w:r>
    </w:p>
    <w:p>
      <w:pPr>
        <w:pStyle w:val="Style27"/>
        <w:framePr w:w="10315" w:h="11260" w:hRule="exact" w:wrap="none" w:vAnchor="page" w:hAnchor="page" w:x="1161" w:y="1041"/>
        <w:widowControl w:val="0"/>
        <w:keepNext w:val="0"/>
        <w:keepLines w:val="0"/>
        <w:shd w:val="clear" w:color="auto" w:fill="auto"/>
        <w:bidi w:val="0"/>
        <w:jc w:val="both"/>
        <w:spacing w:before="0" w:after="0" w:line="446" w:lineRule="exact"/>
        <w:ind w:left="260" w:right="140" w:firstLine="0"/>
      </w:pPr>
      <w:r>
        <w:rPr>
          <w:lang w:val="ru-RU" w:eastAsia="ru-RU" w:bidi="ru-RU"/>
          <w:w w:val="100"/>
          <w:spacing w:val="0"/>
          <w:color w:val="000000"/>
          <w:position w:val="0"/>
        </w:rPr>
        <w:t xml:space="preserve">Новокубанского городского поселения от 29 июля 2022 года </w:t>
      </w:r>
      <w:r>
        <w:rPr>
          <w:lang w:val="en-US" w:eastAsia="en-US" w:bidi="en-US"/>
          <w:w w:val="100"/>
          <w:spacing w:val="0"/>
          <w:color w:val="000000"/>
          <w:position w:val="0"/>
        </w:rPr>
        <w:t xml:space="preserve">№397, </w:t>
      </w:r>
      <w:r>
        <w:rPr>
          <w:lang w:val="ru-RU" w:eastAsia="ru-RU" w:bidi="ru-RU"/>
          <w:w w:val="100"/>
          <w:spacing w:val="0"/>
          <w:color w:val="000000"/>
          <w:position w:val="0"/>
        </w:rPr>
        <w:t>от 25 ноября 2022 года№429, от 27 января 2023 года №449, от 17.03.2023 года №470 (далее - ПЗЗ), проектируемая территория расположена:</w:t>
      </w:r>
    </w:p>
    <w:p>
      <w:pPr>
        <w:pStyle w:val="Style27"/>
        <w:numPr>
          <w:ilvl w:val="0"/>
          <w:numId w:val="7"/>
        </w:numPr>
        <w:framePr w:w="10315" w:h="11260" w:hRule="exact" w:wrap="none" w:vAnchor="page" w:hAnchor="page" w:x="1161" w:y="1041"/>
        <w:tabs>
          <w:tab w:leader="none" w:pos="1167" w:val="left"/>
        </w:tabs>
        <w:widowControl w:val="0"/>
        <w:keepNext w:val="0"/>
        <w:keepLines w:val="0"/>
        <w:shd w:val="clear" w:color="auto" w:fill="auto"/>
        <w:bidi w:val="0"/>
        <w:jc w:val="both"/>
        <w:spacing w:before="0" w:after="420" w:line="446" w:lineRule="exact"/>
        <w:ind w:left="260" w:right="0" w:firstLine="700"/>
      </w:pPr>
      <w:r>
        <w:rPr>
          <w:lang w:val="ru-RU" w:eastAsia="ru-RU" w:bidi="ru-RU"/>
          <w:w w:val="100"/>
          <w:spacing w:val="0"/>
          <w:color w:val="000000"/>
          <w:position w:val="0"/>
        </w:rPr>
        <w:t>в зоне застройки индивидуальными жилыми домами - Ж-1.</w:t>
      </w:r>
    </w:p>
    <w:p>
      <w:pPr>
        <w:pStyle w:val="Style27"/>
        <w:framePr w:w="10315" w:h="11260" w:hRule="exact" w:wrap="none" w:vAnchor="page" w:hAnchor="page" w:x="1161" w:y="1041"/>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Для зон установлены соответствующие регламенты, учет которых необходим при размещениях каждых конкретных объектов капитального строительства. Основные виды и параметры разрешённого использования земельных участков и планируемых к размещению объектов капитального строительства представлены в таблице 1.</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9"/>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60" w:right="0" w:firstLine="0"/>
            </w:pPr>
            <w:r>
              <w:rPr>
                <w:rStyle w:val="CharStyle49"/>
              </w:rPr>
              <w:t>8</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9816" w:h="670" w:hRule="exact" w:wrap="none" w:vAnchor="page" w:hAnchor="page" w:x="1387" w:y="1156"/>
        <w:tabs>
          <w:tab w:leader="underscore" w:pos="3960" w:val="left"/>
          <w:tab w:leader="underscore" w:pos="5520" w:val="left"/>
          <w:tab w:leader="underscore" w:pos="6792" w:val="left"/>
          <w:tab w:leader="underscore" w:pos="8213" w:val="left"/>
          <w:tab w:leader="underscore" w:pos="9062" w:val="left"/>
          <w:tab w:leader="underscore" w:pos="978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Таблица 1- Параметры разрешенного использования земельных участков и объектов капи</w:t>
      </w:r>
      <w:r>
        <w:rPr>
          <w:rStyle w:val="CharStyle52"/>
        </w:rPr>
        <w:t>тально строительства</w:t>
      </w:r>
      <w:r>
        <w:rPr>
          <w:lang w:val="ru-RU" w:eastAsia="ru-RU" w:bidi="ru-RU"/>
          <w:w w:val="100"/>
          <w:spacing w:val="0"/>
          <w:color w:val="000000"/>
          <w:position w:val="0"/>
        </w:rPr>
        <w:tab/>
        <w:tab/>
        <w:tab/>
        <w:tab/>
        <w:tab/>
        <w:tab/>
      </w:r>
    </w:p>
    <w:tbl>
      <w:tblPr>
        <w:tblOverlap w:val="never"/>
        <w:tblLayout w:type="fixed"/>
        <w:jc w:val="left"/>
      </w:tblPr>
      <w:tblGrid>
        <w:gridCol w:w="1570"/>
        <w:gridCol w:w="2549"/>
        <w:gridCol w:w="850"/>
        <w:gridCol w:w="710"/>
        <w:gridCol w:w="1277"/>
        <w:gridCol w:w="1416"/>
        <w:gridCol w:w="850"/>
        <w:gridCol w:w="859"/>
      </w:tblGrid>
      <w:tr>
        <w:trPr>
          <w:trHeight w:val="1186" w:hRule="exact"/>
        </w:trPr>
        <w:tc>
          <w:tcPr>
            <w:shd w:val="clear" w:color="auto" w:fill="FFFFFF"/>
            <w:vMerge w:val="restart"/>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60" w:line="170" w:lineRule="exact"/>
              <w:ind w:left="0" w:right="0" w:firstLine="0"/>
            </w:pPr>
            <w:r>
              <w:rPr>
                <w:rStyle w:val="CharStyle53"/>
              </w:rPr>
              <w:t>Наименование</w:t>
            </w:r>
          </w:p>
          <w:p>
            <w:pPr>
              <w:pStyle w:val="Style27"/>
              <w:framePr w:w="10080" w:h="13397" w:wrap="none" w:vAnchor="page" w:hAnchor="page" w:x="1262" w:y="1778"/>
              <w:widowControl w:val="0"/>
              <w:keepNext w:val="0"/>
              <w:keepLines w:val="0"/>
              <w:shd w:val="clear" w:color="auto" w:fill="auto"/>
              <w:bidi w:val="0"/>
              <w:jc w:val="left"/>
              <w:spacing w:before="60" w:after="0" w:line="170" w:lineRule="exact"/>
              <w:ind w:left="0" w:right="0" w:firstLine="0"/>
            </w:pPr>
            <w:r>
              <w:rPr>
                <w:rStyle w:val="CharStyle53"/>
              </w:rPr>
              <w:t>ВРИ</w:t>
            </w:r>
          </w:p>
        </w:tc>
        <w:tc>
          <w:tcPr>
            <w:shd w:val="clear" w:color="auto" w:fill="FFFFFF"/>
            <w:vMerge w:val="restart"/>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70" w:lineRule="exact"/>
              <w:ind w:left="0" w:right="0" w:firstLine="0"/>
            </w:pPr>
            <w:r>
              <w:rPr>
                <w:rStyle w:val="CharStyle53"/>
              </w:rPr>
              <w:t>Описание ВРИ</w:t>
            </w:r>
          </w:p>
        </w:tc>
        <w:tc>
          <w:tcPr>
            <w:shd w:val="clear" w:color="auto" w:fill="FFFFFF"/>
            <w:gridSpan w:val="2"/>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Предельные размеры земельных участков (кв. м)</w:t>
            </w:r>
          </w:p>
        </w:tc>
        <w:tc>
          <w:tcPr>
            <w:shd w:val="clear" w:color="auto" w:fill="FFFFFF"/>
            <w:vMerge w:val="restart"/>
            <w:tcBorders>
              <w:left w:val="single" w:sz="4"/>
              <w:top w:val="single" w:sz="4"/>
            </w:tcBorders>
            <w:vAlign w:val="bottom"/>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Максималь</w:t>
              <w:t>ный про</w:t>
              <w:t>цент за</w:t>
              <w:t>стройки в границах земельного участка (процент застройки подземной части не регламентир уется)</w:t>
            </w:r>
          </w:p>
        </w:tc>
        <w:tc>
          <w:tcPr>
            <w:shd w:val="clear" w:color="auto" w:fill="FFFFFF"/>
            <w:vMerge w:val="restart"/>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Минимальны е отступы от границ земельного участка (м)</w:t>
            </w:r>
          </w:p>
        </w:tc>
        <w:tc>
          <w:tcPr>
            <w:shd w:val="clear" w:color="auto" w:fill="FFFFFF"/>
            <w:vMerge w:val="restart"/>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both"/>
              <w:spacing w:before="0" w:after="0" w:line="206" w:lineRule="exact"/>
              <w:ind w:left="0" w:right="0" w:firstLine="0"/>
            </w:pPr>
            <w:r>
              <w:rPr>
                <w:rStyle w:val="CharStyle53"/>
              </w:rPr>
              <w:t>Предел</w:t>
            </w:r>
          </w:p>
          <w:p>
            <w:pPr>
              <w:pStyle w:val="Style27"/>
              <w:framePr w:w="10080" w:h="13397" w:wrap="none" w:vAnchor="page" w:hAnchor="page" w:x="1262" w:y="1778"/>
              <w:widowControl w:val="0"/>
              <w:keepNext w:val="0"/>
              <w:keepLines w:val="0"/>
              <w:shd w:val="clear" w:color="auto" w:fill="auto"/>
              <w:bidi w:val="0"/>
              <w:jc w:val="both"/>
              <w:spacing w:before="0" w:after="0" w:line="206" w:lineRule="exact"/>
              <w:ind w:left="0" w:right="0" w:firstLine="0"/>
            </w:pPr>
            <w:r>
              <w:rPr>
                <w:rStyle w:val="CharStyle53"/>
              </w:rPr>
              <w:t>ьная</w:t>
            </w:r>
          </w:p>
          <w:p>
            <w:pPr>
              <w:pStyle w:val="Style27"/>
              <w:framePr w:w="10080" w:h="13397" w:wrap="none" w:vAnchor="page" w:hAnchor="page" w:x="1262" w:y="1778"/>
              <w:widowControl w:val="0"/>
              <w:keepNext w:val="0"/>
              <w:keepLines w:val="0"/>
              <w:shd w:val="clear" w:color="auto" w:fill="auto"/>
              <w:bidi w:val="0"/>
              <w:jc w:val="both"/>
              <w:spacing w:before="0" w:after="0" w:line="206" w:lineRule="exact"/>
              <w:ind w:left="0" w:right="0" w:firstLine="0"/>
            </w:pPr>
            <w:r>
              <w:rPr>
                <w:rStyle w:val="CharStyle53"/>
              </w:rPr>
              <w:t>высота</w:t>
            </w:r>
          </w:p>
          <w:p>
            <w:pPr>
              <w:pStyle w:val="Style27"/>
              <w:framePr w:w="10080" w:h="13397" w:wrap="none" w:vAnchor="page" w:hAnchor="page" w:x="1262" w:y="1778"/>
              <w:widowControl w:val="0"/>
              <w:keepNext w:val="0"/>
              <w:keepLines w:val="0"/>
              <w:shd w:val="clear" w:color="auto" w:fill="auto"/>
              <w:bidi w:val="0"/>
              <w:jc w:val="both"/>
              <w:spacing w:before="0" w:after="0" w:line="206" w:lineRule="exact"/>
              <w:ind w:left="0" w:right="0" w:firstLine="0"/>
            </w:pPr>
            <w:r>
              <w:rPr>
                <w:rStyle w:val="CharStyle53"/>
              </w:rPr>
              <w:t>зданий</w:t>
            </w:r>
          </w:p>
          <w:p>
            <w:pPr>
              <w:pStyle w:val="Style27"/>
              <w:framePr w:w="10080" w:h="13397" w:wrap="none" w:vAnchor="page" w:hAnchor="page" w:x="1262" w:y="1778"/>
              <w:widowControl w:val="0"/>
              <w:keepNext w:val="0"/>
              <w:keepLines w:val="0"/>
              <w:shd w:val="clear" w:color="auto" w:fill="auto"/>
              <w:bidi w:val="0"/>
              <w:jc w:val="both"/>
              <w:spacing w:before="0" w:after="0" w:line="206" w:lineRule="exact"/>
              <w:ind w:left="0" w:right="0" w:firstLine="0"/>
            </w:pPr>
            <w:r>
              <w:rPr>
                <w:rStyle w:val="CharStyle53"/>
              </w:rPr>
              <w:t>(м)</w:t>
            </w:r>
          </w:p>
        </w:tc>
        <w:tc>
          <w:tcPr>
            <w:shd w:val="clear" w:color="auto" w:fill="FFFFFF"/>
            <w:vMerge w:val="restart"/>
            <w:tcBorders>
              <w:left w:val="single" w:sz="4"/>
              <w:righ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Миним</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альны</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й</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процен</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т</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озелене</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ния</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земель</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ного</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участк</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53"/>
              </w:rPr>
              <w:t>а</w:t>
            </w:r>
          </w:p>
        </w:tc>
      </w:tr>
      <w:tr>
        <w:trPr>
          <w:trHeight w:val="1526" w:hRule="exact"/>
        </w:trPr>
        <w:tc>
          <w:tcPr>
            <w:shd w:val="clear" w:color="auto" w:fill="FFFFFF"/>
            <w:vMerge/>
            <w:tcBorders>
              <w:left w:val="single" w:sz="4"/>
            </w:tcBorders>
            <w:vAlign w:val="top"/>
          </w:tcPr>
          <w:p>
            <w:pPr>
              <w:framePr w:w="10080" w:h="13397" w:wrap="none" w:vAnchor="page" w:hAnchor="page" w:x="1262" w:y="1778"/>
            </w:pPr>
          </w:p>
        </w:tc>
        <w:tc>
          <w:tcPr>
            <w:shd w:val="clear" w:color="auto" w:fill="FFFFFF"/>
            <w:vMerge/>
            <w:tcBorders>
              <w:left w:val="single" w:sz="4"/>
            </w:tcBorders>
            <w:vAlign w:val="top"/>
          </w:tcPr>
          <w:p>
            <w:pPr>
              <w:framePr w:w="10080" w:h="13397" w:wrap="none" w:vAnchor="page" w:hAnchor="page" w:x="1262" w:y="1778"/>
            </w:pPr>
          </w:p>
        </w:tc>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70" w:lineRule="exact"/>
              <w:ind w:left="0" w:right="0" w:firstLine="0"/>
            </w:pPr>
            <w:r>
              <w:rPr>
                <w:rStyle w:val="CharStyle53"/>
                <w:lang w:val="en-US" w:eastAsia="en-US" w:bidi="en-US"/>
              </w:rPr>
              <w:t>min</w:t>
            </w:r>
          </w:p>
        </w:tc>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70" w:lineRule="exact"/>
              <w:ind w:left="0" w:right="0" w:firstLine="0"/>
            </w:pPr>
            <w:r>
              <w:rPr>
                <w:rStyle w:val="CharStyle53"/>
                <w:lang w:val="en-US" w:eastAsia="en-US" w:bidi="en-US"/>
              </w:rPr>
              <w:t>max</w:t>
            </w:r>
          </w:p>
        </w:tc>
        <w:tc>
          <w:tcPr>
            <w:shd w:val="clear" w:color="auto" w:fill="FFFFFF"/>
            <w:vMerge/>
            <w:tcBorders>
              <w:left w:val="single" w:sz="4"/>
            </w:tcBorders>
            <w:vAlign w:val="bottom"/>
          </w:tcPr>
          <w:p>
            <w:pPr>
              <w:framePr w:w="10080" w:h="13397" w:wrap="none" w:vAnchor="page" w:hAnchor="page" w:x="1262" w:y="1778"/>
            </w:pPr>
          </w:p>
        </w:tc>
        <w:tc>
          <w:tcPr>
            <w:shd w:val="clear" w:color="auto" w:fill="FFFFFF"/>
            <w:vMerge/>
            <w:tcBorders>
              <w:left w:val="single" w:sz="4"/>
            </w:tcBorders>
            <w:vAlign w:val="top"/>
          </w:tcPr>
          <w:p>
            <w:pPr>
              <w:framePr w:w="10080" w:h="13397" w:wrap="none" w:vAnchor="page" w:hAnchor="page" w:x="1262" w:y="1778"/>
            </w:pPr>
          </w:p>
        </w:tc>
        <w:tc>
          <w:tcPr>
            <w:shd w:val="clear" w:color="auto" w:fill="FFFFFF"/>
            <w:vMerge/>
            <w:tcBorders>
              <w:left w:val="single" w:sz="4"/>
            </w:tcBorders>
            <w:vAlign w:val="top"/>
          </w:tcPr>
          <w:p>
            <w:pPr>
              <w:framePr w:w="10080" w:h="13397" w:wrap="none" w:vAnchor="page" w:hAnchor="page" w:x="1262" w:y="1778"/>
            </w:pPr>
          </w:p>
        </w:tc>
        <w:tc>
          <w:tcPr>
            <w:shd w:val="clear" w:color="auto" w:fill="FFFFFF"/>
            <w:vMerge/>
            <w:tcBorders>
              <w:left w:val="single" w:sz="4"/>
              <w:right w:val="single" w:sz="4"/>
            </w:tcBorders>
            <w:vAlign w:val="top"/>
          </w:tcPr>
          <w:p>
            <w:pPr>
              <w:framePr w:w="10080" w:h="13397" w:wrap="none" w:vAnchor="page" w:hAnchor="page" w:x="1262" w:y="1778"/>
            </w:pPr>
          </w:p>
        </w:tc>
      </w:tr>
      <w:tr>
        <w:trPr>
          <w:trHeight w:val="293" w:hRule="exact"/>
        </w:trPr>
        <w:tc>
          <w:tcPr>
            <w:shd w:val="clear" w:color="auto" w:fill="FFFFFF"/>
            <w:gridSpan w:val="8"/>
            <w:tcBorders>
              <w:left w:val="single" w:sz="4"/>
              <w:righ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70" w:lineRule="exact"/>
              <w:ind w:left="0" w:right="0" w:firstLine="0"/>
            </w:pPr>
            <w:r>
              <w:rPr>
                <w:rStyle w:val="CharStyle53"/>
              </w:rPr>
              <w:t>Зона застройки индивидуальными жилыми домами (Ж-1)</w:t>
            </w:r>
          </w:p>
        </w:tc>
      </w:tr>
      <w:tr>
        <w:trPr>
          <w:trHeight w:val="4152" w:hRule="exact"/>
        </w:trPr>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Малоэтажная многоквартирная жилая застройка (2.1.1)</w:t>
            </w:r>
          </w:p>
        </w:tc>
        <w:tc>
          <w:tcPr>
            <w:shd w:val="clear" w:color="auto" w:fill="FFFFFF"/>
            <w:tcBorders>
              <w:left w:val="single" w:sz="4"/>
              <w:top w:val="single" w:sz="4"/>
            </w:tcBorders>
            <w:vAlign w:val="bottom"/>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Размещение малоэтажных многоквартирных домов (многоквартирные дома высотой до 4 этажей, включая мансардный);</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обустройство спортивных и детских площадок, площадок для</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отдыха; размещение объектов обслуживания жилой застройки</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lang w:val="en-US" w:eastAsia="en-US" w:bidi="en-US"/>
              </w:rPr>
              <w:t>400;</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минима</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льная</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ширина</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вдоль</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фронта</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 xml:space="preserve">улицы </w:t>
            </w:r>
            <w:r>
              <w:rPr>
                <w:rStyle w:val="CharStyle31"/>
                <w:lang w:val="en-US" w:eastAsia="en-US" w:bidi="en-US"/>
              </w:rPr>
              <w:t>-</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20м.</w:t>
            </w:r>
          </w:p>
        </w:tc>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80" w:lineRule="exact"/>
              <w:ind w:left="0" w:right="0" w:firstLine="0"/>
            </w:pPr>
            <w:r>
              <w:rPr>
                <w:rStyle w:val="CharStyle31"/>
              </w:rPr>
              <w:t>67000</w:t>
            </w:r>
          </w:p>
        </w:tc>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80" w:lineRule="exact"/>
              <w:ind w:left="0" w:right="0" w:firstLine="0"/>
            </w:pPr>
            <w:r>
              <w:rPr>
                <w:rStyle w:val="CharStyle31"/>
              </w:rPr>
              <w:t>60%</w:t>
            </w:r>
          </w:p>
        </w:tc>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от красной линии улиц-5м; от красных линий</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проездов-3м; от границ смежных земельных участков -3м.</w:t>
            </w:r>
          </w:p>
        </w:tc>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both"/>
              <w:spacing w:before="0" w:after="0" w:line="202" w:lineRule="exact"/>
              <w:ind w:left="0" w:right="0" w:firstLine="0"/>
            </w:pPr>
            <w:r>
              <w:rPr>
                <w:rStyle w:val="CharStyle31"/>
              </w:rPr>
              <w:t>4 этажа; 20м.</w:t>
            </w:r>
          </w:p>
        </w:tc>
        <w:tc>
          <w:tcPr>
            <w:shd w:val="clear" w:color="auto" w:fill="FFFFFF"/>
            <w:tcBorders>
              <w:left w:val="single" w:sz="4"/>
              <w:righ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80" w:lineRule="exact"/>
              <w:ind w:left="0" w:right="0" w:firstLine="0"/>
            </w:pPr>
            <w:r>
              <w:rPr>
                <w:rStyle w:val="CharStyle31"/>
              </w:rPr>
              <w:t>25%</w:t>
            </w:r>
          </w:p>
        </w:tc>
      </w:tr>
      <w:tr>
        <w:trPr>
          <w:trHeight w:val="5184" w:hRule="exact"/>
        </w:trPr>
        <w:tc>
          <w:tcPr>
            <w:shd w:val="clear" w:color="auto" w:fill="FFFFFF"/>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Улично</w:t>
              <w:t>дорожная сеть (12.0.1)</w:t>
            </w:r>
          </w:p>
        </w:tc>
        <w:tc>
          <w:tcPr>
            <w:shd w:val="clear" w:color="auto" w:fill="FFFFFF"/>
            <w:tcBorders>
              <w:left w:val="single" w:sz="4"/>
              <w:top w:val="single" w:sz="4"/>
            </w:tcBorders>
            <w:vAlign w:val="bottom"/>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Размещение объектов улично</w:t>
              <w:t>дорожной сети: автомобильных дорог, трамвайных путей и пешеходных тротуаров в границах</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предназначенных для охраны транспортных средств</w:t>
            </w:r>
          </w:p>
        </w:tc>
        <w:tc>
          <w:tcPr>
            <w:shd w:val="clear" w:color="auto" w:fill="FFFFFF"/>
            <w:gridSpan w:val="3"/>
            <w:tcBorders>
              <w:left w:val="single" w:sz="4"/>
              <w:top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80" w:lineRule="exact"/>
              <w:ind w:left="0" w:right="0" w:firstLine="0"/>
            </w:pPr>
            <w:r>
              <w:rPr>
                <w:rStyle w:val="CharStyle31"/>
              </w:rPr>
              <w:t>Не нормируется</w:t>
            </w:r>
          </w:p>
        </w:tc>
        <w:tc>
          <w:tcPr>
            <w:shd w:val="clear" w:color="auto" w:fill="FFFFFF"/>
            <w:tcBorders>
              <w:left w:val="single" w:sz="4"/>
              <w:top w:val="single" w:sz="4"/>
            </w:tcBorders>
            <w:vAlign w:val="top"/>
          </w:tcPr>
          <w:p>
            <w:pPr>
              <w:framePr w:w="10080" w:h="13397" w:wrap="none" w:vAnchor="page" w:hAnchor="page" w:x="1262" w:y="1778"/>
              <w:widowControl w:val="0"/>
              <w:rPr>
                <w:sz w:val="10"/>
                <w:szCs w:val="10"/>
              </w:rPr>
            </w:pPr>
          </w:p>
        </w:tc>
        <w:tc>
          <w:tcPr>
            <w:shd w:val="clear" w:color="auto" w:fill="FFFFFF"/>
            <w:tcBorders>
              <w:left w:val="single" w:sz="4"/>
              <w:top w:val="single" w:sz="4"/>
            </w:tcBorders>
            <w:vAlign w:val="top"/>
          </w:tcPr>
          <w:p>
            <w:pPr>
              <w:framePr w:w="10080" w:h="13397" w:wrap="none" w:vAnchor="page" w:hAnchor="page" w:x="1262" w:y="1778"/>
              <w:widowControl w:val="0"/>
              <w:rPr>
                <w:sz w:val="10"/>
                <w:szCs w:val="10"/>
              </w:rPr>
            </w:pPr>
          </w:p>
        </w:tc>
        <w:tc>
          <w:tcPr>
            <w:shd w:val="clear" w:color="auto" w:fill="FFFFFF"/>
            <w:tcBorders>
              <w:left w:val="single" w:sz="4"/>
              <w:right w:val="single" w:sz="4"/>
              <w:top w:val="single" w:sz="4"/>
            </w:tcBorders>
            <w:vAlign w:val="top"/>
          </w:tcPr>
          <w:p>
            <w:pPr>
              <w:framePr w:w="10080" w:h="13397" w:wrap="none" w:vAnchor="page" w:hAnchor="page" w:x="1262" w:y="1778"/>
              <w:widowControl w:val="0"/>
              <w:rPr>
                <w:sz w:val="10"/>
                <w:szCs w:val="10"/>
              </w:rPr>
            </w:pPr>
          </w:p>
        </w:tc>
      </w:tr>
      <w:tr>
        <w:trPr>
          <w:trHeight w:val="1056" w:hRule="exact"/>
        </w:trPr>
        <w:tc>
          <w:tcPr>
            <w:shd w:val="clear" w:color="auto" w:fill="FFFFFF"/>
            <w:tcBorders>
              <w:left w:val="single" w:sz="4"/>
              <w:top w:val="single" w:sz="4"/>
              <w:bottom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Благоустройство</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территории</w:t>
            </w:r>
          </w:p>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(12.0.2)</w:t>
            </w:r>
          </w:p>
        </w:tc>
        <w:tc>
          <w:tcPr>
            <w:shd w:val="clear" w:color="auto" w:fill="FFFFFF"/>
            <w:tcBorders>
              <w:left w:val="single" w:sz="4"/>
              <w:top w:val="single" w:sz="4"/>
              <w:bottom w:val="single" w:sz="4"/>
            </w:tcBorders>
            <w:vAlign w:val="bottom"/>
          </w:tcPr>
          <w:p>
            <w:pPr>
              <w:pStyle w:val="Style27"/>
              <w:framePr w:w="10080" w:h="13397" w:wrap="none" w:vAnchor="page" w:hAnchor="page" w:x="1262" w:y="1778"/>
              <w:widowControl w:val="0"/>
              <w:keepNext w:val="0"/>
              <w:keepLines w:val="0"/>
              <w:shd w:val="clear" w:color="auto" w:fill="auto"/>
              <w:bidi w:val="0"/>
              <w:jc w:val="left"/>
              <w:spacing w:before="0" w:after="0" w:line="206" w:lineRule="exact"/>
              <w:ind w:left="0" w:right="0" w:firstLine="0"/>
            </w:pPr>
            <w:r>
              <w:rPr>
                <w:rStyle w:val="CharStyle31"/>
              </w:rPr>
              <w:t>Размещение декоративных, технических, планировочных, конструктивных устройств, элементов озеленения, различных</w:t>
            </w:r>
          </w:p>
        </w:tc>
        <w:tc>
          <w:tcPr>
            <w:shd w:val="clear" w:color="auto" w:fill="FFFFFF"/>
            <w:gridSpan w:val="3"/>
            <w:tcBorders>
              <w:left w:val="single" w:sz="4"/>
              <w:top w:val="single" w:sz="4"/>
              <w:bottom w:val="single" w:sz="4"/>
            </w:tcBorders>
            <w:vAlign w:val="top"/>
          </w:tcPr>
          <w:p>
            <w:pPr>
              <w:pStyle w:val="Style27"/>
              <w:framePr w:w="10080" w:h="13397" w:wrap="none" w:vAnchor="page" w:hAnchor="page" w:x="1262" w:y="1778"/>
              <w:widowControl w:val="0"/>
              <w:keepNext w:val="0"/>
              <w:keepLines w:val="0"/>
              <w:shd w:val="clear" w:color="auto" w:fill="auto"/>
              <w:bidi w:val="0"/>
              <w:jc w:val="left"/>
              <w:spacing w:before="0" w:after="0" w:line="180" w:lineRule="exact"/>
              <w:ind w:left="0" w:right="0" w:firstLine="0"/>
            </w:pPr>
            <w:r>
              <w:rPr>
                <w:rStyle w:val="CharStyle31"/>
              </w:rPr>
              <w:t>Не нормируется</w:t>
            </w:r>
          </w:p>
        </w:tc>
        <w:tc>
          <w:tcPr>
            <w:shd w:val="clear" w:color="auto" w:fill="FFFFFF"/>
            <w:tcBorders>
              <w:left w:val="single" w:sz="4"/>
              <w:top w:val="single" w:sz="4"/>
              <w:bottom w:val="single" w:sz="4"/>
            </w:tcBorders>
            <w:vAlign w:val="top"/>
          </w:tcPr>
          <w:p>
            <w:pPr>
              <w:framePr w:w="10080" w:h="13397" w:wrap="none" w:vAnchor="page" w:hAnchor="page" w:x="1262" w:y="1778"/>
              <w:widowControl w:val="0"/>
              <w:rPr>
                <w:sz w:val="10"/>
                <w:szCs w:val="10"/>
              </w:rPr>
            </w:pPr>
          </w:p>
        </w:tc>
        <w:tc>
          <w:tcPr>
            <w:shd w:val="clear" w:color="auto" w:fill="FFFFFF"/>
            <w:tcBorders>
              <w:left w:val="single" w:sz="4"/>
              <w:top w:val="single" w:sz="4"/>
              <w:bottom w:val="single" w:sz="4"/>
            </w:tcBorders>
            <w:vAlign w:val="top"/>
          </w:tcPr>
          <w:p>
            <w:pPr>
              <w:framePr w:w="10080" w:h="13397" w:wrap="none" w:vAnchor="page" w:hAnchor="page" w:x="1262" w:y="1778"/>
              <w:widowControl w:val="0"/>
              <w:rPr>
                <w:sz w:val="10"/>
                <w:szCs w:val="10"/>
              </w:rPr>
            </w:pPr>
          </w:p>
        </w:tc>
        <w:tc>
          <w:tcPr>
            <w:shd w:val="clear" w:color="auto" w:fill="FFFFFF"/>
            <w:tcBorders>
              <w:left w:val="single" w:sz="4"/>
              <w:right w:val="single" w:sz="4"/>
              <w:top w:val="single" w:sz="4"/>
              <w:bottom w:val="single" w:sz="4"/>
            </w:tcBorders>
            <w:vAlign w:val="top"/>
          </w:tcPr>
          <w:p>
            <w:pPr>
              <w:framePr w:w="10080" w:h="13397" w:wrap="none" w:vAnchor="page" w:hAnchor="page" w:x="1262" w:y="1778"/>
              <w:widowControl w:val="0"/>
              <w:rPr>
                <w:sz w:val="10"/>
                <w:szCs w:val="10"/>
              </w:rPr>
            </w:pPr>
          </w:p>
        </w:tc>
      </w:tr>
    </w:tbl>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60" w:right="0" w:firstLine="0"/>
            </w:pPr>
            <w:r>
              <w:rPr>
                <w:rStyle w:val="CharStyle49"/>
              </w:rPr>
              <w:t>9</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center"/>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1570"/>
        <w:gridCol w:w="2549"/>
        <w:gridCol w:w="850"/>
        <w:gridCol w:w="710"/>
        <w:gridCol w:w="1277"/>
        <w:gridCol w:w="1416"/>
        <w:gridCol w:w="850"/>
        <w:gridCol w:w="859"/>
      </w:tblGrid>
      <w:tr>
        <w:trPr>
          <w:trHeight w:val="1176" w:hRule="exact"/>
        </w:trPr>
        <w:tc>
          <w:tcPr>
            <w:shd w:val="clear" w:color="auto" w:fill="FFFFFF"/>
            <w:vMerge w:val="restart"/>
            <w:tcBorders>
              <w:lef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60" w:line="170" w:lineRule="exact"/>
              <w:ind w:left="0" w:right="0" w:firstLine="0"/>
            </w:pPr>
            <w:r>
              <w:rPr>
                <w:rStyle w:val="CharStyle53"/>
              </w:rPr>
              <w:t>Наименование</w:t>
            </w:r>
          </w:p>
          <w:p>
            <w:pPr>
              <w:pStyle w:val="Style27"/>
              <w:framePr w:w="10080" w:h="10781" w:wrap="none" w:vAnchor="page" w:hAnchor="page" w:x="1262" w:y="1187"/>
              <w:widowControl w:val="0"/>
              <w:keepNext w:val="0"/>
              <w:keepLines w:val="0"/>
              <w:shd w:val="clear" w:color="auto" w:fill="auto"/>
              <w:bidi w:val="0"/>
              <w:jc w:val="left"/>
              <w:spacing w:before="60" w:after="0" w:line="170" w:lineRule="exact"/>
              <w:ind w:left="0" w:right="0" w:firstLine="0"/>
            </w:pPr>
            <w:r>
              <w:rPr>
                <w:rStyle w:val="CharStyle53"/>
              </w:rPr>
              <w:t>ВРИ</w:t>
            </w:r>
          </w:p>
        </w:tc>
        <w:tc>
          <w:tcPr>
            <w:shd w:val="clear" w:color="auto" w:fill="FFFFFF"/>
            <w:vMerge w:val="restart"/>
            <w:tcBorders>
              <w:lef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170" w:lineRule="exact"/>
              <w:ind w:left="0" w:right="0" w:firstLine="0"/>
            </w:pPr>
            <w:r>
              <w:rPr>
                <w:rStyle w:val="CharStyle53"/>
              </w:rPr>
              <w:t>Описание ВРИ</w:t>
            </w:r>
          </w:p>
        </w:tc>
        <w:tc>
          <w:tcPr>
            <w:shd w:val="clear" w:color="auto" w:fill="FFFFFF"/>
            <w:gridSpan w:val="2"/>
            <w:tcBorders>
              <w:lef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Предельные размеры земельных участков (кв. м)</w:t>
            </w:r>
          </w:p>
        </w:tc>
        <w:tc>
          <w:tcPr>
            <w:shd w:val="clear" w:color="auto" w:fill="FFFFFF"/>
            <w:vMerge w:val="restart"/>
            <w:tcBorders>
              <w:left w:val="single" w:sz="4"/>
              <w:top w:val="single" w:sz="4"/>
            </w:tcBorders>
            <w:vAlign w:val="bottom"/>
          </w:tcPr>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Максималь</w:t>
              <w:t>ный про</w:t>
              <w:t>цент за</w:t>
              <w:t>стройки в границах земельного участка (процент застройки подземной части не регламентир уется)</w:t>
            </w:r>
          </w:p>
        </w:tc>
        <w:tc>
          <w:tcPr>
            <w:shd w:val="clear" w:color="auto" w:fill="FFFFFF"/>
            <w:vMerge w:val="restart"/>
            <w:tcBorders>
              <w:lef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Минимальны е отступы от границ земельного участка (м)</w:t>
            </w:r>
          </w:p>
        </w:tc>
        <w:tc>
          <w:tcPr>
            <w:shd w:val="clear" w:color="auto" w:fill="FFFFFF"/>
            <w:vMerge w:val="restart"/>
            <w:tcBorders>
              <w:lef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202" w:lineRule="exact"/>
              <w:ind w:left="0" w:right="0" w:firstLine="0"/>
            </w:pPr>
            <w:r>
              <w:rPr>
                <w:rStyle w:val="CharStyle53"/>
              </w:rPr>
              <w:t>Предел</w:t>
            </w:r>
          </w:p>
          <w:p>
            <w:pPr>
              <w:pStyle w:val="Style27"/>
              <w:framePr w:w="10080" w:h="10781" w:wrap="none" w:vAnchor="page" w:hAnchor="page" w:x="1262" w:y="1187"/>
              <w:widowControl w:val="0"/>
              <w:keepNext w:val="0"/>
              <w:keepLines w:val="0"/>
              <w:shd w:val="clear" w:color="auto" w:fill="auto"/>
              <w:bidi w:val="0"/>
              <w:jc w:val="left"/>
              <w:spacing w:before="0" w:after="0" w:line="202" w:lineRule="exact"/>
              <w:ind w:left="0" w:right="0" w:firstLine="0"/>
            </w:pPr>
            <w:r>
              <w:rPr>
                <w:rStyle w:val="CharStyle53"/>
              </w:rPr>
              <w:t>ьная</w:t>
            </w:r>
          </w:p>
          <w:p>
            <w:pPr>
              <w:pStyle w:val="Style27"/>
              <w:framePr w:w="10080" w:h="10781" w:wrap="none" w:vAnchor="page" w:hAnchor="page" w:x="1262" w:y="1187"/>
              <w:widowControl w:val="0"/>
              <w:keepNext w:val="0"/>
              <w:keepLines w:val="0"/>
              <w:shd w:val="clear" w:color="auto" w:fill="auto"/>
              <w:bidi w:val="0"/>
              <w:jc w:val="left"/>
              <w:spacing w:before="0" w:after="0" w:line="202" w:lineRule="exact"/>
              <w:ind w:left="0" w:right="0" w:firstLine="0"/>
            </w:pPr>
            <w:r>
              <w:rPr>
                <w:rStyle w:val="CharStyle53"/>
              </w:rPr>
              <w:t>высота</w:t>
            </w:r>
          </w:p>
          <w:p>
            <w:pPr>
              <w:pStyle w:val="Style27"/>
              <w:framePr w:w="10080" w:h="10781" w:wrap="none" w:vAnchor="page" w:hAnchor="page" w:x="1262" w:y="1187"/>
              <w:widowControl w:val="0"/>
              <w:keepNext w:val="0"/>
              <w:keepLines w:val="0"/>
              <w:shd w:val="clear" w:color="auto" w:fill="auto"/>
              <w:bidi w:val="0"/>
              <w:jc w:val="left"/>
              <w:spacing w:before="0" w:after="0" w:line="202" w:lineRule="exact"/>
              <w:ind w:left="0" w:right="0" w:firstLine="0"/>
            </w:pPr>
            <w:r>
              <w:rPr>
                <w:rStyle w:val="CharStyle53"/>
              </w:rPr>
              <w:t>зданий</w:t>
            </w:r>
          </w:p>
          <w:p>
            <w:pPr>
              <w:pStyle w:val="Style27"/>
              <w:framePr w:w="10080" w:h="10781" w:wrap="none" w:vAnchor="page" w:hAnchor="page" w:x="1262" w:y="1187"/>
              <w:widowControl w:val="0"/>
              <w:keepNext w:val="0"/>
              <w:keepLines w:val="0"/>
              <w:shd w:val="clear" w:color="auto" w:fill="auto"/>
              <w:bidi w:val="0"/>
              <w:jc w:val="left"/>
              <w:spacing w:before="0" w:after="0" w:line="202" w:lineRule="exact"/>
              <w:ind w:left="0" w:right="0" w:firstLine="0"/>
            </w:pPr>
            <w:r>
              <w:rPr>
                <w:rStyle w:val="CharStyle53"/>
              </w:rPr>
              <w:t>(м)</w:t>
            </w:r>
          </w:p>
        </w:tc>
        <w:tc>
          <w:tcPr>
            <w:shd w:val="clear" w:color="auto" w:fill="FFFFFF"/>
            <w:vMerge w:val="restart"/>
            <w:tcBorders>
              <w:left w:val="single" w:sz="4"/>
              <w:righ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Миним</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альны</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й</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процен</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т</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озелене</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ния</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земель</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ного</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участк</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53"/>
              </w:rPr>
              <w:t>а</w:t>
            </w:r>
          </w:p>
        </w:tc>
      </w:tr>
      <w:tr>
        <w:trPr>
          <w:trHeight w:val="1531" w:hRule="exact"/>
        </w:trPr>
        <w:tc>
          <w:tcPr>
            <w:shd w:val="clear" w:color="auto" w:fill="FFFFFF"/>
            <w:vMerge/>
            <w:tcBorders>
              <w:left w:val="single" w:sz="4"/>
            </w:tcBorders>
            <w:vAlign w:val="top"/>
          </w:tcPr>
          <w:p>
            <w:pPr>
              <w:framePr w:w="10080" w:h="10781" w:wrap="none" w:vAnchor="page" w:hAnchor="page" w:x="1262" w:y="1187"/>
            </w:pPr>
          </w:p>
        </w:tc>
        <w:tc>
          <w:tcPr>
            <w:shd w:val="clear" w:color="auto" w:fill="FFFFFF"/>
            <w:vMerge/>
            <w:tcBorders>
              <w:left w:val="single" w:sz="4"/>
            </w:tcBorders>
            <w:vAlign w:val="top"/>
          </w:tcPr>
          <w:p>
            <w:pPr>
              <w:framePr w:w="10080" w:h="10781" w:wrap="none" w:vAnchor="page" w:hAnchor="page" w:x="1262" w:y="1187"/>
            </w:pPr>
          </w:p>
        </w:tc>
        <w:tc>
          <w:tcPr>
            <w:shd w:val="clear" w:color="auto" w:fill="FFFFFF"/>
            <w:tcBorders>
              <w:lef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170" w:lineRule="exact"/>
              <w:ind w:left="0" w:right="0" w:firstLine="0"/>
            </w:pPr>
            <w:r>
              <w:rPr>
                <w:rStyle w:val="CharStyle53"/>
                <w:lang w:val="en-US" w:eastAsia="en-US" w:bidi="en-US"/>
              </w:rPr>
              <w:t>min</w:t>
            </w:r>
          </w:p>
        </w:tc>
        <w:tc>
          <w:tcPr>
            <w:shd w:val="clear" w:color="auto" w:fill="FFFFFF"/>
            <w:tcBorders>
              <w:lef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170" w:lineRule="exact"/>
              <w:ind w:left="0" w:right="0" w:firstLine="0"/>
            </w:pPr>
            <w:r>
              <w:rPr>
                <w:rStyle w:val="CharStyle53"/>
                <w:lang w:val="en-US" w:eastAsia="en-US" w:bidi="en-US"/>
              </w:rPr>
              <w:t>max</w:t>
            </w:r>
          </w:p>
        </w:tc>
        <w:tc>
          <w:tcPr>
            <w:shd w:val="clear" w:color="auto" w:fill="FFFFFF"/>
            <w:vMerge/>
            <w:tcBorders>
              <w:left w:val="single" w:sz="4"/>
            </w:tcBorders>
            <w:vAlign w:val="bottom"/>
          </w:tcPr>
          <w:p>
            <w:pPr>
              <w:framePr w:w="10080" w:h="10781" w:wrap="none" w:vAnchor="page" w:hAnchor="page" w:x="1262" w:y="1187"/>
            </w:pPr>
          </w:p>
        </w:tc>
        <w:tc>
          <w:tcPr>
            <w:shd w:val="clear" w:color="auto" w:fill="FFFFFF"/>
            <w:vMerge/>
            <w:tcBorders>
              <w:left w:val="single" w:sz="4"/>
            </w:tcBorders>
            <w:vAlign w:val="top"/>
          </w:tcPr>
          <w:p>
            <w:pPr>
              <w:framePr w:w="10080" w:h="10781" w:wrap="none" w:vAnchor="page" w:hAnchor="page" w:x="1262" w:y="1187"/>
            </w:pPr>
          </w:p>
        </w:tc>
        <w:tc>
          <w:tcPr>
            <w:shd w:val="clear" w:color="auto" w:fill="FFFFFF"/>
            <w:vMerge/>
            <w:tcBorders>
              <w:left w:val="single" w:sz="4"/>
            </w:tcBorders>
            <w:vAlign w:val="top"/>
          </w:tcPr>
          <w:p>
            <w:pPr>
              <w:framePr w:w="10080" w:h="10781" w:wrap="none" w:vAnchor="page" w:hAnchor="page" w:x="1262" w:y="1187"/>
            </w:pPr>
          </w:p>
        </w:tc>
        <w:tc>
          <w:tcPr>
            <w:shd w:val="clear" w:color="auto" w:fill="FFFFFF"/>
            <w:vMerge/>
            <w:tcBorders>
              <w:left w:val="single" w:sz="4"/>
              <w:right w:val="single" w:sz="4"/>
            </w:tcBorders>
            <w:vAlign w:val="top"/>
          </w:tcPr>
          <w:p>
            <w:pPr>
              <w:framePr w:w="10080" w:h="10781" w:wrap="none" w:vAnchor="page" w:hAnchor="page" w:x="1262" w:y="1187"/>
            </w:pPr>
          </w:p>
        </w:tc>
      </w:tr>
      <w:tr>
        <w:trPr>
          <w:trHeight w:val="293" w:hRule="exact"/>
        </w:trPr>
        <w:tc>
          <w:tcPr>
            <w:shd w:val="clear" w:color="auto" w:fill="FFFFFF"/>
            <w:gridSpan w:val="8"/>
            <w:tcBorders>
              <w:left w:val="single" w:sz="4"/>
              <w:righ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170" w:lineRule="exact"/>
              <w:ind w:left="0" w:right="0" w:firstLine="0"/>
            </w:pPr>
            <w:r>
              <w:rPr>
                <w:rStyle w:val="CharStyle53"/>
              </w:rPr>
              <w:t>Зона застройки индивидуальными жилыми домами (Ж-1)</w:t>
            </w:r>
          </w:p>
        </w:tc>
      </w:tr>
      <w:tr>
        <w:trPr>
          <w:trHeight w:val="2491" w:hRule="exact"/>
        </w:trPr>
        <w:tc>
          <w:tcPr>
            <w:shd w:val="clear" w:color="auto" w:fill="FFFFFF"/>
            <w:tcBorders>
              <w:left w:val="single" w:sz="4"/>
              <w:top w:val="single" w:sz="4"/>
            </w:tcBorders>
            <w:vAlign w:val="top"/>
          </w:tcPr>
          <w:p>
            <w:pPr>
              <w:framePr w:w="10080" w:h="10781" w:wrap="none" w:vAnchor="page" w:hAnchor="page" w:x="1262" w:y="1187"/>
              <w:widowControl w:val="0"/>
              <w:rPr>
                <w:sz w:val="10"/>
                <w:szCs w:val="10"/>
              </w:rPr>
            </w:pPr>
          </w:p>
        </w:tc>
        <w:tc>
          <w:tcPr>
            <w:shd w:val="clear" w:color="auto" w:fill="FFFFFF"/>
            <w:tcBorders>
              <w:left w:val="single" w:sz="4"/>
              <w:top w:val="single" w:sz="4"/>
            </w:tcBorders>
            <w:vAlign w:val="bottom"/>
          </w:tcPr>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видов оборудования и оформления, малых архитектурных форм, некапитальных нестационарных строений и сооружений,</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информационных щитов и указателей, применяемых как составные части благоустройства территории, общественных туалетов</w:t>
            </w:r>
          </w:p>
        </w:tc>
        <w:tc>
          <w:tcPr>
            <w:shd w:val="clear" w:color="auto" w:fill="FFFFFF"/>
            <w:gridSpan w:val="3"/>
            <w:tcBorders>
              <w:left w:val="single" w:sz="4"/>
              <w:top w:val="single" w:sz="4"/>
            </w:tcBorders>
            <w:vAlign w:val="top"/>
          </w:tcPr>
          <w:p>
            <w:pPr>
              <w:framePr w:w="10080" w:h="10781" w:wrap="none" w:vAnchor="page" w:hAnchor="page" w:x="1262" w:y="1187"/>
              <w:widowControl w:val="0"/>
              <w:rPr>
                <w:sz w:val="10"/>
                <w:szCs w:val="10"/>
              </w:rPr>
            </w:pPr>
          </w:p>
        </w:tc>
        <w:tc>
          <w:tcPr>
            <w:shd w:val="clear" w:color="auto" w:fill="FFFFFF"/>
            <w:tcBorders>
              <w:left w:val="single" w:sz="4"/>
              <w:top w:val="single" w:sz="4"/>
            </w:tcBorders>
            <w:vAlign w:val="top"/>
          </w:tcPr>
          <w:p>
            <w:pPr>
              <w:framePr w:w="10080" w:h="10781" w:wrap="none" w:vAnchor="page" w:hAnchor="page" w:x="1262" w:y="1187"/>
              <w:widowControl w:val="0"/>
              <w:rPr>
                <w:sz w:val="10"/>
                <w:szCs w:val="10"/>
              </w:rPr>
            </w:pPr>
          </w:p>
        </w:tc>
        <w:tc>
          <w:tcPr>
            <w:shd w:val="clear" w:color="auto" w:fill="FFFFFF"/>
            <w:tcBorders>
              <w:left w:val="single" w:sz="4"/>
              <w:top w:val="single" w:sz="4"/>
            </w:tcBorders>
            <w:vAlign w:val="top"/>
          </w:tcPr>
          <w:p>
            <w:pPr>
              <w:framePr w:w="10080" w:h="10781" w:wrap="none" w:vAnchor="page" w:hAnchor="page" w:x="1262" w:y="1187"/>
              <w:widowControl w:val="0"/>
              <w:rPr>
                <w:sz w:val="10"/>
                <w:szCs w:val="10"/>
              </w:rPr>
            </w:pPr>
          </w:p>
        </w:tc>
        <w:tc>
          <w:tcPr>
            <w:shd w:val="clear" w:color="auto" w:fill="FFFFFF"/>
            <w:tcBorders>
              <w:left w:val="single" w:sz="4"/>
              <w:right w:val="single" w:sz="4"/>
              <w:top w:val="single" w:sz="4"/>
            </w:tcBorders>
            <w:vAlign w:val="top"/>
          </w:tcPr>
          <w:p>
            <w:pPr>
              <w:framePr w:w="10080" w:h="10781" w:wrap="none" w:vAnchor="page" w:hAnchor="page" w:x="1262" w:y="1187"/>
              <w:widowControl w:val="0"/>
              <w:rPr>
                <w:sz w:val="10"/>
                <w:szCs w:val="10"/>
              </w:rPr>
            </w:pPr>
          </w:p>
        </w:tc>
      </w:tr>
      <w:tr>
        <w:trPr>
          <w:trHeight w:val="302" w:hRule="exact"/>
        </w:trPr>
        <w:tc>
          <w:tcPr>
            <w:shd w:val="clear" w:color="auto" w:fill="FFFFFF"/>
            <w:gridSpan w:val="8"/>
            <w:tcBorders>
              <w:left w:val="single" w:sz="4"/>
              <w:right w:val="single" w:sz="4"/>
              <w:top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170" w:lineRule="exact"/>
              <w:ind w:left="0" w:right="0" w:firstLine="0"/>
            </w:pPr>
            <w:r>
              <w:rPr>
                <w:rStyle w:val="CharStyle53"/>
              </w:rPr>
              <w:t>Условно разрешенный вид использования</w:t>
            </w:r>
          </w:p>
        </w:tc>
      </w:tr>
      <w:tr>
        <w:trPr>
          <w:trHeight w:val="4987" w:hRule="exact"/>
        </w:trPr>
        <w:tc>
          <w:tcPr>
            <w:shd w:val="clear" w:color="auto" w:fill="FFFFFF"/>
            <w:tcBorders>
              <w:left w:val="single" w:sz="4"/>
              <w:top w:val="single" w:sz="4"/>
              <w:bottom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Предоставление</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коммунальных</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Услуг</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(3.1.1)</w:t>
            </w:r>
          </w:p>
        </w:tc>
        <w:tc>
          <w:tcPr>
            <w:shd w:val="clear" w:color="auto" w:fill="FFFFFF"/>
            <w:tcBorders>
              <w:left w:val="single" w:sz="4"/>
              <w:top w:val="single" w:sz="4"/>
              <w:bottom w:val="single" w:sz="4"/>
            </w:tcBorders>
            <w:vAlign w:val="bottom"/>
          </w:tcPr>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Размещение зданий и сооружений,</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водопроводов, линий электропередач, трансформаторных подстанций, газопроводов, линий связи, телефонных станций,</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канализаций, стоянок,</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гаражей и мастерских для</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обслуживания</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уборочной и аварийной</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техники, сооружений,</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необходимых</w:t>
            </w:r>
          </w:p>
          <w:p>
            <w:pPr>
              <w:pStyle w:val="Style27"/>
              <w:framePr w:w="10080" w:h="10781" w:wrap="none" w:vAnchor="page" w:hAnchor="page" w:x="1262" w:y="1187"/>
              <w:widowControl w:val="0"/>
              <w:keepNext w:val="0"/>
              <w:keepLines w:val="0"/>
              <w:shd w:val="clear" w:color="auto" w:fill="auto"/>
              <w:bidi w:val="0"/>
              <w:jc w:val="left"/>
              <w:spacing w:before="0" w:after="0" w:line="206" w:lineRule="exact"/>
              <w:ind w:left="0" w:right="0" w:firstLine="0"/>
            </w:pPr>
            <w:r>
              <w:rPr>
                <w:rStyle w:val="CharStyle31"/>
              </w:rPr>
              <w:t>для сбора и плавки снега)</w:t>
            </w:r>
          </w:p>
        </w:tc>
        <w:tc>
          <w:tcPr>
            <w:shd w:val="clear" w:color="auto" w:fill="FFFFFF"/>
            <w:gridSpan w:val="3"/>
            <w:tcBorders>
              <w:left w:val="single" w:sz="4"/>
              <w:top w:val="single" w:sz="4"/>
              <w:bottom w:val="single" w:sz="4"/>
            </w:tcBorders>
            <w:vAlign w:val="top"/>
          </w:tcPr>
          <w:p>
            <w:pPr>
              <w:pStyle w:val="Style27"/>
              <w:framePr w:w="10080" w:h="10781" w:wrap="none" w:vAnchor="page" w:hAnchor="page" w:x="1262" w:y="1187"/>
              <w:widowControl w:val="0"/>
              <w:keepNext w:val="0"/>
              <w:keepLines w:val="0"/>
              <w:shd w:val="clear" w:color="auto" w:fill="auto"/>
              <w:bidi w:val="0"/>
              <w:jc w:val="left"/>
              <w:spacing w:before="0" w:after="0" w:line="180" w:lineRule="exact"/>
              <w:ind w:left="0" w:right="0" w:firstLine="0"/>
            </w:pPr>
            <w:r>
              <w:rPr>
                <w:rStyle w:val="CharStyle31"/>
              </w:rPr>
              <w:t>Не нормируется</w:t>
            </w:r>
          </w:p>
        </w:tc>
        <w:tc>
          <w:tcPr>
            <w:shd w:val="clear" w:color="auto" w:fill="FFFFFF"/>
            <w:tcBorders>
              <w:left w:val="single" w:sz="4"/>
              <w:top w:val="single" w:sz="4"/>
              <w:bottom w:val="single" w:sz="4"/>
            </w:tcBorders>
            <w:vAlign w:val="top"/>
          </w:tcPr>
          <w:p>
            <w:pPr>
              <w:framePr w:w="10080" w:h="10781" w:wrap="none" w:vAnchor="page" w:hAnchor="page" w:x="1262" w:y="1187"/>
              <w:widowControl w:val="0"/>
              <w:rPr>
                <w:sz w:val="10"/>
                <w:szCs w:val="10"/>
              </w:rPr>
            </w:pPr>
          </w:p>
        </w:tc>
        <w:tc>
          <w:tcPr>
            <w:shd w:val="clear" w:color="auto" w:fill="FFFFFF"/>
            <w:tcBorders>
              <w:left w:val="single" w:sz="4"/>
              <w:top w:val="single" w:sz="4"/>
              <w:bottom w:val="single" w:sz="4"/>
            </w:tcBorders>
            <w:vAlign w:val="top"/>
          </w:tcPr>
          <w:p>
            <w:pPr>
              <w:framePr w:w="10080" w:h="10781" w:wrap="none" w:vAnchor="page" w:hAnchor="page" w:x="1262" w:y="1187"/>
              <w:widowControl w:val="0"/>
              <w:rPr>
                <w:sz w:val="10"/>
                <w:szCs w:val="10"/>
              </w:rPr>
            </w:pPr>
          </w:p>
        </w:tc>
        <w:tc>
          <w:tcPr>
            <w:shd w:val="clear" w:color="auto" w:fill="FFFFFF"/>
            <w:tcBorders>
              <w:left w:val="single" w:sz="4"/>
              <w:right w:val="single" w:sz="4"/>
              <w:top w:val="single" w:sz="4"/>
              <w:bottom w:val="single" w:sz="4"/>
            </w:tcBorders>
            <w:vAlign w:val="top"/>
          </w:tcPr>
          <w:p>
            <w:pPr>
              <w:framePr w:w="10080" w:h="10781" w:wrap="none" w:vAnchor="page" w:hAnchor="page" w:x="1262" w:y="1187"/>
              <w:widowControl w:val="0"/>
              <w:rPr>
                <w:sz w:val="10"/>
                <w:szCs w:val="10"/>
              </w:rPr>
            </w:pPr>
          </w:p>
        </w:tc>
      </w:tr>
    </w:tbl>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9"/>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10</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4"/>
        <w:framePr w:w="9979" w:h="294" w:hRule="exact" w:wrap="none" w:vAnchor="page" w:hAnchor="page" w:x="1387" w:y="1196"/>
        <w:widowControl w:val="0"/>
        <w:keepNext w:val="0"/>
        <w:keepLines w:val="0"/>
        <w:shd w:val="clear" w:color="auto" w:fill="auto"/>
        <w:bidi w:val="0"/>
        <w:jc w:val="left"/>
        <w:spacing w:before="0" w:after="0" w:line="260" w:lineRule="exact"/>
        <w:ind w:left="1920" w:right="0" w:firstLine="0"/>
      </w:pPr>
      <w:r>
        <w:rPr>
          <w:lang w:val="ru-RU" w:eastAsia="ru-RU" w:bidi="ru-RU"/>
          <w:w w:val="100"/>
          <w:spacing w:val="0"/>
          <w:color w:val="000000"/>
          <w:position w:val="0"/>
        </w:rPr>
        <w:t>Параметры застройки жилых и общественно-деловых зон</w:t>
      </w:r>
    </w:p>
    <w:p>
      <w:pPr>
        <w:pStyle w:val="Style27"/>
        <w:framePr w:w="10315" w:h="11688" w:hRule="exact" w:wrap="none" w:vAnchor="page" w:hAnchor="page" w:x="1161" w:y="1963"/>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Расстояния между жилыми зданиями, жилыми и общественными принято на основе расчетов инсоляции и освещенности в соответствии с требованиями, приведенными в разделе 14, нормами освещенности, приведенными в СП 52.13330, а также в соответствии с противопожарными требованиями, приведенными в разделе 15.</w:t>
      </w:r>
    </w:p>
    <w:p>
      <w:pPr>
        <w:pStyle w:val="Style27"/>
        <w:framePr w:w="10315" w:h="11688" w:hRule="exact" w:wrap="none" w:vAnchor="page" w:hAnchor="page" w:x="1161" w:y="1963"/>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Размещение и ориентация жилых зданий обеспечивает продолжительность инсоляции помещений и территорий в соответствии с СанПиН 2.2.1/2.1.1.1076. Нормируемая продолжительность непрерывной инсоляции для помещений жилых зданий устанавливается для южной зоны (южнее 48° с.ш.) - не менее 1,5 ч в день с 22 февраля по 22 октября.</w:t>
      </w:r>
    </w:p>
    <w:p>
      <w:pPr>
        <w:pStyle w:val="Style27"/>
        <w:framePr w:w="10315" w:h="11688" w:hRule="exact" w:wrap="none" w:vAnchor="page" w:hAnchor="page" w:x="1161" w:y="1963"/>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Многоквартирные жилые здания с квартирами на первых этажах следует располагать с отступом от красных линий или границ земельного участка.</w:t>
      </w:r>
    </w:p>
    <w:p>
      <w:pPr>
        <w:pStyle w:val="Style27"/>
        <w:framePr w:w="10315" w:h="11688" w:hRule="exact" w:wrap="none" w:vAnchor="page" w:hAnchor="page" w:x="1161" w:y="1963"/>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pPr>
        <w:pStyle w:val="Style27"/>
        <w:framePr w:w="10315" w:h="11688" w:hRule="exact" w:wrap="none" w:vAnchor="page" w:hAnchor="page" w:x="1161" w:y="1963"/>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Размер санитарно-защитных зон производственных объектов, размещаемых в общественно-деловых зонах, до жилых и общественных зданий, а также до границ земельных участков дошкольных и общеобразовательных организаций, медицинских организаций и организаций отдыха следует принимать в соответствии с требованиями СанПиН 2.2.1/2.1.1.1200 или по расчету с учетом обеспечения требований, приведенных в СанПиН 1.2.3685, СанПиН 2.1.3684</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9"/>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11</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4"/>
        <w:framePr w:w="9984" w:h="294" w:hRule="exact" w:wrap="none" w:vAnchor="page" w:hAnchor="page" w:x="1382" w:y="1196"/>
        <w:widowControl w:val="0"/>
        <w:keepNext w:val="0"/>
        <w:keepLines w:val="0"/>
        <w:shd w:val="clear" w:color="auto" w:fill="auto"/>
        <w:bidi w:val="0"/>
        <w:jc w:val="left"/>
        <w:spacing w:before="0" w:after="0" w:line="260" w:lineRule="exact"/>
        <w:ind w:left="740" w:right="0" w:firstLine="0"/>
      </w:pPr>
      <w:r>
        <w:rPr>
          <w:lang w:val="ru-RU" w:eastAsia="ru-RU" w:bidi="ru-RU"/>
          <w:w w:val="100"/>
          <w:spacing w:val="0"/>
          <w:color w:val="000000"/>
          <w:position w:val="0"/>
        </w:rPr>
        <w:t>Плотность застройки территории</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Основными показателями плотности застройки являются:</w:t>
      </w:r>
    </w:p>
    <w:p>
      <w:pPr>
        <w:pStyle w:val="Style27"/>
        <w:numPr>
          <w:ilvl w:val="0"/>
          <w:numId w:val="7"/>
        </w:numPr>
        <w:framePr w:w="10315" w:h="13031" w:hRule="exact" w:wrap="none" w:vAnchor="page" w:hAnchor="page" w:x="1161" w:y="1964"/>
        <w:tabs>
          <w:tab w:leader="none" w:pos="1196" w:val="left"/>
        </w:tabs>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pPr>
        <w:pStyle w:val="Style27"/>
        <w:numPr>
          <w:ilvl w:val="0"/>
          <w:numId w:val="7"/>
        </w:numPr>
        <w:framePr w:w="10315" w:h="13031" w:hRule="exact" w:wrap="none" w:vAnchor="page" w:hAnchor="page" w:x="1161" w:y="1964"/>
        <w:tabs>
          <w:tab w:leader="none" w:pos="1345" w:val="left"/>
        </w:tabs>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pPr>
        <w:pStyle w:val="Style27"/>
        <w:framePr w:w="10315" w:h="13031" w:hRule="exact" w:wrap="none" w:vAnchor="page" w:hAnchor="page" w:x="1161" w:y="1964"/>
        <w:widowControl w:val="0"/>
        <w:keepNext w:val="0"/>
        <w:keepLines w:val="0"/>
        <w:shd w:val="clear" w:color="auto" w:fill="auto"/>
        <w:bidi w:val="0"/>
        <w:jc w:val="both"/>
        <w:spacing w:before="0" w:after="420" w:line="446" w:lineRule="exact"/>
        <w:ind w:left="260" w:right="140" w:firstLine="720"/>
      </w:pPr>
      <w:r>
        <w:rPr>
          <w:lang w:val="ru-RU" w:eastAsia="ru-RU" w:bidi="ru-RU"/>
          <w:w w:val="100"/>
          <w:spacing w:val="0"/>
          <w:color w:val="000000"/>
          <w:position w:val="0"/>
        </w:rPr>
        <w:t>В соответствии с нормативными показателями плотности застройки территориальных зон, в соответствии с нормативами градостроительного проектирования Краснодарского края, для зоны застройки малоэтажными жилыми домами предельный коэффициент плотности жилой застройки равен 0,5.</w:t>
      </w:r>
    </w:p>
    <w:p>
      <w:pPr>
        <w:pStyle w:val="Style56"/>
        <w:framePr w:w="10315" w:h="13031" w:hRule="exact" w:wrap="none" w:vAnchor="page" w:hAnchor="page" w:x="1161" w:y="1964"/>
        <w:widowControl w:val="0"/>
        <w:keepNext w:val="0"/>
        <w:keepLines w:val="0"/>
        <w:shd w:val="clear" w:color="auto" w:fill="auto"/>
        <w:bidi w:val="0"/>
        <w:spacing w:before="0" w:after="0"/>
        <w:ind w:left="260" w:right="0" w:firstLine="720"/>
      </w:pPr>
      <w:bookmarkStart w:id="0" w:name="bookmark0"/>
      <w:r>
        <w:rPr>
          <w:lang w:val="ru-RU" w:eastAsia="ru-RU" w:bidi="ru-RU"/>
          <w:w w:val="100"/>
          <w:spacing w:val="0"/>
          <w:color w:val="000000"/>
          <w:position w:val="0"/>
        </w:rPr>
        <w:t>Определение максимального процента застройки</w:t>
      </w:r>
      <w:bookmarkEnd w:id="0"/>
    </w:p>
    <w:p>
      <w:pPr>
        <w:pStyle w:val="Style33"/>
        <w:framePr w:w="10315" w:h="13031" w:hRule="exact" w:wrap="none" w:vAnchor="page" w:hAnchor="page" w:x="1161" w:y="1964"/>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Для зоны застройки малоэтажными жилыми домами</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14296кв.м / 66644кв.м = 0,21, где:</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14296кв.м - площадь застройки;</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66644 кв.м - площадь земельного участка.</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и сооружениями;</w:t>
      </w:r>
    </w:p>
    <w:p>
      <w:pPr>
        <w:pStyle w:val="Style27"/>
        <w:framePr w:w="10315" w:h="13031" w:hRule="exact" w:wrap="none" w:vAnchor="page" w:hAnchor="page" w:x="1161" w:y="1964"/>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88313 кв.м - площадь территории.</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9"/>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12</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10315" w:h="11247" w:hRule="exact" w:wrap="none" w:vAnchor="page" w:hAnchor="page" w:x="1161" w:y="1055"/>
        <w:widowControl w:val="0"/>
        <w:keepNext w:val="0"/>
        <w:keepLines w:val="0"/>
        <w:shd w:val="clear" w:color="auto" w:fill="auto"/>
        <w:bidi w:val="0"/>
        <w:spacing w:before="0" w:after="0" w:line="442" w:lineRule="exact"/>
        <w:ind w:left="260" w:right="0"/>
      </w:pPr>
      <w:bookmarkStart w:id="1" w:name="bookmark1"/>
      <w:r>
        <w:rPr>
          <w:lang w:val="ru-RU" w:eastAsia="ru-RU" w:bidi="ru-RU"/>
          <w:w w:val="100"/>
          <w:spacing w:val="0"/>
          <w:color w:val="000000"/>
          <w:position w:val="0"/>
        </w:rPr>
        <w:t>Определение предельного коэффициента плотности жилой застройки:</w:t>
      </w:r>
      <w:bookmarkEnd w:id="1"/>
    </w:p>
    <w:p>
      <w:pPr>
        <w:pStyle w:val="Style33"/>
        <w:framePr w:w="10315" w:h="11247" w:hRule="exact" w:wrap="none" w:vAnchor="page" w:hAnchor="page" w:x="1161" w:y="1055"/>
        <w:widowControl w:val="0"/>
        <w:keepNext w:val="0"/>
        <w:keepLines w:val="0"/>
        <w:shd w:val="clear" w:color="auto" w:fill="auto"/>
        <w:bidi w:val="0"/>
        <w:jc w:val="both"/>
        <w:spacing w:before="0" w:after="0" w:line="442" w:lineRule="exact"/>
        <w:ind w:left="260" w:right="0" w:firstLine="700"/>
      </w:pPr>
      <w:r>
        <w:rPr>
          <w:lang w:val="ru-RU" w:eastAsia="ru-RU" w:bidi="ru-RU"/>
          <w:w w:val="100"/>
          <w:spacing w:val="0"/>
          <w:color w:val="000000"/>
          <w:position w:val="0"/>
        </w:rPr>
        <w:t>Для зоны застройки малоэтажными жилыми домами</w:t>
      </w:r>
    </w:p>
    <w:p>
      <w:pPr>
        <w:pStyle w:val="Style27"/>
        <w:framePr w:w="10315" w:h="11247" w:hRule="exact" w:wrap="none" w:vAnchor="page" w:hAnchor="page" w:x="1161" w:y="1055"/>
        <w:widowControl w:val="0"/>
        <w:keepNext w:val="0"/>
        <w:keepLines w:val="0"/>
        <w:shd w:val="clear" w:color="auto" w:fill="auto"/>
        <w:bidi w:val="0"/>
        <w:jc w:val="both"/>
        <w:spacing w:before="0" w:after="0" w:line="442" w:lineRule="exact"/>
        <w:ind w:left="260" w:right="0" w:firstLine="700"/>
      </w:pPr>
      <w:r>
        <w:rPr>
          <w:lang w:val="ru-RU" w:eastAsia="ru-RU" w:bidi="ru-RU"/>
          <w:w w:val="100"/>
          <w:spacing w:val="0"/>
          <w:color w:val="000000"/>
          <w:position w:val="0"/>
        </w:rPr>
        <w:t>33000 кв.м / 66644кв.м = 0,5 где:</w:t>
      </w:r>
    </w:p>
    <w:p>
      <w:pPr>
        <w:pStyle w:val="Style27"/>
        <w:framePr w:w="10315" w:h="11247" w:hRule="exact" w:wrap="none" w:vAnchor="page" w:hAnchor="page" w:x="1161" w:y="1055"/>
        <w:widowControl w:val="0"/>
        <w:keepNext w:val="0"/>
        <w:keepLines w:val="0"/>
        <w:shd w:val="clear" w:color="auto" w:fill="auto"/>
        <w:bidi w:val="0"/>
        <w:jc w:val="both"/>
        <w:spacing w:before="0" w:after="0" w:line="442" w:lineRule="exact"/>
        <w:ind w:left="260" w:right="0" w:firstLine="700"/>
      </w:pPr>
      <w:r>
        <w:rPr>
          <w:lang w:val="ru-RU" w:eastAsia="ru-RU" w:bidi="ru-RU"/>
          <w:w w:val="100"/>
          <w:spacing w:val="0"/>
          <w:color w:val="000000"/>
          <w:position w:val="0"/>
        </w:rPr>
        <w:t>33000 кв.м - суммарной площадь квартир в многоквартирных домах;</w:t>
      </w:r>
    </w:p>
    <w:p>
      <w:pPr>
        <w:pStyle w:val="Style27"/>
        <w:framePr w:w="10315" w:h="11247" w:hRule="exact" w:wrap="none" w:vAnchor="page" w:hAnchor="page" w:x="1161" w:y="1055"/>
        <w:widowControl w:val="0"/>
        <w:keepNext w:val="0"/>
        <w:keepLines w:val="0"/>
        <w:shd w:val="clear" w:color="auto" w:fill="auto"/>
        <w:bidi w:val="0"/>
        <w:jc w:val="both"/>
        <w:spacing w:before="0" w:after="416" w:line="442" w:lineRule="exact"/>
        <w:ind w:left="260" w:right="0" w:firstLine="700"/>
      </w:pPr>
      <w:r>
        <w:rPr>
          <w:lang w:val="ru-RU" w:eastAsia="ru-RU" w:bidi="ru-RU"/>
          <w:w w:val="100"/>
          <w:spacing w:val="0"/>
          <w:color w:val="000000"/>
          <w:position w:val="0"/>
        </w:rPr>
        <w:t>66644 кв.м - площадь земельного участка.</w:t>
      </w:r>
    </w:p>
    <w:p>
      <w:pPr>
        <w:pStyle w:val="Style56"/>
        <w:framePr w:w="10315" w:h="11247" w:hRule="exact" w:wrap="none" w:vAnchor="page" w:hAnchor="page" w:x="1161" w:y="1055"/>
        <w:widowControl w:val="0"/>
        <w:keepNext w:val="0"/>
        <w:keepLines w:val="0"/>
        <w:shd w:val="clear" w:color="auto" w:fill="auto"/>
        <w:bidi w:val="0"/>
        <w:spacing w:before="0" w:after="0"/>
        <w:ind w:left="260" w:right="0"/>
      </w:pPr>
      <w:bookmarkStart w:id="2" w:name="bookmark2"/>
      <w:r>
        <w:rPr>
          <w:lang w:val="ru-RU" w:eastAsia="ru-RU" w:bidi="ru-RU"/>
          <w:w w:val="100"/>
          <w:spacing w:val="0"/>
          <w:color w:val="000000"/>
          <w:position w:val="0"/>
        </w:rPr>
        <w:t>Численность населения</w:t>
      </w:r>
      <w:bookmarkEnd w:id="2"/>
    </w:p>
    <w:p>
      <w:pPr>
        <w:pStyle w:val="Style27"/>
        <w:framePr w:w="10315" w:h="11247" w:hRule="exact" w:wrap="none" w:vAnchor="page" w:hAnchor="page" w:x="1161" w:y="1055"/>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Расчёт численности населения осуществляется в границах разработки документации по планировке территории. Согласно пункту 4.2.31 нормативов градостроительного проектирования Краснодарского края, расчетное количество жителей при застройке многоквартирными домами рассчитывается по формуле П/22, где П - площадь квартир.</w:t>
      </w:r>
    </w:p>
    <w:p>
      <w:pPr>
        <w:pStyle w:val="Style27"/>
        <w:framePr w:w="10315" w:h="11247" w:hRule="exact" w:wrap="none" w:vAnchor="page" w:hAnchor="page" w:x="1161" w:y="1055"/>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Общая площадь квартир в малоэтажных многоквартирных домах, предусматривающийся к размещению документацией по планировке территории составляет 33000кв.м.</w:t>
      </w:r>
    </w:p>
    <w:p>
      <w:pPr>
        <w:pStyle w:val="Style27"/>
        <w:framePr w:w="10315" w:h="11247" w:hRule="exact" w:wrap="none" w:vAnchor="page" w:hAnchor="page" w:x="1161" w:y="1055"/>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Расчёт численности населения:</w:t>
      </w:r>
    </w:p>
    <w:p>
      <w:pPr>
        <w:pStyle w:val="Style27"/>
        <w:framePr w:w="10315" w:h="11247" w:hRule="exact" w:wrap="none" w:vAnchor="page" w:hAnchor="page" w:x="1161" w:y="1055"/>
        <w:widowControl w:val="0"/>
        <w:keepNext w:val="0"/>
        <w:keepLines w:val="0"/>
        <w:shd w:val="clear" w:color="auto" w:fill="auto"/>
        <w:bidi w:val="0"/>
        <w:jc w:val="both"/>
        <w:spacing w:before="0" w:after="569" w:line="446" w:lineRule="exact"/>
        <w:ind w:left="260" w:right="0" w:firstLine="700"/>
      </w:pPr>
      <w:r>
        <w:rPr>
          <w:lang w:val="ru-RU" w:eastAsia="ru-RU" w:bidi="ru-RU"/>
          <w:w w:val="100"/>
          <w:spacing w:val="0"/>
          <w:color w:val="000000"/>
          <w:position w:val="0"/>
        </w:rPr>
        <w:t>33000/22 = 1500 человека в малоэтажной многоквартирной жилой застройке.</w:t>
      </w:r>
    </w:p>
    <w:p>
      <w:pPr>
        <w:pStyle w:val="Style56"/>
        <w:framePr w:w="10315" w:h="11247" w:hRule="exact" w:wrap="none" w:vAnchor="page" w:hAnchor="page" w:x="1161" w:y="1055"/>
        <w:widowControl w:val="0"/>
        <w:keepNext w:val="0"/>
        <w:keepLines w:val="0"/>
        <w:shd w:val="clear" w:color="auto" w:fill="auto"/>
        <w:bidi w:val="0"/>
        <w:spacing w:before="0" w:after="4" w:line="260" w:lineRule="exact"/>
        <w:ind w:left="260" w:right="0"/>
      </w:pPr>
      <w:bookmarkStart w:id="3" w:name="bookmark3"/>
      <w:r>
        <w:rPr>
          <w:lang w:val="ru-RU" w:eastAsia="ru-RU" w:bidi="ru-RU"/>
          <w:w w:val="100"/>
          <w:spacing w:val="0"/>
          <w:color w:val="000000"/>
          <w:position w:val="0"/>
        </w:rPr>
        <w:t>Расчет плотности населения</w:t>
      </w:r>
      <w:bookmarkEnd w:id="3"/>
    </w:p>
    <w:p>
      <w:pPr>
        <w:pStyle w:val="Style27"/>
        <w:framePr w:w="10315" w:h="11247" w:hRule="exact" w:wrap="none" w:vAnchor="page" w:hAnchor="page" w:x="1161" w:y="1055"/>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Расчет плотности населения приводится в границах документации по планировке территории.</w:t>
      </w:r>
    </w:p>
    <w:p>
      <w:pPr>
        <w:pStyle w:val="Style27"/>
        <w:framePr w:w="10315" w:h="11247" w:hRule="exact" w:wrap="none" w:vAnchor="page" w:hAnchor="page" w:x="1161" w:y="1055"/>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Расчет плотности населения:</w:t>
      </w:r>
    </w:p>
    <w:p>
      <w:pPr>
        <w:pStyle w:val="Style56"/>
        <w:framePr w:w="10315" w:h="11247" w:hRule="exact" w:wrap="none" w:vAnchor="page" w:hAnchor="page" w:x="1161" w:y="1055"/>
        <w:widowControl w:val="0"/>
        <w:keepNext w:val="0"/>
        <w:keepLines w:val="0"/>
        <w:shd w:val="clear" w:color="auto" w:fill="auto"/>
        <w:bidi w:val="0"/>
        <w:spacing w:before="0" w:after="0"/>
        <w:ind w:left="260" w:right="0"/>
      </w:pPr>
      <w:bookmarkStart w:id="4" w:name="bookmark4"/>
      <w:r>
        <w:rPr>
          <w:lang w:val="ru-RU" w:eastAsia="ru-RU" w:bidi="ru-RU"/>
          <w:w w:val="100"/>
          <w:spacing w:val="0"/>
          <w:color w:val="000000"/>
          <w:position w:val="0"/>
        </w:rPr>
        <w:t>1500 чел. / 8,3 га = 181 чел/га.</w:t>
      </w:r>
      <w:bookmarkEnd w:id="4"/>
    </w:p>
    <w:p>
      <w:pPr>
        <w:pStyle w:val="Style27"/>
        <w:framePr w:w="10315" w:h="11247" w:hRule="exact" w:wrap="none" w:vAnchor="page" w:hAnchor="page" w:x="1161" w:y="1055"/>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Где: 1500 чел - численность населения;</w:t>
      </w:r>
    </w:p>
    <w:p>
      <w:pPr>
        <w:pStyle w:val="Style27"/>
        <w:framePr w:w="10315" w:h="11247" w:hRule="exact" w:wrap="none" w:vAnchor="page" w:hAnchor="page" w:x="1161" w:y="1055"/>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8,3 га - территория в границах документации по планировке территории.</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13</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center"/>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numPr>
          <w:ilvl w:val="0"/>
          <w:numId w:val="9"/>
        </w:numPr>
        <w:framePr w:w="10315" w:h="4526" w:hRule="exact" w:wrap="none" w:vAnchor="page" w:hAnchor="page" w:x="1161" w:y="1051"/>
        <w:tabs>
          <w:tab w:leader="none" w:pos="1758" w:val="left"/>
        </w:tabs>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Характеристика объектов капитального строительства жилого, производственного, общественно-делового и иного назначения,в том числе для объектов регионального и местного значения</w:t>
      </w:r>
    </w:p>
    <w:p>
      <w:pPr>
        <w:pStyle w:val="Style27"/>
        <w:framePr w:w="10315" w:h="4526" w:hRule="exact" w:wrap="none" w:vAnchor="page" w:hAnchor="page" w:x="1161" w:y="1051"/>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Проектом предусматривается размещение объектов капитального строительства:</w:t>
      </w:r>
    </w:p>
    <w:p>
      <w:pPr>
        <w:pStyle w:val="Style27"/>
        <w:framePr w:w="10315" w:h="4526" w:hRule="exact" w:wrap="none" w:vAnchor="page" w:hAnchor="page" w:x="1161" w:y="1051"/>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 малоэтажных многоквартирных жилых домов со встроено-пристроенными помещениями общественно-делового назначения;</w:t>
      </w:r>
    </w:p>
    <w:p>
      <w:pPr>
        <w:pStyle w:val="Style27"/>
        <w:framePr w:w="10315" w:h="4526" w:hRule="exact" w:wrap="none" w:vAnchor="page" w:hAnchor="page" w:x="1161" w:y="105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Характеристики объектов капитального строительства (в т.ч. площадь застройки, общая площадь зданий) уточняется на следующих стадиях проектирования при условии соблюдения нормативных показателей.</w:t>
      </w:r>
    </w:p>
    <w:p>
      <w:pPr>
        <w:pStyle w:val="Style50"/>
        <w:framePr w:wrap="none" w:vAnchor="page" w:hAnchor="page" w:x="1396" w:y="612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Таблица 2- Характеристики объектов капитального строительства</w:t>
      </w:r>
    </w:p>
    <w:tbl>
      <w:tblPr>
        <w:tblOverlap w:val="never"/>
        <w:tblLayout w:type="fixed"/>
        <w:jc w:val="left"/>
      </w:tblPr>
      <w:tblGrid>
        <w:gridCol w:w="734"/>
        <w:gridCol w:w="3816"/>
        <w:gridCol w:w="1944"/>
        <w:gridCol w:w="1560"/>
        <w:gridCol w:w="1531"/>
      </w:tblGrid>
      <w:tr>
        <w:trPr>
          <w:trHeight w:val="773" w:hRule="exact"/>
        </w:trPr>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left"/>
              <w:spacing w:before="0" w:after="60" w:line="220" w:lineRule="exact"/>
              <w:ind w:left="0" w:right="0" w:firstLine="0"/>
            </w:pPr>
            <w:r>
              <w:rPr>
                <w:rStyle w:val="CharStyle58"/>
              </w:rPr>
              <w:t>№</w:t>
            </w:r>
          </w:p>
          <w:p>
            <w:pPr>
              <w:pStyle w:val="Style27"/>
              <w:framePr w:w="9586" w:h="5146" w:wrap="none" w:vAnchor="page" w:hAnchor="page" w:x="1579" w:y="6568"/>
              <w:widowControl w:val="0"/>
              <w:keepNext w:val="0"/>
              <w:keepLines w:val="0"/>
              <w:shd w:val="clear" w:color="auto" w:fill="auto"/>
              <w:bidi w:val="0"/>
              <w:jc w:val="left"/>
              <w:spacing w:before="60" w:after="0" w:line="220" w:lineRule="exact"/>
              <w:ind w:left="0" w:right="0" w:firstLine="0"/>
            </w:pPr>
            <w:r>
              <w:rPr>
                <w:rStyle w:val="CharStyle58"/>
              </w:rPr>
              <w:t>п/п*</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both"/>
              <w:spacing w:before="0" w:after="0" w:line="220" w:lineRule="exact"/>
              <w:ind w:left="0" w:right="0" w:firstLine="0"/>
            </w:pPr>
            <w:r>
              <w:rPr>
                <w:rStyle w:val="CharStyle58"/>
              </w:rPr>
              <w:t>Наименование объекта</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left"/>
              <w:spacing w:before="0" w:after="0" w:line="245" w:lineRule="exact"/>
              <w:ind w:left="0" w:right="0" w:firstLine="0"/>
            </w:pPr>
            <w:r>
              <w:rPr>
                <w:rStyle w:val="CharStyle58"/>
              </w:rPr>
              <w:t>Площадь застройки, кв.м</w:t>
            </w:r>
          </w:p>
        </w:tc>
        <w:tc>
          <w:tcPr>
            <w:shd w:val="clear" w:color="auto" w:fill="FFFFFF"/>
            <w:tcBorders>
              <w:left w:val="single" w:sz="4"/>
              <w:top w:val="single" w:sz="4"/>
            </w:tcBorders>
            <w:vAlign w:val="bottom"/>
          </w:tcPr>
          <w:p>
            <w:pPr>
              <w:pStyle w:val="Style27"/>
              <w:framePr w:w="9586" w:h="5146" w:wrap="none" w:vAnchor="page" w:hAnchor="page" w:x="1579" w:y="6568"/>
              <w:widowControl w:val="0"/>
              <w:keepNext w:val="0"/>
              <w:keepLines w:val="0"/>
              <w:shd w:val="clear" w:color="auto" w:fill="auto"/>
              <w:bidi w:val="0"/>
              <w:jc w:val="left"/>
              <w:spacing w:before="0" w:after="0" w:line="250" w:lineRule="exact"/>
              <w:ind w:left="0" w:right="0" w:firstLine="0"/>
            </w:pPr>
            <w:r>
              <w:rPr>
                <w:rStyle w:val="CharStyle58"/>
              </w:rPr>
              <w:t>Общая</w:t>
            </w:r>
          </w:p>
          <w:p>
            <w:pPr>
              <w:pStyle w:val="Style27"/>
              <w:framePr w:w="9586" w:h="5146" w:wrap="none" w:vAnchor="page" w:hAnchor="page" w:x="1579" w:y="6568"/>
              <w:widowControl w:val="0"/>
              <w:keepNext w:val="0"/>
              <w:keepLines w:val="0"/>
              <w:shd w:val="clear" w:color="auto" w:fill="auto"/>
              <w:bidi w:val="0"/>
              <w:jc w:val="left"/>
              <w:spacing w:before="0" w:after="0" w:line="250" w:lineRule="exact"/>
              <w:ind w:left="0" w:right="0" w:firstLine="0"/>
            </w:pPr>
            <w:r>
              <w:rPr>
                <w:rStyle w:val="CharStyle58"/>
              </w:rPr>
              <w:t>площадь,</w:t>
            </w:r>
          </w:p>
          <w:p>
            <w:pPr>
              <w:pStyle w:val="Style27"/>
              <w:framePr w:w="9586" w:h="5146" w:wrap="none" w:vAnchor="page" w:hAnchor="page" w:x="1579" w:y="6568"/>
              <w:widowControl w:val="0"/>
              <w:keepNext w:val="0"/>
              <w:keepLines w:val="0"/>
              <w:shd w:val="clear" w:color="auto" w:fill="auto"/>
              <w:bidi w:val="0"/>
              <w:jc w:val="left"/>
              <w:spacing w:before="0" w:after="0" w:line="250" w:lineRule="exact"/>
              <w:ind w:left="0" w:right="0" w:firstLine="0"/>
            </w:pPr>
            <w:r>
              <w:rPr>
                <w:rStyle w:val="CharStyle58"/>
              </w:rPr>
              <w:t>кв.м</w:t>
            </w:r>
          </w:p>
        </w:tc>
        <w:tc>
          <w:tcPr>
            <w:shd w:val="clear" w:color="auto" w:fill="FFFFFF"/>
            <w:tcBorders>
              <w:left w:val="single" w:sz="4"/>
              <w:righ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left"/>
              <w:spacing w:before="0" w:after="0" w:line="220" w:lineRule="exact"/>
              <w:ind w:left="0" w:right="0" w:firstLine="0"/>
            </w:pPr>
            <w:r>
              <w:rPr>
                <w:rStyle w:val="CharStyle58"/>
              </w:rPr>
              <w:t>Этажность</w:t>
            </w:r>
          </w:p>
        </w:tc>
      </w:tr>
      <w:tr>
        <w:trPr>
          <w:trHeight w:val="1022" w:hRule="exact"/>
        </w:trPr>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left"/>
              <w:spacing w:before="0" w:after="0" w:line="210" w:lineRule="exact"/>
              <w:ind w:left="0" w:right="0" w:firstLine="0"/>
            </w:pPr>
            <w:r>
              <w:rPr>
                <w:rStyle w:val="CharStyle59"/>
              </w:rPr>
              <w:t>1.</w:t>
            </w:r>
          </w:p>
        </w:tc>
        <w:tc>
          <w:tcPr>
            <w:shd w:val="clear" w:color="auto" w:fill="FFFFFF"/>
            <w:tcBorders>
              <w:left w:val="single" w:sz="4"/>
              <w:top w:val="single" w:sz="4"/>
            </w:tcBorders>
            <w:vAlign w:val="bottom"/>
          </w:tcPr>
          <w:p>
            <w:pPr>
              <w:pStyle w:val="Style27"/>
              <w:framePr w:w="9586" w:h="5146" w:wrap="none" w:vAnchor="page" w:hAnchor="page" w:x="1579" w:y="6568"/>
              <w:widowControl w:val="0"/>
              <w:keepNext w:val="0"/>
              <w:keepLines w:val="0"/>
              <w:shd w:val="clear" w:color="auto" w:fill="auto"/>
              <w:bidi w:val="0"/>
              <w:jc w:val="both"/>
              <w:spacing w:before="0" w:after="0" w:line="254" w:lineRule="exact"/>
              <w:ind w:left="0" w:right="0" w:firstLine="0"/>
            </w:pPr>
            <w:r>
              <w:rPr>
                <w:rStyle w:val="CharStyle59"/>
              </w:rPr>
              <w:t>Малоэтажный многоквартирный жилой дом со встроено- пристроенными помещениями общественно-делового назначения</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3574</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46462</w:t>
            </w:r>
          </w:p>
        </w:tc>
        <w:tc>
          <w:tcPr>
            <w:shd w:val="clear" w:color="auto" w:fill="FFFFFF"/>
            <w:tcBorders>
              <w:left w:val="single" w:sz="4"/>
              <w:righ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1-4</w:t>
            </w:r>
          </w:p>
        </w:tc>
      </w:tr>
      <w:tr>
        <w:trPr>
          <w:trHeight w:val="1022" w:hRule="exact"/>
        </w:trPr>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left"/>
              <w:spacing w:before="0" w:after="0" w:line="210" w:lineRule="exact"/>
              <w:ind w:left="0" w:right="0" w:firstLine="0"/>
            </w:pPr>
            <w:r>
              <w:rPr>
                <w:rStyle w:val="CharStyle59"/>
              </w:rPr>
              <w:t>2.</w:t>
            </w:r>
          </w:p>
        </w:tc>
        <w:tc>
          <w:tcPr>
            <w:shd w:val="clear" w:color="auto" w:fill="FFFFFF"/>
            <w:tcBorders>
              <w:left w:val="single" w:sz="4"/>
              <w:top w:val="single" w:sz="4"/>
            </w:tcBorders>
            <w:vAlign w:val="bottom"/>
          </w:tcPr>
          <w:p>
            <w:pPr>
              <w:pStyle w:val="Style27"/>
              <w:framePr w:w="9586" w:h="5146" w:wrap="none" w:vAnchor="page" w:hAnchor="page" w:x="1579" w:y="6568"/>
              <w:widowControl w:val="0"/>
              <w:keepNext w:val="0"/>
              <w:keepLines w:val="0"/>
              <w:shd w:val="clear" w:color="auto" w:fill="auto"/>
              <w:bidi w:val="0"/>
              <w:jc w:val="both"/>
              <w:spacing w:before="0" w:after="0" w:line="254" w:lineRule="exact"/>
              <w:ind w:left="0" w:right="0" w:firstLine="0"/>
            </w:pPr>
            <w:r>
              <w:rPr>
                <w:rStyle w:val="CharStyle59"/>
              </w:rPr>
              <w:t>Малоэтажный многоквартирный жилой дом со встроено- пристроенными помещениями общественно-делового назначения</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3574</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46462</w:t>
            </w:r>
          </w:p>
        </w:tc>
        <w:tc>
          <w:tcPr>
            <w:shd w:val="clear" w:color="auto" w:fill="FFFFFF"/>
            <w:tcBorders>
              <w:left w:val="single" w:sz="4"/>
              <w:righ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1-4</w:t>
            </w:r>
          </w:p>
        </w:tc>
      </w:tr>
      <w:tr>
        <w:trPr>
          <w:trHeight w:val="1022" w:hRule="exact"/>
        </w:trPr>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left"/>
              <w:spacing w:before="0" w:after="0" w:line="210" w:lineRule="exact"/>
              <w:ind w:left="0" w:right="0" w:firstLine="0"/>
            </w:pPr>
            <w:r>
              <w:rPr>
                <w:rStyle w:val="CharStyle59"/>
              </w:rPr>
              <w:t>3.</w:t>
            </w:r>
          </w:p>
        </w:tc>
        <w:tc>
          <w:tcPr>
            <w:shd w:val="clear" w:color="auto" w:fill="FFFFFF"/>
            <w:tcBorders>
              <w:left w:val="single" w:sz="4"/>
              <w:top w:val="single" w:sz="4"/>
            </w:tcBorders>
            <w:vAlign w:val="bottom"/>
          </w:tcPr>
          <w:p>
            <w:pPr>
              <w:pStyle w:val="Style27"/>
              <w:framePr w:w="9586" w:h="5146" w:wrap="none" w:vAnchor="page" w:hAnchor="page" w:x="1579" w:y="6568"/>
              <w:widowControl w:val="0"/>
              <w:keepNext w:val="0"/>
              <w:keepLines w:val="0"/>
              <w:shd w:val="clear" w:color="auto" w:fill="auto"/>
              <w:bidi w:val="0"/>
              <w:jc w:val="both"/>
              <w:spacing w:before="0" w:after="0" w:line="254" w:lineRule="exact"/>
              <w:ind w:left="0" w:right="0" w:firstLine="0"/>
            </w:pPr>
            <w:r>
              <w:rPr>
                <w:rStyle w:val="CharStyle59"/>
              </w:rPr>
              <w:t>Малоэтажный многоквартирный жилой дом со встроено- пристроенными помещениями общественно-делового назначения</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3574</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46462</w:t>
            </w:r>
          </w:p>
        </w:tc>
        <w:tc>
          <w:tcPr>
            <w:shd w:val="clear" w:color="auto" w:fill="FFFFFF"/>
            <w:tcBorders>
              <w:left w:val="single" w:sz="4"/>
              <w:righ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1-4</w:t>
            </w:r>
          </w:p>
        </w:tc>
      </w:tr>
      <w:tr>
        <w:trPr>
          <w:trHeight w:val="1022" w:hRule="exact"/>
        </w:trPr>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jc w:val="left"/>
              <w:spacing w:before="0" w:after="0" w:line="210" w:lineRule="exact"/>
              <w:ind w:left="0" w:right="0" w:firstLine="0"/>
            </w:pPr>
            <w:r>
              <w:rPr>
                <w:rStyle w:val="CharStyle59"/>
              </w:rPr>
              <w:t>4.</w:t>
            </w:r>
          </w:p>
        </w:tc>
        <w:tc>
          <w:tcPr>
            <w:shd w:val="clear" w:color="auto" w:fill="FFFFFF"/>
            <w:tcBorders>
              <w:left w:val="single" w:sz="4"/>
              <w:top w:val="single" w:sz="4"/>
            </w:tcBorders>
            <w:vAlign w:val="bottom"/>
          </w:tcPr>
          <w:p>
            <w:pPr>
              <w:pStyle w:val="Style27"/>
              <w:framePr w:w="9586" w:h="5146" w:wrap="none" w:vAnchor="page" w:hAnchor="page" w:x="1579" w:y="6568"/>
              <w:widowControl w:val="0"/>
              <w:keepNext w:val="0"/>
              <w:keepLines w:val="0"/>
              <w:shd w:val="clear" w:color="auto" w:fill="auto"/>
              <w:bidi w:val="0"/>
              <w:jc w:val="both"/>
              <w:spacing w:before="0" w:after="0" w:line="254" w:lineRule="exact"/>
              <w:ind w:left="0" w:right="0" w:firstLine="0"/>
            </w:pPr>
            <w:r>
              <w:rPr>
                <w:rStyle w:val="CharStyle59"/>
              </w:rPr>
              <w:t>Малоэтажный многоквартирный жилой дом со встроено- пристроенными помещениями общественно-делового назначения</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3574</w:t>
            </w:r>
          </w:p>
        </w:tc>
        <w:tc>
          <w:tcPr>
            <w:shd w:val="clear" w:color="auto" w:fill="FFFFFF"/>
            <w:tcBorders>
              <w:lef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46462</w:t>
            </w:r>
          </w:p>
        </w:tc>
        <w:tc>
          <w:tcPr>
            <w:shd w:val="clear" w:color="auto" w:fill="FFFFFF"/>
            <w:tcBorders>
              <w:left w:val="single" w:sz="4"/>
              <w:right w:val="single" w:sz="4"/>
              <w:top w:val="single" w:sz="4"/>
            </w:tcBorders>
            <w:vAlign w:val="top"/>
          </w:tcPr>
          <w:p>
            <w:pPr>
              <w:pStyle w:val="Style27"/>
              <w:framePr w:w="9586" w:h="5146" w:wrap="none" w:vAnchor="page" w:hAnchor="page" w:x="1579" w:y="6568"/>
              <w:widowControl w:val="0"/>
              <w:keepNext w:val="0"/>
              <w:keepLines w:val="0"/>
              <w:shd w:val="clear" w:color="auto" w:fill="auto"/>
              <w:bidi w:val="0"/>
              <w:spacing w:before="0" w:after="0" w:line="210" w:lineRule="exact"/>
              <w:ind w:left="0" w:right="0" w:firstLine="0"/>
            </w:pPr>
            <w:r>
              <w:rPr>
                <w:rStyle w:val="CharStyle59"/>
              </w:rPr>
              <w:t>1-4</w:t>
            </w:r>
          </w:p>
        </w:tc>
      </w:tr>
      <w:tr>
        <w:trPr>
          <w:trHeight w:val="283" w:hRule="exact"/>
        </w:trPr>
        <w:tc>
          <w:tcPr>
            <w:shd w:val="clear" w:color="auto" w:fill="FFFFFF"/>
            <w:tcBorders>
              <w:top w:val="single" w:sz="4"/>
            </w:tcBorders>
            <w:vAlign w:val="center"/>
          </w:tcPr>
          <w:p>
            <w:pPr>
              <w:pStyle w:val="Style27"/>
              <w:framePr w:w="9586" w:h="5146" w:wrap="none" w:vAnchor="page" w:hAnchor="page" w:x="1579" w:y="6568"/>
              <w:widowControl w:val="0"/>
              <w:keepNext w:val="0"/>
              <w:keepLines w:val="0"/>
              <w:shd w:val="clear" w:color="auto" w:fill="auto"/>
              <w:bidi w:val="0"/>
              <w:jc w:val="right"/>
              <w:spacing w:before="0" w:after="0" w:line="210" w:lineRule="exact"/>
              <w:ind w:left="0" w:right="0" w:firstLine="0"/>
            </w:pPr>
            <w:r>
              <w:rPr>
                <w:rStyle w:val="CharStyle59"/>
              </w:rPr>
              <w:t>*</w:t>
            </w:r>
          </w:p>
        </w:tc>
        <w:tc>
          <w:tcPr>
            <w:shd w:val="clear" w:color="auto" w:fill="FFFFFF"/>
            <w:gridSpan w:val="4"/>
            <w:tcBorders>
              <w:left w:val="single" w:sz="4"/>
              <w:top w:val="single" w:sz="4"/>
            </w:tcBorders>
            <w:vAlign w:val="bottom"/>
          </w:tcPr>
          <w:p>
            <w:pPr>
              <w:pStyle w:val="Style27"/>
              <w:framePr w:w="9586" w:h="5146" w:wrap="none" w:vAnchor="page" w:hAnchor="page" w:x="1579" w:y="6568"/>
              <w:widowControl w:val="0"/>
              <w:keepNext w:val="0"/>
              <w:keepLines w:val="0"/>
              <w:shd w:val="clear" w:color="auto" w:fill="auto"/>
              <w:bidi w:val="0"/>
              <w:jc w:val="left"/>
              <w:spacing w:before="0" w:after="0" w:line="210" w:lineRule="exact"/>
              <w:ind w:left="0" w:right="0" w:firstLine="0"/>
            </w:pPr>
            <w:r>
              <w:rPr>
                <w:rStyle w:val="CharStyle59"/>
              </w:rPr>
              <w:t>Номер по экспликации, на чертеже «Варианты планировочных решений» лист 7</w:t>
            </w:r>
          </w:p>
        </w:tc>
      </w:tr>
    </w:tbl>
    <w:p>
      <w:pPr>
        <w:pStyle w:val="Style27"/>
        <w:framePr w:w="10315" w:h="1847" w:hRule="exact" w:wrap="none" w:vAnchor="page" w:hAnchor="page" w:x="1161" w:y="1211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Состав и размеры площадок на придомовой территории многоквартирных малоэтажных жилых домов приняты в соответствии с таблицей 39 нормативов градостроительного проектирования Краснодарского края, из расчёта площади квартир равной 33000 кв.м.</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14</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center"/>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391" w:y="1190"/>
        <w:widowControl w:val="0"/>
        <w:keepNext w:val="0"/>
        <w:keepLines w:val="0"/>
        <w:shd w:val="clear" w:color="auto" w:fill="auto"/>
        <w:bidi w:val="0"/>
        <w:jc w:val="left"/>
        <w:spacing w:before="0" w:after="0" w:line="260" w:lineRule="exact"/>
        <w:ind w:left="0" w:right="0" w:firstLine="0"/>
      </w:pPr>
      <w:r>
        <w:rPr>
          <w:rStyle w:val="CharStyle52"/>
        </w:rPr>
        <w:t>Таблица 3- Обеспеченность многоквартирных жилых домов придомовыми площадками</w:t>
      </w:r>
    </w:p>
    <w:tbl>
      <w:tblPr>
        <w:tblOverlap w:val="never"/>
        <w:tblLayout w:type="fixed"/>
        <w:jc w:val="left"/>
      </w:tblPr>
      <w:tblGrid>
        <w:gridCol w:w="2837"/>
        <w:gridCol w:w="1843"/>
        <w:gridCol w:w="3264"/>
        <w:gridCol w:w="1704"/>
      </w:tblGrid>
      <w:tr>
        <w:trPr>
          <w:trHeight w:val="730" w:hRule="exact"/>
        </w:trPr>
        <w:tc>
          <w:tcPr>
            <w:shd w:val="clear" w:color="auto" w:fill="FFFFFF"/>
            <w:tcBorders>
              <w:left w:val="single" w:sz="4"/>
              <w:top w:val="single" w:sz="4"/>
            </w:tcBorders>
            <w:vAlign w:val="top"/>
          </w:tcPr>
          <w:p>
            <w:pPr>
              <w:pStyle w:val="Style27"/>
              <w:framePr w:w="9648" w:h="3154" w:wrap="none" w:vAnchor="page" w:hAnchor="page" w:x="1550" w:y="1480"/>
              <w:widowControl w:val="0"/>
              <w:keepNext w:val="0"/>
              <w:keepLines w:val="0"/>
              <w:shd w:val="clear" w:color="auto" w:fill="auto"/>
              <w:bidi w:val="0"/>
              <w:spacing w:before="0" w:after="0" w:line="210" w:lineRule="exact"/>
              <w:ind w:left="0" w:right="0" w:firstLine="0"/>
            </w:pPr>
            <w:r>
              <w:rPr>
                <w:rStyle w:val="CharStyle59"/>
              </w:rPr>
              <w:t>Тип площадки</w:t>
            </w:r>
          </w:p>
        </w:tc>
        <w:tc>
          <w:tcPr>
            <w:shd w:val="clear" w:color="auto" w:fill="FFFFFF"/>
            <w:tcBorders>
              <w:left w:val="single" w:sz="4"/>
              <w:top w:val="single" w:sz="4"/>
            </w:tcBorders>
            <w:vAlign w:val="center"/>
          </w:tcPr>
          <w:p>
            <w:pPr>
              <w:pStyle w:val="Style27"/>
              <w:framePr w:w="9648" w:h="3154" w:wrap="none" w:vAnchor="page" w:hAnchor="page" w:x="1550" w:y="1480"/>
              <w:widowControl w:val="0"/>
              <w:keepNext w:val="0"/>
              <w:keepLines w:val="0"/>
              <w:shd w:val="clear" w:color="auto" w:fill="auto"/>
              <w:bidi w:val="0"/>
              <w:spacing w:before="0" w:after="120" w:line="210" w:lineRule="exact"/>
              <w:ind w:left="0" w:right="0" w:firstLine="0"/>
            </w:pPr>
            <w:r>
              <w:rPr>
                <w:rStyle w:val="CharStyle59"/>
              </w:rPr>
              <w:t>Расчетная</w:t>
            </w:r>
          </w:p>
          <w:p>
            <w:pPr>
              <w:pStyle w:val="Style27"/>
              <w:framePr w:w="9648" w:h="3154" w:wrap="none" w:vAnchor="page" w:hAnchor="page" w:x="1550" w:y="1480"/>
              <w:widowControl w:val="0"/>
              <w:keepNext w:val="0"/>
              <w:keepLines w:val="0"/>
              <w:shd w:val="clear" w:color="auto" w:fill="auto"/>
              <w:bidi w:val="0"/>
              <w:spacing w:after="0" w:line="210" w:lineRule="exact"/>
              <w:ind w:left="0" w:right="0" w:firstLine="0"/>
            </w:pPr>
            <w:r>
              <w:rPr>
                <w:rStyle w:val="CharStyle59"/>
              </w:rPr>
              <w:t>единица</w:t>
            </w:r>
          </w:p>
        </w:tc>
        <w:tc>
          <w:tcPr>
            <w:shd w:val="clear" w:color="auto" w:fill="FFFFFF"/>
            <w:tcBorders>
              <w:left w:val="single" w:sz="4"/>
              <w:top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4" w:lineRule="exact"/>
              <w:ind w:left="0" w:right="0" w:firstLine="0"/>
            </w:pPr>
            <w:r>
              <w:rPr>
                <w:rStyle w:val="CharStyle59"/>
              </w:rPr>
              <w:t>Нормативная площадь площадки на расчетную единицу, кв.м</w:t>
            </w:r>
          </w:p>
        </w:tc>
        <w:tc>
          <w:tcPr>
            <w:shd w:val="clear" w:color="auto" w:fill="FFFFFF"/>
            <w:tcBorders>
              <w:left w:val="single" w:sz="4"/>
              <w:right w:val="single" w:sz="4"/>
              <w:top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4" w:lineRule="exact"/>
              <w:ind w:left="0" w:right="0" w:firstLine="0"/>
            </w:pPr>
            <w:r>
              <w:rPr>
                <w:rStyle w:val="CharStyle59"/>
              </w:rPr>
              <w:t>Требуемая площадь, кв.м</w:t>
            </w:r>
          </w:p>
        </w:tc>
      </w:tr>
      <w:tr>
        <w:trPr>
          <w:trHeight w:val="974" w:hRule="exact"/>
        </w:trPr>
        <w:tc>
          <w:tcPr>
            <w:shd w:val="clear" w:color="auto" w:fill="FFFFFF"/>
            <w:tcBorders>
              <w:left w:val="single" w:sz="4"/>
              <w:top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4" w:lineRule="exact"/>
              <w:ind w:left="0" w:right="0" w:firstLine="0"/>
            </w:pPr>
            <w:r>
              <w:rPr>
                <w:rStyle w:val="CharStyle59"/>
              </w:rPr>
              <w:t>Для игр детей дошкольного и младшего школьного воз</w:t>
              <w:t>раста</w:t>
            </w:r>
          </w:p>
        </w:tc>
        <w:tc>
          <w:tcPr>
            <w:shd w:val="clear" w:color="auto" w:fill="FFFFFF"/>
            <w:tcBorders>
              <w:left w:val="single" w:sz="4"/>
              <w:top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4" w:lineRule="exact"/>
              <w:ind w:left="0" w:right="0" w:firstLine="0"/>
            </w:pPr>
            <w:r>
              <w:rPr>
                <w:rStyle w:val="CharStyle59"/>
              </w:rPr>
              <w:t>100 кв.м площади квартир</w:t>
            </w:r>
          </w:p>
        </w:tc>
        <w:tc>
          <w:tcPr>
            <w:shd w:val="clear" w:color="auto" w:fill="FFFFFF"/>
            <w:tcBorders>
              <w:left w:val="single" w:sz="4"/>
              <w:top w:val="single" w:sz="4"/>
            </w:tcBorders>
            <w:vAlign w:val="top"/>
          </w:tcPr>
          <w:p>
            <w:pPr>
              <w:pStyle w:val="Style27"/>
              <w:framePr w:w="9648" w:h="3154" w:wrap="none" w:vAnchor="page" w:hAnchor="page" w:x="1550" w:y="1480"/>
              <w:widowControl w:val="0"/>
              <w:keepNext w:val="0"/>
              <w:keepLines w:val="0"/>
              <w:shd w:val="clear" w:color="auto" w:fill="auto"/>
              <w:bidi w:val="0"/>
              <w:spacing w:before="0" w:after="0" w:line="210" w:lineRule="exact"/>
              <w:ind w:left="0" w:right="0" w:firstLine="0"/>
            </w:pPr>
            <w:r>
              <w:rPr>
                <w:rStyle w:val="CharStyle59"/>
              </w:rPr>
              <w:t>2,5</w:t>
            </w:r>
          </w:p>
        </w:tc>
        <w:tc>
          <w:tcPr>
            <w:shd w:val="clear" w:color="auto" w:fill="FFFFFF"/>
            <w:tcBorders>
              <w:left w:val="single" w:sz="4"/>
              <w:right w:val="single" w:sz="4"/>
              <w:top w:val="single" w:sz="4"/>
            </w:tcBorders>
            <w:vAlign w:val="top"/>
          </w:tcPr>
          <w:p>
            <w:pPr>
              <w:pStyle w:val="Style27"/>
              <w:framePr w:w="9648" w:h="3154" w:wrap="none" w:vAnchor="page" w:hAnchor="page" w:x="1550" w:y="1480"/>
              <w:widowControl w:val="0"/>
              <w:keepNext w:val="0"/>
              <w:keepLines w:val="0"/>
              <w:shd w:val="clear" w:color="auto" w:fill="auto"/>
              <w:bidi w:val="0"/>
              <w:spacing w:before="0" w:after="0" w:line="210" w:lineRule="exact"/>
              <w:ind w:left="0" w:right="0" w:firstLine="0"/>
            </w:pPr>
            <w:r>
              <w:rPr>
                <w:rStyle w:val="CharStyle59"/>
              </w:rPr>
              <w:t>825</w:t>
            </w:r>
          </w:p>
        </w:tc>
      </w:tr>
      <w:tr>
        <w:trPr>
          <w:trHeight w:val="720" w:hRule="exact"/>
        </w:trPr>
        <w:tc>
          <w:tcPr>
            <w:shd w:val="clear" w:color="auto" w:fill="FFFFFF"/>
            <w:tcBorders>
              <w:left w:val="single" w:sz="4"/>
              <w:top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4" w:lineRule="exact"/>
              <w:ind w:left="0" w:right="0" w:firstLine="0"/>
            </w:pPr>
            <w:r>
              <w:rPr>
                <w:rStyle w:val="CharStyle59"/>
              </w:rPr>
              <w:t>Для отдыха взрослого насе</w:t>
              <w:t>ления</w:t>
            </w:r>
          </w:p>
        </w:tc>
        <w:tc>
          <w:tcPr>
            <w:shd w:val="clear" w:color="auto" w:fill="FFFFFF"/>
            <w:tcBorders>
              <w:left w:val="single" w:sz="4"/>
              <w:top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4" w:lineRule="exact"/>
              <w:ind w:left="0" w:right="0" w:firstLine="0"/>
            </w:pPr>
            <w:r>
              <w:rPr>
                <w:rStyle w:val="CharStyle59"/>
              </w:rPr>
              <w:t>100 кв.м площади квартир</w:t>
            </w:r>
          </w:p>
        </w:tc>
        <w:tc>
          <w:tcPr>
            <w:shd w:val="clear" w:color="auto" w:fill="FFFFFF"/>
            <w:tcBorders>
              <w:left w:val="single" w:sz="4"/>
              <w:top w:val="single" w:sz="4"/>
            </w:tcBorders>
            <w:vAlign w:val="top"/>
          </w:tcPr>
          <w:p>
            <w:pPr>
              <w:pStyle w:val="Style27"/>
              <w:framePr w:w="9648" w:h="3154" w:wrap="none" w:vAnchor="page" w:hAnchor="page" w:x="1550" w:y="1480"/>
              <w:widowControl w:val="0"/>
              <w:keepNext w:val="0"/>
              <w:keepLines w:val="0"/>
              <w:shd w:val="clear" w:color="auto" w:fill="auto"/>
              <w:bidi w:val="0"/>
              <w:spacing w:before="0" w:after="0" w:line="210" w:lineRule="exact"/>
              <w:ind w:left="0" w:right="0" w:firstLine="0"/>
            </w:pPr>
            <w:r>
              <w:rPr>
                <w:rStyle w:val="CharStyle59"/>
              </w:rPr>
              <w:t>0,4</w:t>
            </w:r>
          </w:p>
        </w:tc>
        <w:tc>
          <w:tcPr>
            <w:shd w:val="clear" w:color="auto" w:fill="FFFFFF"/>
            <w:tcBorders>
              <w:left w:val="single" w:sz="4"/>
              <w:right w:val="single" w:sz="4"/>
              <w:top w:val="single" w:sz="4"/>
            </w:tcBorders>
            <w:vAlign w:val="top"/>
          </w:tcPr>
          <w:p>
            <w:pPr>
              <w:pStyle w:val="Style27"/>
              <w:framePr w:w="9648" w:h="3154" w:wrap="none" w:vAnchor="page" w:hAnchor="page" w:x="1550" w:y="1480"/>
              <w:widowControl w:val="0"/>
              <w:keepNext w:val="0"/>
              <w:keepLines w:val="0"/>
              <w:shd w:val="clear" w:color="auto" w:fill="auto"/>
              <w:bidi w:val="0"/>
              <w:spacing w:before="0" w:after="0" w:line="210" w:lineRule="exact"/>
              <w:ind w:left="0" w:right="0" w:firstLine="0"/>
            </w:pPr>
            <w:r>
              <w:rPr>
                <w:rStyle w:val="CharStyle59"/>
              </w:rPr>
              <w:t>132</w:t>
            </w:r>
          </w:p>
        </w:tc>
      </w:tr>
      <w:tr>
        <w:trPr>
          <w:trHeight w:val="730" w:hRule="exact"/>
        </w:trPr>
        <w:tc>
          <w:tcPr>
            <w:shd w:val="clear" w:color="auto" w:fill="FFFFFF"/>
            <w:tcBorders>
              <w:left w:val="single" w:sz="4"/>
              <w:top w:val="single" w:sz="4"/>
              <w:bottom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9" w:lineRule="exact"/>
              <w:ind w:left="0" w:right="0" w:firstLine="0"/>
            </w:pPr>
            <w:r>
              <w:rPr>
                <w:rStyle w:val="CharStyle59"/>
              </w:rPr>
              <w:t>Для занятий физкультурой и спортом</w:t>
            </w:r>
          </w:p>
        </w:tc>
        <w:tc>
          <w:tcPr>
            <w:shd w:val="clear" w:color="auto" w:fill="FFFFFF"/>
            <w:tcBorders>
              <w:left w:val="single" w:sz="4"/>
              <w:top w:val="single" w:sz="4"/>
              <w:bottom w:val="single" w:sz="4"/>
            </w:tcBorders>
            <w:vAlign w:val="center"/>
          </w:tcPr>
          <w:p>
            <w:pPr>
              <w:pStyle w:val="Style27"/>
              <w:framePr w:w="9648" w:h="3154" w:wrap="none" w:vAnchor="page" w:hAnchor="page" w:x="1550" w:y="1480"/>
              <w:widowControl w:val="0"/>
              <w:keepNext w:val="0"/>
              <w:keepLines w:val="0"/>
              <w:shd w:val="clear" w:color="auto" w:fill="auto"/>
              <w:bidi w:val="0"/>
              <w:spacing w:before="0" w:after="0" w:line="254" w:lineRule="exact"/>
              <w:ind w:left="0" w:right="0" w:firstLine="0"/>
            </w:pPr>
            <w:r>
              <w:rPr>
                <w:rStyle w:val="CharStyle59"/>
              </w:rPr>
              <w:t>100 кв.м площади квартир</w:t>
            </w:r>
          </w:p>
        </w:tc>
        <w:tc>
          <w:tcPr>
            <w:shd w:val="clear" w:color="auto" w:fill="FFFFFF"/>
            <w:tcBorders>
              <w:left w:val="single" w:sz="4"/>
              <w:top w:val="single" w:sz="4"/>
              <w:bottom w:val="single" w:sz="4"/>
            </w:tcBorders>
            <w:vAlign w:val="top"/>
          </w:tcPr>
          <w:p>
            <w:pPr>
              <w:pStyle w:val="Style27"/>
              <w:framePr w:w="9648" w:h="3154" w:wrap="none" w:vAnchor="page" w:hAnchor="page" w:x="1550" w:y="1480"/>
              <w:widowControl w:val="0"/>
              <w:keepNext w:val="0"/>
              <w:keepLines w:val="0"/>
              <w:shd w:val="clear" w:color="auto" w:fill="auto"/>
              <w:bidi w:val="0"/>
              <w:spacing w:before="0" w:after="0" w:line="210" w:lineRule="exact"/>
              <w:ind w:left="0" w:right="0" w:firstLine="0"/>
            </w:pPr>
            <w:r>
              <w:rPr>
                <w:rStyle w:val="CharStyle59"/>
              </w:rPr>
              <w:t>7,5</w:t>
            </w:r>
          </w:p>
        </w:tc>
        <w:tc>
          <w:tcPr>
            <w:shd w:val="clear" w:color="auto" w:fill="FFFFFF"/>
            <w:tcBorders>
              <w:left w:val="single" w:sz="4"/>
              <w:right w:val="single" w:sz="4"/>
              <w:top w:val="single" w:sz="4"/>
              <w:bottom w:val="single" w:sz="4"/>
            </w:tcBorders>
            <w:vAlign w:val="top"/>
          </w:tcPr>
          <w:p>
            <w:pPr>
              <w:pStyle w:val="Style27"/>
              <w:framePr w:w="9648" w:h="3154" w:wrap="none" w:vAnchor="page" w:hAnchor="page" w:x="1550" w:y="1480"/>
              <w:widowControl w:val="0"/>
              <w:keepNext w:val="0"/>
              <w:keepLines w:val="0"/>
              <w:shd w:val="clear" w:color="auto" w:fill="auto"/>
              <w:bidi w:val="0"/>
              <w:spacing w:before="0" w:after="0" w:line="210" w:lineRule="exact"/>
              <w:ind w:left="0" w:right="0" w:firstLine="0"/>
            </w:pPr>
            <w:r>
              <w:rPr>
                <w:rStyle w:val="CharStyle59"/>
              </w:rPr>
              <w:t>2475</w:t>
            </w:r>
          </w:p>
        </w:tc>
      </w:tr>
    </w:tbl>
    <w:p>
      <w:pPr>
        <w:pStyle w:val="Style56"/>
        <w:framePr w:w="10315" w:h="6182" w:hRule="exact" w:wrap="none" w:vAnchor="page" w:hAnchor="page" w:x="1161" w:y="4872"/>
        <w:widowControl w:val="0"/>
        <w:keepNext w:val="0"/>
        <w:keepLines w:val="0"/>
        <w:shd w:val="clear" w:color="auto" w:fill="auto"/>
        <w:bidi w:val="0"/>
        <w:spacing w:before="0" w:after="0"/>
        <w:ind w:left="260" w:right="0"/>
      </w:pPr>
      <w:bookmarkStart w:id="5" w:name="bookmark5"/>
      <w:r>
        <w:rPr>
          <w:lang w:val="ru-RU" w:eastAsia="ru-RU" w:bidi="ru-RU"/>
          <w:w w:val="100"/>
          <w:spacing w:val="0"/>
          <w:color w:val="000000"/>
          <w:position w:val="0"/>
        </w:rPr>
        <w:t>Социальная инфраструктура</w:t>
      </w:r>
      <w:bookmarkEnd w:id="5"/>
    </w:p>
    <w:p>
      <w:pPr>
        <w:pStyle w:val="Style27"/>
        <w:framePr w:w="10315" w:h="6182" w:hRule="exact" w:wrap="none" w:vAnchor="page" w:hAnchor="page" w:x="1161" w:y="4872"/>
        <w:widowControl w:val="0"/>
        <w:keepNext w:val="0"/>
        <w:keepLines w:val="0"/>
        <w:shd w:val="clear" w:color="auto" w:fill="auto"/>
        <w:bidi w:val="0"/>
        <w:jc w:val="both"/>
        <w:spacing w:before="0" w:after="0" w:line="446" w:lineRule="exact"/>
        <w:ind w:left="260" w:right="0" w:firstLine="700"/>
      </w:pPr>
      <w:r>
        <w:rPr>
          <w:rStyle w:val="CharStyle60"/>
        </w:rPr>
        <w:t>Дошкольные образовательные организации</w:t>
      </w:r>
    </w:p>
    <w:p>
      <w:pPr>
        <w:pStyle w:val="Style27"/>
        <w:framePr w:w="10315" w:h="6182" w:hRule="exact" w:wrap="none" w:vAnchor="page" w:hAnchor="page" w:x="1161" w:y="4872"/>
        <w:widowControl w:val="0"/>
        <w:keepNext w:val="0"/>
        <w:keepLines w:val="0"/>
        <w:shd w:val="clear" w:color="auto" w:fill="auto"/>
        <w:bidi w:val="0"/>
        <w:jc w:val="both"/>
        <w:spacing w:before="0" w:after="384" w:line="446" w:lineRule="exact"/>
        <w:ind w:left="260" w:right="160" w:firstLine="700"/>
      </w:pPr>
      <w:r>
        <w:rPr>
          <w:lang w:val="ru-RU" w:eastAsia="ru-RU" w:bidi="ru-RU"/>
          <w:w w:val="100"/>
          <w:spacing w:val="0"/>
          <w:color w:val="000000"/>
          <w:position w:val="0"/>
        </w:rPr>
        <w:t>Нормативная обеспеченность местами в до</w:t>
      </w:r>
      <w:r>
        <w:rPr>
          <w:rStyle w:val="CharStyle60"/>
        </w:rPr>
        <w:t>ш</w:t>
      </w:r>
      <w:r>
        <w:rPr>
          <w:lang w:val="ru-RU" w:eastAsia="ru-RU" w:bidi="ru-RU"/>
          <w:w w:val="100"/>
          <w:spacing w:val="0"/>
          <w:color w:val="000000"/>
          <w:position w:val="0"/>
        </w:rPr>
        <w:t>кольных образовательных организациях рассчитывается согласно нормативам градостроительного проектирования Краснодарского края с учётом расчетного количества мест в объектах дошкольного образования, рассчитываемого по следующей формуле:</w:t>
      </w:r>
    </w:p>
    <w:p>
      <w:pPr>
        <w:pStyle w:val="Style61"/>
        <w:framePr w:w="10315" w:h="6182" w:hRule="exact" w:wrap="none" w:vAnchor="page" w:hAnchor="page" w:x="1161" w:y="4872"/>
        <w:tabs>
          <w:tab w:leader="hyphen" w:pos="4975" w:val="left"/>
          <w:tab w:leader="hyphen" w:pos="8100" w:val="left"/>
        </w:tabs>
        <w:widowControl w:val="0"/>
        <w:keepNext w:val="0"/>
        <w:keepLines w:val="0"/>
        <w:shd w:val="clear" w:color="auto" w:fill="auto"/>
        <w:bidi w:val="0"/>
        <w:jc w:val="left"/>
        <w:spacing w:before="0" w:after="337"/>
        <w:ind w:left="1140" w:right="2120"/>
      </w:pPr>
      <w:bookmarkStart w:id="6" w:name="bookmark6"/>
      <w:r>
        <w:rPr>
          <w:rStyle w:val="CharStyle63"/>
          <w:b/>
          <w:bCs/>
        </w:rPr>
        <w:t xml:space="preserve">(((КО+К1 </w:t>
      </w:r>
      <w:r>
        <w:rPr>
          <w:rStyle w:val="CharStyle64"/>
          <w:b/>
          <w:bCs/>
        </w:rPr>
        <w:t xml:space="preserve">+ </w:t>
      </w:r>
      <w:r>
        <w:rPr>
          <w:rStyle w:val="CharStyle63"/>
          <w:b/>
          <w:bCs/>
        </w:rPr>
        <w:t xml:space="preserve">К2) </w:t>
      </w:r>
      <w:r>
        <w:rPr>
          <w:rStyle w:val="CharStyle65"/>
          <w:b/>
          <w:bCs/>
        </w:rPr>
        <w:t xml:space="preserve">х </w:t>
      </w:r>
      <w:r>
        <w:rPr>
          <w:rStyle w:val="CharStyle63"/>
          <w:b/>
          <w:bCs/>
        </w:rPr>
        <w:t xml:space="preserve">0,3) +(КЗ </w:t>
      </w:r>
      <w:r>
        <w:rPr>
          <w:rStyle w:val="CharStyle65"/>
          <w:b/>
          <w:bCs/>
        </w:rPr>
        <w:t xml:space="preserve">+ </w:t>
      </w:r>
      <w:r>
        <w:rPr>
          <w:rStyle w:val="CharStyle63"/>
          <w:b/>
          <w:bCs/>
        </w:rPr>
        <w:t xml:space="preserve">К4+ К5 </w:t>
      </w:r>
      <w:r>
        <w:rPr>
          <w:rStyle w:val="CharStyle65"/>
          <w:b/>
          <w:bCs/>
        </w:rPr>
        <w:t xml:space="preserve">+ </w:t>
      </w:r>
      <w:r>
        <w:rPr>
          <w:rStyle w:val="CharStyle63"/>
          <w:b/>
          <w:bCs/>
        </w:rPr>
        <w:t xml:space="preserve">Кб)) </w:t>
      </w:r>
      <w:r>
        <w:rPr>
          <w:rStyle w:val="CharStyle65"/>
          <w:b/>
          <w:bCs/>
        </w:rPr>
        <w:t xml:space="preserve">х </w:t>
      </w:r>
      <w:r>
        <w:rPr>
          <w:rStyle w:val="CharStyle63"/>
          <w:b/>
          <w:bCs/>
        </w:rPr>
        <w:t xml:space="preserve">1000 </w:t>
      </w:r>
      <w:r>
        <w:rPr>
          <w:rStyle w:val="CharStyle66"/>
          <w:b/>
          <w:bCs/>
        </w:rPr>
        <w:t xml:space="preserve">Рдею </w:t>
      </w:r>
      <w:r>
        <w:rPr>
          <w:lang w:val="ru-RU" w:eastAsia="ru-RU" w:bidi="ru-RU"/>
          <w:w w:val="100"/>
          <w:spacing w:val="0"/>
          <w:color w:val="000000"/>
          <w:position w:val="0"/>
        </w:rPr>
        <w:t>=</w:t>
        <w:tab/>
        <w:t>—</w:t>
        <w:tab/>
      </w:r>
      <w:r>
        <w:rPr>
          <w:rStyle w:val="CharStyle66"/>
          <w:b/>
          <w:bCs/>
        </w:rPr>
        <w:t>.</w:t>
      </w:r>
      <w:bookmarkEnd w:id="6"/>
    </w:p>
    <w:p>
      <w:pPr>
        <w:pStyle w:val="Style27"/>
        <w:framePr w:w="10315" w:h="6182" w:hRule="exact" w:wrap="none" w:vAnchor="page" w:hAnchor="page" w:x="1161" w:y="4872"/>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Рдоо = ((373+328+332)*0,3+(355+403+417+443))*1000/33487=58</w:t>
      </w:r>
    </w:p>
    <w:p>
      <w:pPr>
        <w:pStyle w:val="Style27"/>
        <w:framePr w:w="10315" w:h="6182" w:hRule="exact" w:wrap="none" w:vAnchor="page" w:hAnchor="page" w:x="1161" w:y="4872"/>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 xml:space="preserve">где К0 - К6 - количество детей одного возраста, где 0 - 6 </w:t>
      </w:r>
      <w:r>
        <w:rPr>
          <w:rStyle w:val="CharStyle67"/>
        </w:rPr>
        <w:t>(Кп)</w:t>
      </w:r>
      <w:r>
        <w:rPr>
          <w:lang w:val="ru-RU" w:eastAsia="ru-RU" w:bidi="ru-RU"/>
          <w:w w:val="100"/>
          <w:spacing w:val="0"/>
          <w:color w:val="000000"/>
          <w:position w:val="0"/>
        </w:rPr>
        <w:t xml:space="preserve"> возраст от 2 мес. до 6</w:t>
      </w:r>
    </w:p>
    <w:p>
      <w:pPr>
        <w:pStyle w:val="Style27"/>
        <w:framePr w:w="10315" w:h="6182" w:hRule="exact" w:wrap="none" w:vAnchor="page" w:hAnchor="page" w:x="1161" w:y="4872"/>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лет;</w:t>
      </w:r>
    </w:p>
    <w:p>
      <w:pPr>
        <w:pStyle w:val="Style27"/>
        <w:framePr w:w="10315" w:h="6182" w:hRule="exact" w:wrap="none" w:vAnchor="page" w:hAnchor="page" w:x="1161" w:y="4872"/>
        <w:widowControl w:val="0"/>
        <w:keepNext w:val="0"/>
        <w:keepLines w:val="0"/>
        <w:shd w:val="clear" w:color="auto" w:fill="auto"/>
        <w:bidi w:val="0"/>
        <w:jc w:val="both"/>
        <w:spacing w:before="0" w:after="0" w:line="446" w:lineRule="exact"/>
        <w:ind w:left="260" w:right="0" w:firstLine="700"/>
      </w:pPr>
      <w:r>
        <w:rPr>
          <w:lang w:val="en-US" w:eastAsia="en-US" w:bidi="en-US"/>
          <w:w w:val="100"/>
          <w:spacing w:val="0"/>
          <w:color w:val="000000"/>
          <w:position w:val="0"/>
        </w:rPr>
        <w:t xml:space="preserve">N </w:t>
      </w:r>
      <w:r>
        <w:rPr>
          <w:lang w:val="ru-RU" w:eastAsia="ru-RU" w:bidi="ru-RU"/>
          <w:w w:val="100"/>
          <w:spacing w:val="0"/>
          <w:color w:val="000000"/>
          <w:position w:val="0"/>
        </w:rPr>
        <w:t>- общее городское население Новокубанского муниципального района;</w:t>
      </w:r>
    </w:p>
    <w:p>
      <w:pPr>
        <w:pStyle w:val="Style27"/>
        <w:framePr w:w="10315" w:h="6182" w:hRule="exact" w:wrap="none" w:vAnchor="page" w:hAnchor="page" w:x="1161" w:y="4872"/>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Рдоо - расчетное количество мест в объектах дошкольного образования, мест на 1</w:t>
      </w:r>
    </w:p>
    <w:p>
      <w:pPr>
        <w:pStyle w:val="Style27"/>
        <w:framePr w:w="10315" w:h="770" w:hRule="exact" w:wrap="none" w:vAnchor="page" w:hAnchor="page" w:x="1161" w:y="11141"/>
        <w:widowControl w:val="0"/>
        <w:keepNext w:val="0"/>
        <w:keepLines w:val="0"/>
        <w:shd w:val="clear" w:color="auto" w:fill="auto"/>
        <w:bidi w:val="0"/>
        <w:jc w:val="left"/>
        <w:spacing w:before="0" w:after="107" w:line="260" w:lineRule="exact"/>
        <w:ind w:left="260" w:right="0" w:firstLine="0"/>
      </w:pPr>
      <w:r>
        <w:rPr>
          <w:lang w:val="ru-RU" w:eastAsia="ru-RU" w:bidi="ru-RU"/>
          <w:w w:val="100"/>
          <w:spacing w:val="0"/>
          <w:color w:val="000000"/>
          <w:position w:val="0"/>
        </w:rPr>
        <w:t>тыс. чел.</w:t>
      </w:r>
    </w:p>
    <w:p>
      <w:pPr>
        <w:pStyle w:val="Style27"/>
        <w:framePr w:w="10315" w:h="770" w:hRule="exact" w:wrap="none" w:vAnchor="page" w:hAnchor="page" w:x="1161" w:y="11141"/>
        <w:widowControl w:val="0"/>
        <w:keepNext w:val="0"/>
        <w:keepLines w:val="0"/>
        <w:shd w:val="clear" w:color="auto" w:fill="auto"/>
        <w:bidi w:val="0"/>
        <w:jc w:val="left"/>
        <w:spacing w:before="0" w:after="0" w:line="260" w:lineRule="exact"/>
        <w:ind w:left="260" w:right="0" w:firstLine="0"/>
      </w:pPr>
      <w:r>
        <w:rPr>
          <w:lang w:val="ru-RU" w:eastAsia="ru-RU" w:bidi="ru-RU"/>
          <w:w w:val="100"/>
          <w:spacing w:val="0"/>
          <w:color w:val="000000"/>
          <w:position w:val="0"/>
        </w:rPr>
        <w:t>Таблица 4 - Количество детей одного возраста 0 - 6 лет</w:t>
      </w:r>
    </w:p>
    <w:tbl>
      <w:tblPr>
        <w:tblOverlap w:val="never"/>
        <w:tblLayout w:type="fixed"/>
        <w:jc w:val="left"/>
      </w:tblPr>
      <w:tblGrid>
        <w:gridCol w:w="4555"/>
        <w:gridCol w:w="5251"/>
      </w:tblGrid>
      <w:tr>
        <w:trPr>
          <w:trHeight w:val="394" w:hRule="exact"/>
        </w:trPr>
        <w:tc>
          <w:tcPr>
            <w:shd w:val="clear" w:color="auto" w:fill="FFFFFF"/>
            <w:tcBorders>
              <w:left w:val="single" w:sz="4"/>
              <w:top w:val="single" w:sz="4"/>
            </w:tcBorders>
            <w:vAlign w:val="top"/>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1720" w:right="0" w:firstLine="0"/>
            </w:pPr>
            <w:r>
              <w:rPr>
                <w:rStyle w:val="CharStyle59"/>
              </w:rPr>
              <w:t xml:space="preserve">Возраст детей ( </w:t>
            </w:r>
            <w:r>
              <w:rPr>
                <w:rStyle w:val="CharStyle59"/>
                <w:lang w:val="en-US" w:eastAsia="en-US" w:bidi="en-US"/>
              </w:rPr>
              <w:t>Kn)</w:t>
            </w:r>
          </w:p>
        </w:tc>
        <w:tc>
          <w:tcPr>
            <w:shd w:val="clear" w:color="auto" w:fill="FFFFFF"/>
            <w:tcBorders>
              <w:left w:val="single" w:sz="4"/>
              <w:right w:val="single" w:sz="4"/>
              <w:top w:val="single" w:sz="4"/>
            </w:tcBorders>
            <w:vAlign w:val="top"/>
          </w:tcPr>
          <w:p>
            <w:pPr>
              <w:pStyle w:val="Style27"/>
              <w:framePr w:w="9806" w:h="3130" w:wrap="none" w:vAnchor="page" w:hAnchor="page" w:x="1391" w:y="12035"/>
              <w:widowControl w:val="0"/>
              <w:keepNext w:val="0"/>
              <w:keepLines w:val="0"/>
              <w:shd w:val="clear" w:color="auto" w:fill="auto"/>
              <w:bidi w:val="0"/>
              <w:jc w:val="right"/>
              <w:spacing w:before="0" w:after="0" w:line="210" w:lineRule="exact"/>
              <w:ind w:left="0" w:right="260" w:firstLine="0"/>
            </w:pPr>
            <w:r>
              <w:rPr>
                <w:rStyle w:val="CharStyle59"/>
              </w:rPr>
              <w:t xml:space="preserve">Количество детей одного возраста </w:t>
            </w:r>
            <w:r>
              <w:rPr>
                <w:rStyle w:val="CharStyle59"/>
                <w:lang w:val="en-US" w:eastAsia="en-US" w:bidi="en-US"/>
              </w:rPr>
              <w:t>(K0-K6)</w:t>
            </w:r>
          </w:p>
        </w:tc>
      </w:tr>
      <w:tr>
        <w:trPr>
          <w:trHeight w:val="394" w:hRule="exact"/>
        </w:trPr>
        <w:tc>
          <w:tcPr>
            <w:shd w:val="clear" w:color="auto" w:fill="FFFFFF"/>
            <w:tcBorders>
              <w:left w:val="single" w:sz="4"/>
              <w:top w:val="single" w:sz="4"/>
            </w:tcBorders>
            <w:vAlign w:val="center"/>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2580" w:right="0" w:firstLine="0"/>
            </w:pPr>
            <w:r>
              <w:rPr>
                <w:rStyle w:val="CharStyle59"/>
                <w:lang w:val="en-US" w:eastAsia="en-US" w:bidi="en-US"/>
              </w:rPr>
              <w:t>0</w:t>
            </w:r>
          </w:p>
        </w:tc>
        <w:tc>
          <w:tcPr>
            <w:shd w:val="clear" w:color="auto" w:fill="FFFFFF"/>
            <w:tcBorders>
              <w:left w:val="single" w:sz="4"/>
              <w:right w:val="single" w:sz="4"/>
              <w:top w:val="single" w:sz="4"/>
            </w:tcBorders>
            <w:vAlign w:val="center"/>
          </w:tcPr>
          <w:p>
            <w:pPr>
              <w:pStyle w:val="Style27"/>
              <w:framePr w:w="9806" w:h="3130" w:wrap="none" w:vAnchor="page" w:hAnchor="page" w:x="1391" w:y="12035"/>
              <w:widowControl w:val="0"/>
              <w:keepNext w:val="0"/>
              <w:keepLines w:val="0"/>
              <w:shd w:val="clear" w:color="auto" w:fill="auto"/>
              <w:bidi w:val="0"/>
              <w:spacing w:before="0" w:after="0" w:line="210" w:lineRule="exact"/>
              <w:ind w:left="0" w:right="0" w:firstLine="0"/>
            </w:pPr>
            <w:r>
              <w:rPr>
                <w:rStyle w:val="CharStyle59"/>
              </w:rPr>
              <w:t>373</w:t>
            </w:r>
          </w:p>
        </w:tc>
      </w:tr>
      <w:tr>
        <w:trPr>
          <w:trHeight w:val="389" w:hRule="exact"/>
        </w:trPr>
        <w:tc>
          <w:tcPr>
            <w:shd w:val="clear" w:color="auto" w:fill="FFFFFF"/>
            <w:tcBorders>
              <w:left w:val="single" w:sz="4"/>
              <w:top w:val="single" w:sz="4"/>
            </w:tcBorders>
            <w:vAlign w:val="center"/>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2580" w:right="0" w:firstLine="0"/>
            </w:pPr>
            <w:r>
              <w:rPr>
                <w:rStyle w:val="CharStyle59"/>
                <w:lang w:val="en-US" w:eastAsia="en-US" w:bidi="en-US"/>
              </w:rPr>
              <w:t>1</w:t>
            </w:r>
          </w:p>
        </w:tc>
        <w:tc>
          <w:tcPr>
            <w:shd w:val="clear" w:color="auto" w:fill="FFFFFF"/>
            <w:tcBorders>
              <w:left w:val="single" w:sz="4"/>
              <w:right w:val="single" w:sz="4"/>
              <w:top w:val="single" w:sz="4"/>
            </w:tcBorders>
            <w:vAlign w:val="center"/>
          </w:tcPr>
          <w:p>
            <w:pPr>
              <w:pStyle w:val="Style27"/>
              <w:framePr w:w="9806" w:h="3130" w:wrap="none" w:vAnchor="page" w:hAnchor="page" w:x="1391" w:y="12035"/>
              <w:widowControl w:val="0"/>
              <w:keepNext w:val="0"/>
              <w:keepLines w:val="0"/>
              <w:shd w:val="clear" w:color="auto" w:fill="auto"/>
              <w:bidi w:val="0"/>
              <w:spacing w:before="0" w:after="0" w:line="210" w:lineRule="exact"/>
              <w:ind w:left="0" w:right="0" w:firstLine="0"/>
            </w:pPr>
            <w:r>
              <w:rPr>
                <w:rStyle w:val="CharStyle59"/>
              </w:rPr>
              <w:t>328</w:t>
            </w:r>
          </w:p>
        </w:tc>
      </w:tr>
      <w:tr>
        <w:trPr>
          <w:trHeight w:val="389" w:hRule="exact"/>
        </w:trPr>
        <w:tc>
          <w:tcPr>
            <w:shd w:val="clear" w:color="auto" w:fill="FFFFFF"/>
            <w:tcBorders>
              <w:left w:val="single" w:sz="4"/>
              <w:top w:val="single" w:sz="4"/>
            </w:tcBorders>
            <w:vAlign w:val="center"/>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2580" w:right="0" w:firstLine="0"/>
            </w:pPr>
            <w:r>
              <w:rPr>
                <w:rStyle w:val="CharStyle59"/>
                <w:lang w:val="en-US" w:eastAsia="en-US" w:bidi="en-US"/>
              </w:rPr>
              <w:t>2</w:t>
            </w:r>
          </w:p>
        </w:tc>
        <w:tc>
          <w:tcPr>
            <w:shd w:val="clear" w:color="auto" w:fill="FFFFFF"/>
            <w:tcBorders>
              <w:left w:val="single" w:sz="4"/>
              <w:right w:val="single" w:sz="4"/>
              <w:top w:val="single" w:sz="4"/>
            </w:tcBorders>
            <w:vAlign w:val="center"/>
          </w:tcPr>
          <w:p>
            <w:pPr>
              <w:pStyle w:val="Style27"/>
              <w:framePr w:w="9806" w:h="3130" w:wrap="none" w:vAnchor="page" w:hAnchor="page" w:x="1391" w:y="12035"/>
              <w:widowControl w:val="0"/>
              <w:keepNext w:val="0"/>
              <w:keepLines w:val="0"/>
              <w:shd w:val="clear" w:color="auto" w:fill="auto"/>
              <w:bidi w:val="0"/>
              <w:spacing w:before="0" w:after="0" w:line="210" w:lineRule="exact"/>
              <w:ind w:left="0" w:right="0" w:firstLine="0"/>
            </w:pPr>
            <w:r>
              <w:rPr>
                <w:rStyle w:val="CharStyle59"/>
              </w:rPr>
              <w:t>332</w:t>
            </w:r>
          </w:p>
        </w:tc>
      </w:tr>
      <w:tr>
        <w:trPr>
          <w:trHeight w:val="389" w:hRule="exact"/>
        </w:trPr>
        <w:tc>
          <w:tcPr>
            <w:shd w:val="clear" w:color="auto" w:fill="FFFFFF"/>
            <w:tcBorders>
              <w:left w:val="single" w:sz="4"/>
              <w:top w:val="single" w:sz="4"/>
            </w:tcBorders>
            <w:vAlign w:val="top"/>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2580" w:right="0" w:firstLine="0"/>
            </w:pPr>
            <w:r>
              <w:rPr>
                <w:rStyle w:val="CharStyle59"/>
                <w:lang w:val="en-US" w:eastAsia="en-US" w:bidi="en-US"/>
              </w:rPr>
              <w:t>3</w:t>
            </w:r>
          </w:p>
        </w:tc>
        <w:tc>
          <w:tcPr>
            <w:shd w:val="clear" w:color="auto" w:fill="FFFFFF"/>
            <w:tcBorders>
              <w:left w:val="single" w:sz="4"/>
              <w:right w:val="single" w:sz="4"/>
              <w:top w:val="single" w:sz="4"/>
            </w:tcBorders>
            <w:vAlign w:val="top"/>
          </w:tcPr>
          <w:p>
            <w:pPr>
              <w:pStyle w:val="Style27"/>
              <w:framePr w:w="9806" w:h="3130" w:wrap="none" w:vAnchor="page" w:hAnchor="page" w:x="1391" w:y="12035"/>
              <w:widowControl w:val="0"/>
              <w:keepNext w:val="0"/>
              <w:keepLines w:val="0"/>
              <w:shd w:val="clear" w:color="auto" w:fill="auto"/>
              <w:bidi w:val="0"/>
              <w:spacing w:before="0" w:after="0" w:line="210" w:lineRule="exact"/>
              <w:ind w:left="0" w:right="0" w:firstLine="0"/>
            </w:pPr>
            <w:r>
              <w:rPr>
                <w:rStyle w:val="CharStyle59"/>
              </w:rPr>
              <w:t>355</w:t>
            </w:r>
          </w:p>
        </w:tc>
      </w:tr>
      <w:tr>
        <w:trPr>
          <w:trHeight w:val="389" w:hRule="exact"/>
        </w:trPr>
        <w:tc>
          <w:tcPr>
            <w:shd w:val="clear" w:color="auto" w:fill="FFFFFF"/>
            <w:tcBorders>
              <w:left w:val="single" w:sz="4"/>
              <w:top w:val="single" w:sz="4"/>
            </w:tcBorders>
            <w:vAlign w:val="top"/>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2580" w:right="0" w:firstLine="0"/>
            </w:pPr>
            <w:r>
              <w:rPr>
                <w:rStyle w:val="CharStyle59"/>
                <w:lang w:val="en-US" w:eastAsia="en-US" w:bidi="en-US"/>
              </w:rPr>
              <w:t>4</w:t>
            </w:r>
          </w:p>
        </w:tc>
        <w:tc>
          <w:tcPr>
            <w:shd w:val="clear" w:color="auto" w:fill="FFFFFF"/>
            <w:tcBorders>
              <w:left w:val="single" w:sz="4"/>
              <w:right w:val="single" w:sz="4"/>
              <w:top w:val="single" w:sz="4"/>
            </w:tcBorders>
            <w:vAlign w:val="top"/>
          </w:tcPr>
          <w:p>
            <w:pPr>
              <w:pStyle w:val="Style27"/>
              <w:framePr w:w="9806" w:h="3130" w:wrap="none" w:vAnchor="page" w:hAnchor="page" w:x="1391" w:y="12035"/>
              <w:widowControl w:val="0"/>
              <w:keepNext w:val="0"/>
              <w:keepLines w:val="0"/>
              <w:shd w:val="clear" w:color="auto" w:fill="auto"/>
              <w:bidi w:val="0"/>
              <w:spacing w:before="0" w:after="0" w:line="210" w:lineRule="exact"/>
              <w:ind w:left="0" w:right="0" w:firstLine="0"/>
            </w:pPr>
            <w:r>
              <w:rPr>
                <w:rStyle w:val="CharStyle59"/>
              </w:rPr>
              <w:t>403</w:t>
            </w:r>
          </w:p>
        </w:tc>
      </w:tr>
      <w:tr>
        <w:trPr>
          <w:trHeight w:val="389" w:hRule="exact"/>
        </w:trPr>
        <w:tc>
          <w:tcPr>
            <w:shd w:val="clear" w:color="auto" w:fill="FFFFFF"/>
            <w:tcBorders>
              <w:left w:val="single" w:sz="4"/>
              <w:top w:val="single" w:sz="4"/>
            </w:tcBorders>
            <w:vAlign w:val="top"/>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2580" w:right="0" w:firstLine="0"/>
            </w:pPr>
            <w:r>
              <w:rPr>
                <w:rStyle w:val="CharStyle59"/>
                <w:lang w:val="en-US" w:eastAsia="en-US" w:bidi="en-US"/>
              </w:rPr>
              <w:t>5</w:t>
            </w:r>
          </w:p>
        </w:tc>
        <w:tc>
          <w:tcPr>
            <w:shd w:val="clear" w:color="auto" w:fill="FFFFFF"/>
            <w:tcBorders>
              <w:left w:val="single" w:sz="4"/>
              <w:right w:val="single" w:sz="4"/>
              <w:top w:val="single" w:sz="4"/>
            </w:tcBorders>
            <w:vAlign w:val="top"/>
          </w:tcPr>
          <w:p>
            <w:pPr>
              <w:pStyle w:val="Style27"/>
              <w:framePr w:w="9806" w:h="3130" w:wrap="none" w:vAnchor="page" w:hAnchor="page" w:x="1391" w:y="12035"/>
              <w:widowControl w:val="0"/>
              <w:keepNext w:val="0"/>
              <w:keepLines w:val="0"/>
              <w:shd w:val="clear" w:color="auto" w:fill="auto"/>
              <w:bidi w:val="0"/>
              <w:spacing w:before="0" w:after="0" w:line="210" w:lineRule="exact"/>
              <w:ind w:left="0" w:right="0" w:firstLine="0"/>
            </w:pPr>
            <w:r>
              <w:rPr>
                <w:rStyle w:val="CharStyle59"/>
              </w:rPr>
              <w:t>417</w:t>
            </w:r>
          </w:p>
        </w:tc>
      </w:tr>
      <w:tr>
        <w:trPr>
          <w:trHeight w:val="398" w:hRule="exact"/>
        </w:trPr>
        <w:tc>
          <w:tcPr>
            <w:shd w:val="clear" w:color="auto" w:fill="FFFFFF"/>
            <w:tcBorders>
              <w:left w:val="single" w:sz="4"/>
              <w:top w:val="single" w:sz="4"/>
              <w:bottom w:val="single" w:sz="4"/>
            </w:tcBorders>
            <w:vAlign w:val="center"/>
          </w:tcPr>
          <w:p>
            <w:pPr>
              <w:pStyle w:val="Style27"/>
              <w:framePr w:w="9806" w:h="3130" w:wrap="none" w:vAnchor="page" w:hAnchor="page" w:x="1391" w:y="12035"/>
              <w:widowControl w:val="0"/>
              <w:keepNext w:val="0"/>
              <w:keepLines w:val="0"/>
              <w:shd w:val="clear" w:color="auto" w:fill="auto"/>
              <w:bidi w:val="0"/>
              <w:jc w:val="left"/>
              <w:spacing w:before="0" w:after="0" w:line="210" w:lineRule="exact"/>
              <w:ind w:left="2580" w:right="0" w:firstLine="0"/>
            </w:pPr>
            <w:r>
              <w:rPr>
                <w:rStyle w:val="CharStyle59"/>
              </w:rPr>
              <w:t>6</w:t>
            </w:r>
          </w:p>
        </w:tc>
        <w:tc>
          <w:tcPr>
            <w:shd w:val="clear" w:color="auto" w:fill="FFFFFF"/>
            <w:tcBorders>
              <w:left w:val="single" w:sz="4"/>
              <w:right w:val="single" w:sz="4"/>
              <w:top w:val="single" w:sz="4"/>
              <w:bottom w:val="single" w:sz="4"/>
            </w:tcBorders>
            <w:vAlign w:val="center"/>
          </w:tcPr>
          <w:p>
            <w:pPr>
              <w:pStyle w:val="Style27"/>
              <w:framePr w:w="9806" w:h="3130" w:wrap="none" w:vAnchor="page" w:hAnchor="page" w:x="1391" w:y="12035"/>
              <w:widowControl w:val="0"/>
              <w:keepNext w:val="0"/>
              <w:keepLines w:val="0"/>
              <w:shd w:val="clear" w:color="auto" w:fill="auto"/>
              <w:bidi w:val="0"/>
              <w:spacing w:before="0" w:after="0" w:line="210" w:lineRule="exact"/>
              <w:ind w:left="0" w:right="0" w:firstLine="0"/>
            </w:pPr>
            <w:r>
              <w:rPr>
                <w:rStyle w:val="CharStyle59"/>
              </w:rPr>
              <w:t>443</w:t>
            </w:r>
          </w:p>
        </w:tc>
      </w:tr>
    </w:tbl>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15</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center"/>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15" w:h="13507" w:hRule="exact" w:wrap="none" w:vAnchor="page" w:hAnchor="page" w:x="1161" w:y="1041"/>
        <w:widowControl w:val="0"/>
        <w:keepNext w:val="0"/>
        <w:keepLines w:val="0"/>
        <w:shd w:val="clear" w:color="auto" w:fill="auto"/>
        <w:bidi w:val="0"/>
        <w:jc w:val="both"/>
        <w:spacing w:before="0" w:after="420" w:line="446" w:lineRule="exact"/>
        <w:ind w:left="260" w:right="140" w:firstLine="720"/>
      </w:pPr>
      <w:r>
        <w:rPr>
          <w:lang w:val="ru-RU" w:eastAsia="ru-RU" w:bidi="ru-RU"/>
          <w:w w:val="100"/>
          <w:spacing w:val="0"/>
          <w:color w:val="000000"/>
          <w:position w:val="0"/>
        </w:rPr>
        <w:t>Показатель рассчитывается, опираясь на количественные данные (Кп) возрастно</w:t>
        <w:t>полового состава населения Краснодарского края управления Федеральной службы государственной статистики по Краснодарскому краю и Республике Адыгея, на год, предшествующий расчетному.</w:t>
      </w:r>
    </w:p>
    <w:p>
      <w:pPr>
        <w:pStyle w:val="Style27"/>
        <w:framePr w:w="10315" w:h="13507"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Расчет потребности социальных объектов:</w:t>
      </w:r>
    </w:p>
    <w:p>
      <w:pPr>
        <w:pStyle w:val="Style27"/>
        <w:framePr w:w="10315" w:h="13507" w:hRule="exact" w:wrap="none" w:vAnchor="page" w:hAnchor="page" w:x="1161" w:y="1041"/>
        <w:widowControl w:val="0"/>
        <w:keepNext w:val="0"/>
        <w:keepLines w:val="0"/>
        <w:shd w:val="clear" w:color="auto" w:fill="auto"/>
        <w:bidi w:val="0"/>
        <w:jc w:val="both"/>
        <w:spacing w:before="0" w:after="0" w:line="446" w:lineRule="exact"/>
        <w:ind w:left="260" w:right="0" w:firstLine="720"/>
      </w:pPr>
      <w:r>
        <w:rPr>
          <w:rStyle w:val="CharStyle68"/>
        </w:rPr>
        <w:t xml:space="preserve">1500 * 58 / 1000 = 87 </w:t>
      </w:r>
      <w:r>
        <w:rPr>
          <w:lang w:val="ru-RU" w:eastAsia="ru-RU" w:bidi="ru-RU"/>
          <w:w w:val="100"/>
          <w:spacing w:val="0"/>
          <w:color w:val="000000"/>
          <w:position w:val="0"/>
        </w:rPr>
        <w:t>мест в дошкольных образовательных организациях, где</w:t>
      </w:r>
    </w:p>
    <w:p>
      <w:pPr>
        <w:pStyle w:val="Style27"/>
        <w:framePr w:w="10315" w:h="13507"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количество жителей;</w:t>
      </w:r>
    </w:p>
    <w:p>
      <w:pPr>
        <w:pStyle w:val="Style27"/>
        <w:framePr w:w="10315" w:h="13507" w:hRule="exact" w:wrap="none" w:vAnchor="page" w:hAnchor="page" w:x="1161" w:y="1041"/>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58 - расчетное количество мест в объектах дошкольного образования, мест на 1 тыс. чел. для городского населения Новокубанского муниципального района.</w:t>
      </w:r>
    </w:p>
    <w:p>
      <w:pPr>
        <w:pStyle w:val="Style27"/>
        <w:framePr w:w="10315" w:h="13507" w:hRule="exact" w:wrap="none" w:vAnchor="page" w:hAnchor="page" w:x="1161" w:y="1041"/>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Нормативная потребность в дошкольных образовательных организациях обеспечивается за счет существующего детского сада № 15 «Дружба», по адресу: г.Новокубанск, ул. Новаторов, 10. Так же на прилегающей территории в соответствии с генеральным планом предусматривается размещение объекта местного значения Дошкольной образовательной организации.</w:t>
      </w:r>
    </w:p>
    <w:p>
      <w:pPr>
        <w:pStyle w:val="Style27"/>
        <w:framePr w:w="10315" w:h="13507" w:hRule="exact" w:wrap="none" w:vAnchor="page" w:hAnchor="page" w:x="1161" w:y="1041"/>
        <w:widowControl w:val="0"/>
        <w:keepNext w:val="0"/>
        <w:keepLines w:val="0"/>
        <w:shd w:val="clear" w:color="auto" w:fill="auto"/>
        <w:bidi w:val="0"/>
        <w:jc w:val="both"/>
        <w:spacing w:before="0" w:after="420" w:line="446" w:lineRule="exact"/>
        <w:ind w:left="260" w:right="140" w:firstLine="720"/>
      </w:pPr>
      <w:r>
        <w:rPr>
          <w:lang w:val="ru-RU" w:eastAsia="ru-RU" w:bidi="ru-RU"/>
          <w:w w:val="100"/>
          <w:spacing w:val="0"/>
          <w:color w:val="000000"/>
          <w:position w:val="0"/>
        </w:rPr>
        <w:t>Радиус доступности дошкольных образовательных организаций в зоне застройки малоэтажными жилыми домами составляет - 550м.</w:t>
      </w:r>
    </w:p>
    <w:p>
      <w:pPr>
        <w:pStyle w:val="Style27"/>
        <w:framePr w:w="10315" w:h="13507" w:hRule="exact" w:wrap="none" w:vAnchor="page" w:hAnchor="page" w:x="1161" w:y="1041"/>
        <w:widowControl w:val="0"/>
        <w:keepNext w:val="0"/>
        <w:keepLines w:val="0"/>
        <w:shd w:val="clear" w:color="auto" w:fill="auto"/>
        <w:bidi w:val="0"/>
        <w:jc w:val="both"/>
        <w:spacing w:before="0" w:after="0" w:line="446" w:lineRule="exact"/>
        <w:ind w:left="260" w:right="0" w:firstLine="720"/>
      </w:pPr>
      <w:r>
        <w:rPr>
          <w:rStyle w:val="CharStyle60"/>
        </w:rPr>
        <w:t>Общеобразовательные организации</w:t>
      </w:r>
    </w:p>
    <w:p>
      <w:pPr>
        <w:pStyle w:val="Style27"/>
        <w:framePr w:w="10315" w:h="13507" w:hRule="exact" w:wrap="none" w:vAnchor="page" w:hAnchor="page" w:x="1161" w:y="1041"/>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Согласно п 4.3. «СП 251.1325800.2016 «Здания общеобразовательных организаций. Правила проектирования» вместимость зданий (расчетное число обучающихся) определяют заданием на проектирование исходя из организационно</w:t>
        <w:t>педагогической структуры, градостроительных и демографических условий, а также в соответствии с осуществляемой общеобразовательной организацией общеобразовательной деятельностью в соответствии с уровнями образования, определенными федеральным законом, проектом предусмотрено обеспечение детей следующими уровнями образования:</w:t>
      </w:r>
    </w:p>
    <w:p>
      <w:pPr>
        <w:pStyle w:val="Style27"/>
        <w:numPr>
          <w:ilvl w:val="0"/>
          <w:numId w:val="7"/>
        </w:numPr>
        <w:framePr w:w="10315" w:h="13507" w:hRule="exact" w:wrap="none" w:vAnchor="page" w:hAnchor="page" w:x="1161" w:y="1041"/>
        <w:tabs>
          <w:tab w:leader="none" w:pos="1204"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начальное общее образование (1-4 классы);</w:t>
      </w:r>
    </w:p>
    <w:p>
      <w:pPr>
        <w:pStyle w:val="Style27"/>
        <w:numPr>
          <w:ilvl w:val="0"/>
          <w:numId w:val="7"/>
        </w:numPr>
        <w:framePr w:w="10315" w:h="13507" w:hRule="exact" w:wrap="none" w:vAnchor="page" w:hAnchor="page" w:x="1161" w:y="1041"/>
        <w:tabs>
          <w:tab w:leader="none" w:pos="1204"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основное общее образование (5-8 классы);</w:t>
      </w:r>
    </w:p>
    <w:p>
      <w:pPr>
        <w:pStyle w:val="Style27"/>
        <w:numPr>
          <w:ilvl w:val="0"/>
          <w:numId w:val="7"/>
        </w:numPr>
        <w:framePr w:w="10315" w:h="13507" w:hRule="exact" w:wrap="none" w:vAnchor="page" w:hAnchor="page" w:x="1161" w:y="1041"/>
        <w:tabs>
          <w:tab w:leader="none" w:pos="1204"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среднее общее образование (9-11 классы).</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16</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15" w:h="5438" w:hRule="exact" w:wrap="none" w:vAnchor="page" w:hAnchor="page" w:x="1161" w:y="1041"/>
        <w:widowControl w:val="0"/>
        <w:keepNext w:val="0"/>
        <w:keepLines w:val="0"/>
        <w:shd w:val="clear" w:color="auto" w:fill="auto"/>
        <w:bidi w:val="0"/>
        <w:jc w:val="both"/>
        <w:spacing w:before="0" w:after="298" w:line="446" w:lineRule="exact"/>
        <w:ind w:left="260" w:right="160" w:firstLine="700"/>
      </w:pPr>
      <w:r>
        <w:rPr>
          <w:lang w:val="ru-RU" w:eastAsia="ru-RU" w:bidi="ru-RU"/>
          <w:w w:val="100"/>
          <w:spacing w:val="0"/>
          <w:color w:val="000000"/>
          <w:position w:val="0"/>
        </w:rPr>
        <w:t>Нормативная обеспеченность местами в общеобразовательных организациях рассчитывается согласно нормативам градостроительного проектирования Краснодарского края с учётом расчетного количества мест в объектах среднего школьного образования, рассчитываемого по следующей формуле:</w:t>
      </w:r>
    </w:p>
    <w:p>
      <w:pPr>
        <w:pStyle w:val="Style27"/>
        <w:framePr w:w="10315" w:h="5438" w:hRule="exact" w:wrap="none" w:vAnchor="page" w:hAnchor="page" w:x="1161" w:y="1041"/>
        <w:tabs>
          <w:tab w:leader="none" w:pos="5978" w:val="left"/>
        </w:tabs>
        <w:widowControl w:val="0"/>
        <w:keepNext w:val="0"/>
        <w:keepLines w:val="0"/>
        <w:shd w:val="clear" w:color="auto" w:fill="auto"/>
        <w:bidi w:val="0"/>
        <w:jc w:val="left"/>
        <w:spacing w:before="0" w:after="182" w:line="149" w:lineRule="exact"/>
        <w:ind w:left="1280" w:right="0"/>
      </w:pPr>
      <w:r>
        <w:rPr>
          <w:rStyle w:val="CharStyle69"/>
        </w:rPr>
        <w:t xml:space="preserve">Гоош (СК7 + К8 </w:t>
      </w:r>
      <w:r>
        <w:rPr>
          <w:rStyle w:val="CharStyle70"/>
        </w:rPr>
        <w:t xml:space="preserve">+ </w:t>
      </w:r>
      <w:r>
        <w:rPr>
          <w:rStyle w:val="CharStyle69"/>
        </w:rPr>
        <w:t xml:space="preserve">К9 </w:t>
      </w:r>
      <w:r>
        <w:rPr>
          <w:rStyle w:val="CharStyle71"/>
        </w:rPr>
        <w:t xml:space="preserve">+ </w:t>
      </w:r>
      <w:r>
        <w:rPr>
          <w:rStyle w:val="CharStyle69"/>
        </w:rPr>
        <w:t xml:space="preserve">К10 </w:t>
      </w:r>
      <w:r>
        <w:rPr>
          <w:rStyle w:val="CharStyle71"/>
        </w:rPr>
        <w:t xml:space="preserve">+ </w:t>
      </w:r>
      <w:r>
        <w:rPr>
          <w:rStyle w:val="CharStyle69"/>
        </w:rPr>
        <w:t xml:space="preserve">К11 </w:t>
      </w:r>
      <w:r>
        <w:rPr>
          <w:rStyle w:val="CharStyle70"/>
        </w:rPr>
        <w:t xml:space="preserve">+ </w:t>
      </w:r>
      <w:r>
        <w:rPr>
          <w:rStyle w:val="CharStyle69"/>
        </w:rPr>
        <w:t xml:space="preserve">К12 </w:t>
      </w:r>
      <w:r>
        <w:rPr>
          <w:rStyle w:val="CharStyle70"/>
        </w:rPr>
        <w:t xml:space="preserve">+ </w:t>
      </w:r>
      <w:r>
        <w:rPr>
          <w:rStyle w:val="CharStyle69"/>
        </w:rPr>
        <w:t xml:space="preserve">К13 </w:t>
      </w:r>
      <w:r>
        <w:rPr>
          <w:rStyle w:val="CharStyle70"/>
        </w:rPr>
        <w:t xml:space="preserve">+ </w:t>
      </w:r>
      <w:r>
        <w:rPr>
          <w:rStyle w:val="CharStyle69"/>
        </w:rPr>
        <w:t xml:space="preserve">К14 </w:t>
      </w:r>
      <w:r>
        <w:rPr>
          <w:rStyle w:val="CharStyle70"/>
        </w:rPr>
        <w:t xml:space="preserve">+ </w:t>
      </w:r>
      <w:r>
        <w:rPr>
          <w:rStyle w:val="CharStyle69"/>
        </w:rPr>
        <w:t xml:space="preserve">К15) </w:t>
      </w:r>
      <w:r>
        <w:rPr>
          <w:rStyle w:val="CharStyle70"/>
        </w:rPr>
        <w:t xml:space="preserve">+ </w:t>
      </w:r>
      <w:r>
        <w:rPr>
          <w:rStyle w:val="CharStyle69"/>
        </w:rPr>
        <w:t xml:space="preserve">((К 16 </w:t>
      </w:r>
      <w:r>
        <w:rPr>
          <w:lang w:val="ru-RU" w:eastAsia="ru-RU" w:bidi="ru-RU"/>
          <w:w w:val="100"/>
          <w:spacing w:val="0"/>
          <w:color w:val="000000"/>
          <w:position w:val="0"/>
        </w:rPr>
        <w:t>+</w:t>
      </w:r>
      <w:r>
        <w:rPr>
          <w:rStyle w:val="CharStyle69"/>
        </w:rPr>
        <w:t xml:space="preserve">К17) </w:t>
      </w:r>
      <w:r>
        <w:rPr>
          <w:rStyle w:val="CharStyle72"/>
        </w:rPr>
        <w:t xml:space="preserve">х </w:t>
      </w:r>
      <w:r>
        <w:rPr>
          <w:rStyle w:val="CharStyle69"/>
        </w:rPr>
        <w:t xml:space="preserve">0,75)) </w:t>
      </w:r>
      <w:r>
        <w:rPr>
          <w:rStyle w:val="CharStyle72"/>
        </w:rPr>
        <w:t xml:space="preserve">х </w:t>
      </w:r>
      <w:r>
        <w:rPr>
          <w:rStyle w:val="CharStyle69"/>
        </w:rPr>
        <w:t xml:space="preserve">1000 </w:t>
      </w:r>
      <w:r>
        <w:rPr>
          <w:rStyle w:val="CharStyle73"/>
        </w:rPr>
        <w:t>о°</w:t>
      </w:r>
      <w:r>
        <w:rPr>
          <w:rStyle w:val="CharStyle73"/>
          <w:vertAlign w:val="superscript"/>
        </w:rPr>
        <w:t>ш</w:t>
      </w:r>
      <w:r>
        <w:rPr>
          <w:rStyle w:val="CharStyle73"/>
        </w:rPr>
        <w:t>-</w:t>
        <w:tab/>
      </w:r>
      <w:r>
        <w:rPr>
          <w:rStyle w:val="CharStyle73"/>
          <w:lang w:val="en-US" w:eastAsia="en-US" w:bidi="en-US"/>
          <w:vertAlign w:val="subscript"/>
        </w:rPr>
        <w:t>N</w:t>
      </w:r>
    </w:p>
    <w:p>
      <w:pPr>
        <w:pStyle w:val="Style33"/>
        <w:framePr w:w="10315" w:h="5438" w:hRule="exact" w:wrap="none" w:vAnchor="page" w:hAnchor="page" w:x="1161" w:y="1041"/>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Роош=((525+445+490+490+439+416+459+397+393)+((366+373)*0,75))*1000/33487 =138</w:t>
      </w:r>
    </w:p>
    <w:p>
      <w:pPr>
        <w:pStyle w:val="Style27"/>
        <w:framePr w:w="10315" w:h="5438" w:hRule="exact" w:wrap="none" w:vAnchor="page" w:hAnchor="page" w:x="1161" w:y="1041"/>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 xml:space="preserve">где К7 - К17 - количество детей одного возраста, где 7 - 17 </w:t>
      </w:r>
      <w:r>
        <w:rPr>
          <w:rStyle w:val="CharStyle67"/>
        </w:rPr>
        <w:t>(Кп)</w:t>
      </w:r>
      <w:r>
        <w:rPr>
          <w:lang w:val="ru-RU" w:eastAsia="ru-RU" w:bidi="ru-RU"/>
          <w:w w:val="100"/>
          <w:spacing w:val="0"/>
          <w:color w:val="000000"/>
          <w:position w:val="0"/>
        </w:rPr>
        <w:t xml:space="preserve"> возраст от 7 до 17</w:t>
      </w:r>
    </w:p>
    <w:p>
      <w:pPr>
        <w:pStyle w:val="Style27"/>
        <w:framePr w:w="10315" w:h="5438" w:hRule="exact" w:wrap="none" w:vAnchor="page" w:hAnchor="page" w:x="1161" w:y="1041"/>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лет;</w:t>
      </w:r>
    </w:p>
    <w:p>
      <w:pPr>
        <w:pStyle w:val="Style27"/>
        <w:framePr w:w="10315" w:h="5438" w:hRule="exact" w:wrap="none" w:vAnchor="page" w:hAnchor="page" w:x="1161" w:y="1041"/>
        <w:widowControl w:val="0"/>
        <w:keepNext w:val="0"/>
        <w:keepLines w:val="0"/>
        <w:shd w:val="clear" w:color="auto" w:fill="auto"/>
        <w:bidi w:val="0"/>
        <w:jc w:val="both"/>
        <w:spacing w:before="0" w:after="0" w:line="446" w:lineRule="exact"/>
        <w:ind w:left="260" w:right="0" w:firstLine="700"/>
      </w:pPr>
      <w:r>
        <w:rPr>
          <w:lang w:val="en-US" w:eastAsia="en-US" w:bidi="en-US"/>
          <w:w w:val="100"/>
          <w:spacing w:val="0"/>
          <w:color w:val="000000"/>
          <w:position w:val="0"/>
        </w:rPr>
        <w:t xml:space="preserve">N </w:t>
      </w:r>
      <w:r>
        <w:rPr>
          <w:lang w:val="ru-RU" w:eastAsia="ru-RU" w:bidi="ru-RU"/>
          <w:w w:val="100"/>
          <w:spacing w:val="0"/>
          <w:color w:val="000000"/>
          <w:position w:val="0"/>
        </w:rPr>
        <w:t>- общее городское население Новокубанского муниципального района;</w:t>
      </w:r>
    </w:p>
    <w:p>
      <w:pPr>
        <w:pStyle w:val="Style27"/>
        <w:framePr w:w="10315" w:h="5438" w:hRule="exact" w:wrap="none" w:vAnchor="page" w:hAnchor="page" w:x="1161" w:y="104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Роош - расчетное количество мест в объектах среднего школьного образования, мест на 1 тыс. чел.</w:t>
      </w:r>
    </w:p>
    <w:p>
      <w:pPr>
        <w:pStyle w:val="Style50"/>
        <w:framePr w:wrap="none" w:vAnchor="page" w:hAnchor="page" w:x="1396" w:y="7022"/>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Таблица 5 - Количество детей одного возраста 7 - 17 лет</w:t>
      </w:r>
    </w:p>
    <w:tbl>
      <w:tblPr>
        <w:tblOverlap w:val="never"/>
        <w:tblLayout w:type="fixed"/>
        <w:jc w:val="left"/>
      </w:tblPr>
      <w:tblGrid>
        <w:gridCol w:w="4555"/>
        <w:gridCol w:w="5251"/>
      </w:tblGrid>
      <w:tr>
        <w:trPr>
          <w:trHeight w:val="398" w:hRule="exact"/>
        </w:trPr>
        <w:tc>
          <w:tcPr>
            <w:shd w:val="clear" w:color="auto" w:fill="FFFFFF"/>
            <w:tcBorders>
              <w:lef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 xml:space="preserve">Возраст детей ( </w:t>
            </w:r>
            <w:r>
              <w:rPr>
                <w:rStyle w:val="CharStyle59"/>
                <w:lang w:val="en-US" w:eastAsia="en-US" w:bidi="en-US"/>
              </w:rPr>
              <w:t>Kn)</w:t>
            </w:r>
          </w:p>
        </w:tc>
        <w:tc>
          <w:tcPr>
            <w:shd w:val="clear" w:color="auto" w:fill="FFFFFF"/>
            <w:tcBorders>
              <w:left w:val="single" w:sz="4"/>
              <w:righ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 xml:space="preserve">Количество детей одного возраста </w:t>
            </w:r>
            <w:r>
              <w:rPr>
                <w:rStyle w:val="CharStyle59"/>
                <w:lang w:val="en-US" w:eastAsia="en-US" w:bidi="en-US"/>
              </w:rPr>
              <w:t>(K7-K17)</w:t>
            </w:r>
          </w:p>
        </w:tc>
      </w:tr>
      <w:tr>
        <w:trPr>
          <w:trHeight w:val="384" w:hRule="exact"/>
        </w:trPr>
        <w:tc>
          <w:tcPr>
            <w:shd w:val="clear" w:color="auto" w:fill="FFFFFF"/>
            <w:tcBorders>
              <w:lef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7</w:t>
            </w:r>
          </w:p>
        </w:tc>
        <w:tc>
          <w:tcPr>
            <w:shd w:val="clear" w:color="auto" w:fill="FFFFFF"/>
            <w:tcBorders>
              <w:left w:val="single" w:sz="4"/>
              <w:righ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525</w:t>
            </w:r>
          </w:p>
        </w:tc>
      </w:tr>
      <w:tr>
        <w:trPr>
          <w:trHeight w:val="394" w:hRule="exact"/>
        </w:trPr>
        <w:tc>
          <w:tcPr>
            <w:shd w:val="clear" w:color="auto" w:fill="FFFFFF"/>
            <w:tcBorders>
              <w:lef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8</w:t>
            </w:r>
          </w:p>
        </w:tc>
        <w:tc>
          <w:tcPr>
            <w:shd w:val="clear" w:color="auto" w:fill="FFFFFF"/>
            <w:tcBorders>
              <w:left w:val="single" w:sz="4"/>
              <w:righ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445</w:t>
            </w:r>
          </w:p>
        </w:tc>
      </w:tr>
      <w:tr>
        <w:trPr>
          <w:trHeight w:val="389" w:hRule="exact"/>
        </w:trPr>
        <w:tc>
          <w:tcPr>
            <w:shd w:val="clear" w:color="auto" w:fill="FFFFFF"/>
            <w:tcBorders>
              <w:lef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9</w:t>
            </w:r>
          </w:p>
        </w:tc>
        <w:tc>
          <w:tcPr>
            <w:shd w:val="clear" w:color="auto" w:fill="FFFFFF"/>
            <w:tcBorders>
              <w:left w:val="single" w:sz="4"/>
              <w:righ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490</w:t>
            </w:r>
          </w:p>
        </w:tc>
      </w:tr>
      <w:tr>
        <w:trPr>
          <w:trHeight w:val="389" w:hRule="exact"/>
        </w:trPr>
        <w:tc>
          <w:tcPr>
            <w:shd w:val="clear" w:color="auto" w:fill="FFFFFF"/>
            <w:tcBorders>
              <w:lef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10</w:t>
            </w:r>
          </w:p>
        </w:tc>
        <w:tc>
          <w:tcPr>
            <w:shd w:val="clear" w:color="auto" w:fill="FFFFFF"/>
            <w:tcBorders>
              <w:left w:val="single" w:sz="4"/>
              <w:righ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490</w:t>
            </w:r>
          </w:p>
        </w:tc>
      </w:tr>
      <w:tr>
        <w:trPr>
          <w:trHeight w:val="389" w:hRule="exact"/>
        </w:trPr>
        <w:tc>
          <w:tcPr>
            <w:shd w:val="clear" w:color="auto" w:fill="FFFFFF"/>
            <w:tcBorders>
              <w:lef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11</w:t>
            </w:r>
          </w:p>
        </w:tc>
        <w:tc>
          <w:tcPr>
            <w:shd w:val="clear" w:color="auto" w:fill="FFFFFF"/>
            <w:tcBorders>
              <w:left w:val="single" w:sz="4"/>
              <w:righ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439</w:t>
            </w:r>
          </w:p>
        </w:tc>
      </w:tr>
      <w:tr>
        <w:trPr>
          <w:trHeight w:val="389" w:hRule="exact"/>
        </w:trPr>
        <w:tc>
          <w:tcPr>
            <w:shd w:val="clear" w:color="auto" w:fill="FFFFFF"/>
            <w:tcBorders>
              <w:lef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12</w:t>
            </w:r>
          </w:p>
        </w:tc>
        <w:tc>
          <w:tcPr>
            <w:shd w:val="clear" w:color="auto" w:fill="FFFFFF"/>
            <w:tcBorders>
              <w:left w:val="single" w:sz="4"/>
              <w:righ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416</w:t>
            </w:r>
          </w:p>
        </w:tc>
      </w:tr>
      <w:tr>
        <w:trPr>
          <w:trHeight w:val="394" w:hRule="exact"/>
        </w:trPr>
        <w:tc>
          <w:tcPr>
            <w:shd w:val="clear" w:color="auto" w:fill="FFFFFF"/>
            <w:tcBorders>
              <w:lef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13</w:t>
            </w:r>
          </w:p>
        </w:tc>
        <w:tc>
          <w:tcPr>
            <w:shd w:val="clear" w:color="auto" w:fill="FFFFFF"/>
            <w:tcBorders>
              <w:left w:val="single" w:sz="4"/>
              <w:righ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459</w:t>
            </w:r>
          </w:p>
        </w:tc>
      </w:tr>
      <w:tr>
        <w:trPr>
          <w:trHeight w:val="384" w:hRule="exact"/>
        </w:trPr>
        <w:tc>
          <w:tcPr>
            <w:shd w:val="clear" w:color="auto" w:fill="FFFFFF"/>
            <w:tcBorders>
              <w:lef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14</w:t>
            </w:r>
          </w:p>
        </w:tc>
        <w:tc>
          <w:tcPr>
            <w:shd w:val="clear" w:color="auto" w:fill="FFFFFF"/>
            <w:tcBorders>
              <w:left w:val="single" w:sz="4"/>
              <w:righ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397</w:t>
            </w:r>
          </w:p>
        </w:tc>
      </w:tr>
      <w:tr>
        <w:trPr>
          <w:trHeight w:val="389" w:hRule="exact"/>
        </w:trPr>
        <w:tc>
          <w:tcPr>
            <w:shd w:val="clear" w:color="auto" w:fill="FFFFFF"/>
            <w:tcBorders>
              <w:lef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15</w:t>
            </w:r>
          </w:p>
        </w:tc>
        <w:tc>
          <w:tcPr>
            <w:shd w:val="clear" w:color="auto" w:fill="FFFFFF"/>
            <w:tcBorders>
              <w:left w:val="single" w:sz="4"/>
              <w:right w:val="single" w:sz="4"/>
              <w:top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393</w:t>
            </w:r>
          </w:p>
        </w:tc>
      </w:tr>
      <w:tr>
        <w:trPr>
          <w:trHeight w:val="394" w:hRule="exact"/>
        </w:trPr>
        <w:tc>
          <w:tcPr>
            <w:shd w:val="clear" w:color="auto" w:fill="FFFFFF"/>
            <w:tcBorders>
              <w:lef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16</w:t>
            </w:r>
          </w:p>
        </w:tc>
        <w:tc>
          <w:tcPr>
            <w:shd w:val="clear" w:color="auto" w:fill="FFFFFF"/>
            <w:tcBorders>
              <w:left w:val="single" w:sz="4"/>
              <w:right w:val="single" w:sz="4"/>
              <w:top w:val="single" w:sz="4"/>
            </w:tcBorders>
            <w:vAlign w:val="center"/>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366</w:t>
            </w:r>
          </w:p>
        </w:tc>
      </w:tr>
      <w:tr>
        <w:trPr>
          <w:trHeight w:val="398" w:hRule="exact"/>
        </w:trPr>
        <w:tc>
          <w:tcPr>
            <w:shd w:val="clear" w:color="auto" w:fill="FFFFFF"/>
            <w:tcBorders>
              <w:left w:val="single" w:sz="4"/>
              <w:top w:val="single" w:sz="4"/>
              <w:bottom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17</w:t>
            </w:r>
          </w:p>
        </w:tc>
        <w:tc>
          <w:tcPr>
            <w:shd w:val="clear" w:color="auto" w:fill="FFFFFF"/>
            <w:tcBorders>
              <w:left w:val="single" w:sz="4"/>
              <w:right w:val="single" w:sz="4"/>
              <w:top w:val="single" w:sz="4"/>
              <w:bottom w:val="single" w:sz="4"/>
            </w:tcBorders>
            <w:vAlign w:val="top"/>
          </w:tcPr>
          <w:p>
            <w:pPr>
              <w:pStyle w:val="Style27"/>
              <w:framePr w:w="9806" w:h="4690" w:wrap="none" w:vAnchor="page" w:hAnchor="page" w:x="1391" w:y="7466"/>
              <w:widowControl w:val="0"/>
              <w:keepNext w:val="0"/>
              <w:keepLines w:val="0"/>
              <w:shd w:val="clear" w:color="auto" w:fill="auto"/>
              <w:bidi w:val="0"/>
              <w:spacing w:before="0" w:after="0" w:line="210" w:lineRule="exact"/>
              <w:ind w:left="0" w:right="0" w:firstLine="0"/>
            </w:pPr>
            <w:r>
              <w:rPr>
                <w:rStyle w:val="CharStyle59"/>
              </w:rPr>
              <w:t>373</w:t>
            </w:r>
          </w:p>
        </w:tc>
      </w:tr>
    </w:tbl>
    <w:p>
      <w:pPr>
        <w:pStyle w:val="Style27"/>
        <w:framePr w:w="10315" w:h="1857" w:hRule="exact" w:wrap="none" w:vAnchor="page" w:hAnchor="page" w:x="1161" w:y="12451"/>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 xml:space="preserve">Показатель рассчитывается, опираясь на количественные данные </w:t>
      </w:r>
      <w:r>
        <w:rPr>
          <w:rStyle w:val="CharStyle67"/>
        </w:rPr>
        <w:t>(Кп)</w:t>
      </w:r>
      <w:r>
        <w:rPr>
          <w:lang w:val="ru-RU" w:eastAsia="ru-RU" w:bidi="ru-RU"/>
          <w:w w:val="100"/>
          <w:spacing w:val="0"/>
          <w:color w:val="000000"/>
          <w:position w:val="0"/>
        </w:rPr>
        <w:t xml:space="preserve"> возрастно</w:t>
        <w:t>полового состава населения Краснодарского края управления Федеральной службы государственной статистики по Краснодарскому краю и Республике Адыгея, на год, предшествующий расчетному.</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17</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center"/>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Расчет потребности социальных объектов:</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rStyle w:val="CharStyle68"/>
        </w:rPr>
        <w:t xml:space="preserve">1500 * 138 / 1000 = 207 </w:t>
      </w:r>
      <w:r>
        <w:rPr>
          <w:lang w:val="ru-RU" w:eastAsia="ru-RU" w:bidi="ru-RU"/>
          <w:w w:val="100"/>
          <w:spacing w:val="0"/>
          <w:color w:val="000000"/>
          <w:position w:val="0"/>
        </w:rPr>
        <w:t>мест в объектах среднего школьного образования, где</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количество жителей;</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138 - расчетное количество мест в объектах среднего школьного образования, мест на 1 тыс. чел. для городского населения Новокубанского муниципального района.</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Нормативная потребность в общеобразовательных организациях обеспечивается за счет существующей школы № 28, по адресу: г.Новокубанск, ул. Новаторов, 1/7. Так же на прилегающей территории в соответствии с генеральным планом (в границах земельного участка с кадастровым номером 23:21:0401013:2554) предусматривается размещение объекта местного значения общеобразовательные организации.</w:t>
      </w:r>
    </w:p>
    <w:p>
      <w:pPr>
        <w:pStyle w:val="Style27"/>
        <w:framePr w:w="10315" w:h="13953" w:hRule="exact" w:wrap="none" w:vAnchor="page" w:hAnchor="page" w:x="1161" w:y="1041"/>
        <w:widowControl w:val="0"/>
        <w:keepNext w:val="0"/>
        <w:keepLines w:val="0"/>
        <w:shd w:val="clear" w:color="auto" w:fill="auto"/>
        <w:bidi w:val="0"/>
        <w:jc w:val="both"/>
        <w:spacing w:before="0" w:after="420" w:line="446" w:lineRule="exact"/>
        <w:ind w:left="260" w:right="140" w:firstLine="720"/>
      </w:pPr>
      <w:r>
        <w:rPr>
          <w:lang w:val="ru-RU" w:eastAsia="ru-RU" w:bidi="ru-RU"/>
          <w:w w:val="100"/>
          <w:spacing w:val="0"/>
          <w:color w:val="000000"/>
          <w:position w:val="0"/>
        </w:rPr>
        <w:t>Радиус доступности общеобразовательных организаций в зоне застройки малоэтажными жилыми домами составляет - 900м.</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rStyle w:val="CharStyle60"/>
        </w:rPr>
        <w:t>Объекты здравоохранения</w:t>
      </w:r>
    </w:p>
    <w:p>
      <w:pPr>
        <w:pStyle w:val="Style27"/>
        <w:framePr w:w="10315" w:h="13953" w:hRule="exact" w:wrap="none" w:vAnchor="page" w:hAnchor="page" w:x="1161" w:y="1041"/>
        <w:tabs>
          <w:tab w:leader="none" w:pos="2269" w:val="left"/>
          <w:tab w:leader="none" w:pos="3577" w:val="left"/>
          <w:tab w:leader="none" w:pos="4090" w:val="left"/>
          <w:tab w:leader="none" w:pos="5746" w:val="left"/>
          <w:tab w:leader="none" w:pos="8449"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Согласно</w:t>
        <w:tab/>
        <w:t>Таблице</w:t>
        <w:tab/>
        <w:t>4</w:t>
        <w:tab/>
        <w:t>нормативов</w:t>
        <w:tab/>
        <w:t>градостроительного</w:t>
        <w:tab/>
        <w:t>проектирования</w:t>
      </w:r>
    </w:p>
    <w:p>
      <w:pPr>
        <w:pStyle w:val="Style27"/>
        <w:framePr w:w="10315" w:h="13953" w:hRule="exact" w:wrap="none" w:vAnchor="page" w:hAnchor="page" w:x="1161" w:y="1041"/>
        <w:tabs>
          <w:tab w:leader="none" w:pos="2269" w:val="left"/>
          <w:tab w:leader="none" w:pos="2996" w:val="left"/>
          <w:tab w:leader="none" w:pos="4977" w:val="left"/>
          <w:tab w:leader="none" w:pos="6407" w:val="left"/>
          <w:tab w:leader="none" w:pos="8543" w:val="left"/>
        </w:tabs>
        <w:widowControl w:val="0"/>
        <w:keepNext w:val="0"/>
        <w:keepLines w:val="0"/>
        <w:shd w:val="clear" w:color="auto" w:fill="auto"/>
        <w:bidi w:val="0"/>
        <w:jc w:val="both"/>
        <w:spacing w:before="0" w:after="0" w:line="446" w:lineRule="exact"/>
        <w:ind w:left="260" w:right="0" w:firstLine="0"/>
      </w:pPr>
      <w:r>
        <w:rPr>
          <w:lang w:val="ru-RU" w:eastAsia="ru-RU" w:bidi="ru-RU"/>
          <w:w w:val="100"/>
          <w:spacing w:val="0"/>
          <w:color w:val="000000"/>
          <w:position w:val="0"/>
        </w:rPr>
        <w:t>Краснодарского</w:t>
        <w:tab/>
        <w:t>края</w:t>
        <w:tab/>
        <w:t>обеспеченность</w:t>
        <w:tab/>
        <w:t>объектами</w:t>
        <w:tab/>
        <w:t>здравоохранения</w:t>
        <w:tab/>
        <w:t>(амбулаторно</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40" w:firstLine="0"/>
      </w:pPr>
      <w:r>
        <w:rPr>
          <w:lang w:val="ru-RU" w:eastAsia="ru-RU" w:bidi="ru-RU"/>
          <w:w w:val="100"/>
          <w:spacing w:val="0"/>
          <w:color w:val="000000"/>
          <w:position w:val="0"/>
        </w:rPr>
        <w:t>поликлинические организации (поликлиники) для взрослых) рассчитывается из показателя 18 посещений в смену на 1000 человек, потребность составляет:</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rStyle w:val="CharStyle68"/>
        </w:rPr>
        <w:t xml:space="preserve">1500 * 18 / 1000 = 27 </w:t>
      </w:r>
      <w:r>
        <w:rPr>
          <w:lang w:val="ru-RU" w:eastAsia="ru-RU" w:bidi="ru-RU"/>
          <w:w w:val="100"/>
          <w:spacing w:val="0"/>
          <w:color w:val="000000"/>
          <w:position w:val="0"/>
        </w:rPr>
        <w:t>посещений в смену, где</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количество жителей;</w:t>
      </w:r>
    </w:p>
    <w:p>
      <w:pPr>
        <w:pStyle w:val="Style27"/>
        <w:framePr w:w="10315" w:h="13953" w:hRule="exact" w:wrap="none" w:vAnchor="page" w:hAnchor="page" w:x="1161" w:y="1041"/>
        <w:widowControl w:val="0"/>
        <w:keepNext w:val="0"/>
        <w:keepLines w:val="0"/>
        <w:shd w:val="clear" w:color="auto" w:fill="auto"/>
        <w:bidi w:val="0"/>
        <w:jc w:val="both"/>
        <w:spacing w:before="0" w:after="420" w:line="446" w:lineRule="exact"/>
        <w:ind w:left="260" w:right="0" w:firstLine="720"/>
      </w:pPr>
      <w:r>
        <w:rPr>
          <w:lang w:val="ru-RU" w:eastAsia="ru-RU" w:bidi="ru-RU"/>
          <w:w w:val="100"/>
          <w:spacing w:val="0"/>
          <w:color w:val="000000"/>
          <w:position w:val="0"/>
        </w:rPr>
        <w:t>18 - показатель посещений в смену на 1000 человек.</w:t>
      </w:r>
    </w:p>
    <w:p>
      <w:pPr>
        <w:pStyle w:val="Style27"/>
        <w:framePr w:w="10315" w:h="13953" w:hRule="exact" w:wrap="none" w:vAnchor="page" w:hAnchor="page" w:x="1161" w:y="1041"/>
        <w:tabs>
          <w:tab w:leader="none" w:pos="2269" w:val="left"/>
          <w:tab w:leader="none" w:pos="3577" w:val="left"/>
          <w:tab w:leader="none" w:pos="4090" w:val="left"/>
          <w:tab w:leader="none" w:pos="5746" w:val="left"/>
          <w:tab w:leader="none" w:pos="8449"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Согласно</w:t>
        <w:tab/>
        <w:t>Таблице</w:t>
        <w:tab/>
        <w:t>4</w:t>
        <w:tab/>
        <w:t>нормативам</w:t>
        <w:tab/>
        <w:t>градостроительного</w:t>
        <w:tab/>
        <w:t>проектирования</w:t>
      </w:r>
    </w:p>
    <w:p>
      <w:pPr>
        <w:pStyle w:val="Style27"/>
        <w:framePr w:w="10315" w:h="13953" w:hRule="exact" w:wrap="none" w:vAnchor="page" w:hAnchor="page" w:x="1161" w:y="1041"/>
        <w:tabs>
          <w:tab w:leader="none" w:pos="2269" w:val="left"/>
          <w:tab w:leader="none" w:pos="2996" w:val="left"/>
          <w:tab w:leader="none" w:pos="4977" w:val="left"/>
          <w:tab w:leader="none" w:pos="6407" w:val="left"/>
          <w:tab w:leader="none" w:pos="8543" w:val="left"/>
        </w:tabs>
        <w:widowControl w:val="0"/>
        <w:keepNext w:val="0"/>
        <w:keepLines w:val="0"/>
        <w:shd w:val="clear" w:color="auto" w:fill="auto"/>
        <w:bidi w:val="0"/>
        <w:jc w:val="both"/>
        <w:spacing w:before="0" w:after="0" w:line="446" w:lineRule="exact"/>
        <w:ind w:left="260" w:right="0" w:firstLine="0"/>
      </w:pPr>
      <w:r>
        <w:rPr>
          <w:lang w:val="ru-RU" w:eastAsia="ru-RU" w:bidi="ru-RU"/>
          <w:w w:val="100"/>
          <w:spacing w:val="0"/>
          <w:color w:val="000000"/>
          <w:position w:val="0"/>
        </w:rPr>
        <w:t>Краснодарского</w:t>
        <w:tab/>
        <w:t>края</w:t>
        <w:tab/>
        <w:t>обеспеченность</w:t>
        <w:tab/>
        <w:t>объектами</w:t>
        <w:tab/>
        <w:t>здравоохранения</w:t>
        <w:tab/>
        <w:t>(амбулаторно</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40" w:firstLine="0"/>
      </w:pPr>
      <w:r>
        <w:rPr>
          <w:lang w:val="ru-RU" w:eastAsia="ru-RU" w:bidi="ru-RU"/>
          <w:w w:val="100"/>
          <w:spacing w:val="0"/>
          <w:color w:val="000000"/>
          <w:position w:val="0"/>
        </w:rPr>
        <w:t>поликлинические организации (поликлиники) для детей) рассчитывается из показателя 14 посещений в смену на 1000 человек, потребность составляет:</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rStyle w:val="CharStyle68"/>
        </w:rPr>
        <w:t xml:space="preserve">1500 * 14 / 1000 = 21 </w:t>
      </w:r>
      <w:r>
        <w:rPr>
          <w:lang w:val="ru-RU" w:eastAsia="ru-RU" w:bidi="ru-RU"/>
          <w:w w:val="100"/>
          <w:spacing w:val="0"/>
          <w:color w:val="000000"/>
          <w:position w:val="0"/>
        </w:rPr>
        <w:t>посещений в смену, где</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количество жителей;</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14 - показатель посещений в смену на 1000 человек.</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Нормативная потребность в объектах здравоохранения обеспечивается за счет существующей детской районной поликлиники, по адресу: г.Новокубанск, ул. Карла</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18</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60" w:firstLine="0"/>
      </w:pPr>
      <w:r>
        <w:rPr>
          <w:lang w:val="ru-RU" w:eastAsia="ru-RU" w:bidi="ru-RU"/>
          <w:w w:val="100"/>
          <w:spacing w:val="0"/>
          <w:color w:val="000000"/>
          <w:position w:val="0"/>
        </w:rPr>
        <w:t>Маркса, 59 и поликлиники для взрослых по адресу: г.Новокубанск, ул. Ленинградская, 22.</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rStyle w:val="CharStyle60"/>
        </w:rPr>
        <w:t>Объекты физической культуры и массового спорта</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Согласно таб. 4 нормативам градостроительного проектирования Краснодарского края на территории микрорайона (квартала) необходимо предусмотреть:</w:t>
      </w:r>
    </w:p>
    <w:p>
      <w:pPr>
        <w:pStyle w:val="Style27"/>
        <w:numPr>
          <w:ilvl w:val="0"/>
          <w:numId w:val="7"/>
        </w:numPr>
        <w:framePr w:w="10315" w:h="13953" w:hRule="exact" w:wrap="none" w:vAnchor="page" w:hAnchor="page" w:x="1161" w:y="1041"/>
        <w:tabs>
          <w:tab w:leader="none" w:pos="1209" w:val="left"/>
        </w:tabs>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плоскостные спортсооружения,из расчета 412,5кв.м площади игровой зоны на 1000 человек:</w:t>
      </w:r>
    </w:p>
    <w:p>
      <w:pPr>
        <w:pStyle w:val="Style33"/>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412,5 / 1000 = 618,75 кв.м</w:t>
      </w:r>
      <w:r>
        <w:rPr>
          <w:rStyle w:val="CharStyle74"/>
          <w:b w:val="0"/>
          <w:bCs w:val="0"/>
        </w:rPr>
        <w:t>, где</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количество жителей;</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412,5 - показатель общей площади помещений на 1000 человек для городского округа, городского поселения (кв.м).</w:t>
      </w:r>
    </w:p>
    <w:p>
      <w:pPr>
        <w:pStyle w:val="Style27"/>
        <w:numPr>
          <w:ilvl w:val="0"/>
          <w:numId w:val="7"/>
        </w:numPr>
        <w:framePr w:w="10315" w:h="13953" w:hRule="exact" w:wrap="none" w:vAnchor="page" w:hAnchor="page" w:x="1161" w:y="1041"/>
        <w:tabs>
          <w:tab w:leader="none" w:pos="1214" w:val="left"/>
        </w:tabs>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спортивные залы общего пользования, из расчета 123,9 кв.м площади пола на 1000 человек:</w:t>
      </w:r>
    </w:p>
    <w:p>
      <w:pPr>
        <w:pStyle w:val="Style33"/>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123,9 / 1000 = 185,85 кв.м</w:t>
      </w:r>
      <w:r>
        <w:rPr>
          <w:rStyle w:val="CharStyle74"/>
          <w:b w:val="0"/>
          <w:bCs w:val="0"/>
        </w:rPr>
        <w:t>, где</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количество жителей;</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123,9 - показатель общей площади помещений на 1000 человек для городского округа, городского поселения (кв.м).</w:t>
      </w:r>
    </w:p>
    <w:p>
      <w:pPr>
        <w:pStyle w:val="Style27"/>
        <w:numPr>
          <w:ilvl w:val="0"/>
          <w:numId w:val="7"/>
        </w:numPr>
        <w:framePr w:w="10315" w:h="13953" w:hRule="exact" w:wrap="none" w:vAnchor="page" w:hAnchor="page" w:x="1161" w:y="1041"/>
        <w:tabs>
          <w:tab w:leader="none" w:pos="1247" w:val="left"/>
        </w:tabs>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 из расчета 90,8 кв.м площади пола на 1000 человек:</w:t>
      </w:r>
    </w:p>
    <w:p>
      <w:pPr>
        <w:pStyle w:val="Style33"/>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90,8 / 1000 = 136,2 кв.м</w:t>
      </w:r>
      <w:r>
        <w:rPr>
          <w:rStyle w:val="CharStyle74"/>
          <w:b w:val="0"/>
          <w:bCs w:val="0"/>
        </w:rPr>
        <w:t>, где</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1500 - количество жителей;</w:t>
      </w:r>
    </w:p>
    <w:p>
      <w:pPr>
        <w:pStyle w:val="Style27"/>
        <w:framePr w:w="10315" w:h="13953" w:hRule="exact" w:wrap="none" w:vAnchor="page" w:hAnchor="page" w:x="1161" w:y="1041"/>
        <w:tabs>
          <w:tab w:leader="none" w:pos="1695"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90,8</w:t>
        <w:tab/>
        <w:t>- площадь игровой зоны, кв.м на 1000 человек для городского округа,</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0"/>
      </w:pPr>
      <w:r>
        <w:rPr>
          <w:lang w:val="ru-RU" w:eastAsia="ru-RU" w:bidi="ru-RU"/>
          <w:w w:val="100"/>
          <w:spacing w:val="0"/>
          <w:color w:val="000000"/>
          <w:position w:val="0"/>
        </w:rPr>
        <w:t>городского поселения (кв.м).</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160" w:firstLine="720"/>
      </w:pPr>
      <w:r>
        <w:rPr>
          <w:lang w:val="ru-RU" w:eastAsia="ru-RU" w:bidi="ru-RU"/>
          <w:w w:val="100"/>
          <w:spacing w:val="0"/>
          <w:color w:val="000000"/>
          <w:position w:val="0"/>
        </w:rPr>
        <w:t>Нормативная потребность объектами физической культуры и массового спорта обеспечивается за счет встроено-пристроенных в малоэтажные многоквартирные жилые дома объектов общественно-делового и коммерческого назначения.</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Радиус доступности помещений для физкультурно-оздоровительных занятий</w:t>
      </w:r>
    </w:p>
    <w:p>
      <w:pPr>
        <w:pStyle w:val="Style27"/>
        <w:framePr w:w="10315" w:h="13953" w:hRule="exact" w:wrap="none" w:vAnchor="page" w:hAnchor="page" w:x="1161" w:y="1041"/>
        <w:widowControl w:val="0"/>
        <w:keepNext w:val="0"/>
        <w:keepLines w:val="0"/>
        <w:shd w:val="clear" w:color="auto" w:fill="auto"/>
        <w:bidi w:val="0"/>
        <w:jc w:val="both"/>
        <w:spacing w:before="0" w:after="0" w:line="446" w:lineRule="exact"/>
        <w:ind w:left="260" w:right="0" w:firstLine="0"/>
      </w:pPr>
      <w:r>
        <w:rPr>
          <w:lang w:val="ru-RU" w:eastAsia="ru-RU" w:bidi="ru-RU"/>
          <w:w w:val="100"/>
          <w:spacing w:val="0"/>
          <w:color w:val="000000"/>
          <w:position w:val="0"/>
        </w:rPr>
        <w:t>500м.</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9"/>
              </w:rPr>
              <w:t>19</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center"/>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15" w:h="13958" w:hRule="exact" w:wrap="none" w:vAnchor="page" w:hAnchor="page" w:x="1161" w:y="1041"/>
        <w:widowControl w:val="0"/>
        <w:keepNext w:val="0"/>
        <w:keepLines w:val="0"/>
        <w:shd w:val="clear" w:color="auto" w:fill="auto"/>
        <w:bidi w:val="0"/>
        <w:jc w:val="both"/>
        <w:spacing w:before="0" w:after="0" w:line="446" w:lineRule="exact"/>
        <w:ind w:left="260" w:right="0" w:firstLine="700"/>
      </w:pPr>
      <w:r>
        <w:rPr>
          <w:rStyle w:val="CharStyle60"/>
        </w:rPr>
        <w:t>Объекты обслуживания населения (объекты социальной инфраструктуры)</w:t>
      </w:r>
    </w:p>
    <w:p>
      <w:pPr>
        <w:pStyle w:val="Style27"/>
        <w:framePr w:w="10315" w:h="13958" w:hRule="exact" w:wrap="none" w:vAnchor="page" w:hAnchor="page" w:x="1161" w:y="1041"/>
        <w:widowControl w:val="0"/>
        <w:keepNext w:val="0"/>
        <w:keepLines w:val="0"/>
        <w:shd w:val="clear" w:color="auto" w:fill="auto"/>
        <w:bidi w:val="0"/>
        <w:jc w:val="both"/>
        <w:spacing w:before="0" w:after="420" w:line="446" w:lineRule="exact"/>
        <w:ind w:left="260" w:right="140" w:firstLine="700"/>
      </w:pPr>
      <w:r>
        <w:rPr>
          <w:lang w:val="ru-RU" w:eastAsia="ru-RU" w:bidi="ru-RU"/>
          <w:w w:val="100"/>
          <w:spacing w:val="0"/>
          <w:color w:val="000000"/>
          <w:position w:val="0"/>
        </w:rPr>
        <w:t>Объекты социального и культурно-бытового назначения, размещаются во встроенно-пристроенных помещениях общественно-делового и коммерческого назначения малоэтажной жилой застройки. Объекты социального и культурно-бытового назначения включают в себя: магазины продовольственных и не продовольственных товаров, магазины кулинарии, аптеки, банки, предприятий бытового обслуживания населения (парикмахерские, фотосалоны, салоны красоты, приемные пункты прачечной- химчистки).</w:t>
      </w:r>
    </w:p>
    <w:p>
      <w:pPr>
        <w:pStyle w:val="Style56"/>
        <w:framePr w:w="10315" w:h="13958" w:hRule="exact" w:wrap="none" w:vAnchor="page" w:hAnchor="page" w:x="1161" w:y="1041"/>
        <w:widowControl w:val="0"/>
        <w:keepNext w:val="0"/>
        <w:keepLines w:val="0"/>
        <w:shd w:val="clear" w:color="auto" w:fill="auto"/>
        <w:bidi w:val="0"/>
        <w:spacing w:before="0" w:after="0"/>
        <w:ind w:left="260" w:right="0"/>
      </w:pPr>
      <w:bookmarkStart w:id="7" w:name="bookmark7"/>
      <w:r>
        <w:rPr>
          <w:lang w:val="ru-RU" w:eastAsia="ru-RU" w:bidi="ru-RU"/>
          <w:w w:val="100"/>
          <w:spacing w:val="0"/>
          <w:color w:val="000000"/>
          <w:position w:val="0"/>
        </w:rPr>
        <w:t>Озеленение территории</w:t>
      </w:r>
      <w:bookmarkEnd w:id="7"/>
    </w:p>
    <w:p>
      <w:pPr>
        <w:pStyle w:val="Style27"/>
        <w:framePr w:w="10315" w:h="13958" w:hRule="exact" w:wrap="none" w:vAnchor="page" w:hAnchor="page" w:x="1161" w:y="1041"/>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Согласно Таблице 52 нормативов градостроительного проектирования Краснодарского края, площадь озелененной территории на 1 человека должна составлять:</w:t>
      </w:r>
    </w:p>
    <w:p>
      <w:pPr>
        <w:pStyle w:val="Style27"/>
        <w:numPr>
          <w:ilvl w:val="0"/>
          <w:numId w:val="7"/>
        </w:numPr>
        <w:framePr w:w="10315" w:h="13958" w:hRule="exact" w:wrap="none" w:vAnchor="page" w:hAnchor="page" w:x="1161" w:y="1041"/>
        <w:tabs>
          <w:tab w:leader="none" w:pos="1194"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6 кв.м. для территории жилого района;</w:t>
      </w:r>
    </w:p>
    <w:p>
      <w:pPr>
        <w:pStyle w:val="Style27"/>
        <w:framePr w:w="10315" w:h="13958" w:hRule="exact" w:wrap="none" w:vAnchor="page" w:hAnchor="page" w:x="1161" w:y="1041"/>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Планируемое население в границах проектируемой территории составляет 1500</w:t>
      </w:r>
    </w:p>
    <w:p>
      <w:pPr>
        <w:pStyle w:val="Style27"/>
        <w:framePr w:w="10315" w:h="13958" w:hRule="exact" w:wrap="none" w:vAnchor="page" w:hAnchor="page" w:x="1161" w:y="1041"/>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чел.:</w:t>
      </w:r>
    </w:p>
    <w:p>
      <w:pPr>
        <w:pStyle w:val="Style56"/>
        <w:framePr w:w="10315" w:h="13958" w:hRule="exact" w:wrap="none" w:vAnchor="page" w:hAnchor="page" w:x="1161" w:y="1041"/>
        <w:widowControl w:val="0"/>
        <w:keepNext w:val="0"/>
        <w:keepLines w:val="0"/>
        <w:shd w:val="clear" w:color="auto" w:fill="auto"/>
        <w:bidi w:val="0"/>
        <w:spacing w:before="0" w:after="420"/>
        <w:ind w:left="260" w:right="0"/>
      </w:pPr>
      <w:bookmarkStart w:id="8" w:name="bookmark8"/>
      <w:r>
        <w:rPr>
          <w:lang w:val="ru-RU" w:eastAsia="ru-RU" w:bidi="ru-RU"/>
          <w:w w:val="100"/>
          <w:spacing w:val="0"/>
          <w:color w:val="000000"/>
          <w:position w:val="0"/>
        </w:rPr>
        <w:t>1500 чел. * 6 кв.м = 9000 кв.м.</w:t>
      </w:r>
      <w:bookmarkEnd w:id="8"/>
    </w:p>
    <w:p>
      <w:pPr>
        <w:pStyle w:val="Style27"/>
        <w:framePr w:w="10315" w:h="13958" w:hRule="exact" w:wrap="none" w:vAnchor="page" w:hAnchor="page" w:x="1161" w:y="1041"/>
        <w:widowControl w:val="0"/>
        <w:keepNext w:val="0"/>
        <w:keepLines w:val="0"/>
        <w:shd w:val="clear" w:color="auto" w:fill="auto"/>
        <w:bidi w:val="0"/>
        <w:jc w:val="both"/>
        <w:spacing w:before="0" w:after="420" w:line="446" w:lineRule="exact"/>
        <w:ind w:left="260" w:right="140" w:firstLine="700"/>
      </w:pPr>
      <w:r>
        <w:rPr>
          <w:lang w:val="ru-RU" w:eastAsia="ru-RU" w:bidi="ru-RU"/>
          <w:w w:val="100"/>
          <w:spacing w:val="0"/>
          <w:color w:val="000000"/>
          <w:position w:val="0"/>
        </w:rPr>
        <w:t xml:space="preserve">Проектом предусматривается выделение озелененных территории жилого района общей площадью </w:t>
      </w:r>
      <w:r>
        <w:rPr>
          <w:rStyle w:val="CharStyle68"/>
        </w:rPr>
        <w:t xml:space="preserve">9248 кв.м </w:t>
      </w:r>
      <w:r>
        <w:rPr>
          <w:lang w:val="ru-RU" w:eastAsia="ru-RU" w:bidi="ru-RU"/>
          <w:w w:val="100"/>
          <w:spacing w:val="0"/>
          <w:color w:val="000000"/>
          <w:position w:val="0"/>
        </w:rPr>
        <w:t>(площадь территории в границах образуемых земельных участков с видом разрешенного использования «Благоустройство территории»).</w:t>
      </w:r>
    </w:p>
    <w:p>
      <w:pPr>
        <w:pStyle w:val="Style56"/>
        <w:numPr>
          <w:ilvl w:val="0"/>
          <w:numId w:val="9"/>
        </w:numPr>
        <w:framePr w:w="10315" w:h="13958" w:hRule="exact" w:wrap="none" w:vAnchor="page" w:hAnchor="page" w:x="1161" w:y="1041"/>
        <w:tabs>
          <w:tab w:leader="none" w:pos="1690" w:val="left"/>
        </w:tabs>
        <w:widowControl w:val="0"/>
        <w:keepNext w:val="0"/>
        <w:keepLines w:val="0"/>
        <w:shd w:val="clear" w:color="auto" w:fill="auto"/>
        <w:bidi w:val="0"/>
        <w:spacing w:before="0" w:after="420"/>
        <w:ind w:left="260" w:right="140"/>
      </w:pPr>
      <w:bookmarkStart w:id="9" w:name="bookmark9"/>
      <w:r>
        <w:rPr>
          <w:lang w:val="ru-RU" w:eastAsia="ru-RU" w:bidi="ru-RU"/>
          <w:w w:val="100"/>
          <w:spacing w:val="0"/>
          <w:color w:val="000000"/>
          <w:position w:val="0"/>
        </w:rPr>
        <w:t>Развитие коммунальной инфраструктуры, развитие транспортной инфраструктуры</w:t>
      </w:r>
      <w:bookmarkEnd w:id="9"/>
    </w:p>
    <w:p>
      <w:pPr>
        <w:pStyle w:val="Style27"/>
        <w:framePr w:w="10315" w:h="13958" w:hRule="exact" w:wrap="none" w:vAnchor="page" w:hAnchor="page" w:x="1161" w:y="1041"/>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Условия проектирования, строительства и эксплуатации сетей и объектов инженерного обеспечения планируемой территории:</w:t>
      </w:r>
    </w:p>
    <w:p>
      <w:pPr>
        <w:pStyle w:val="Style27"/>
        <w:numPr>
          <w:ilvl w:val="0"/>
          <w:numId w:val="7"/>
        </w:numPr>
        <w:framePr w:w="10315" w:h="13958" w:hRule="exact" w:wrap="none" w:vAnchor="page" w:hAnchor="page" w:x="1161" w:y="1041"/>
        <w:tabs>
          <w:tab w:leader="none" w:pos="1194"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 xml:space="preserve">климатический район для проектирования </w:t>
      </w:r>
      <w:r>
        <w:rPr>
          <w:lang w:val="en-US" w:eastAsia="en-US" w:bidi="en-US"/>
          <w:w w:val="100"/>
          <w:spacing w:val="0"/>
          <w:color w:val="000000"/>
          <w:position w:val="0"/>
        </w:rPr>
        <w:t>-III</w:t>
      </w:r>
      <w:r>
        <w:rPr>
          <w:lang w:val="ru-RU" w:eastAsia="ru-RU" w:bidi="ru-RU"/>
          <w:w w:val="100"/>
          <w:spacing w:val="0"/>
          <w:color w:val="000000"/>
          <w:position w:val="0"/>
        </w:rPr>
        <w:t>-Б;</w:t>
      </w:r>
    </w:p>
    <w:p>
      <w:pPr>
        <w:pStyle w:val="Style27"/>
        <w:numPr>
          <w:ilvl w:val="0"/>
          <w:numId w:val="7"/>
        </w:numPr>
        <w:framePr w:w="10315" w:h="13958" w:hRule="exact" w:wrap="none" w:vAnchor="page" w:hAnchor="page" w:x="1161" w:y="1041"/>
        <w:tabs>
          <w:tab w:leader="none" w:pos="1204"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среднегодовая многолетняя температура воздуха составляет + 9,9 °С. Максимальные среднемесячные температуры наблюдаются в июле (+29,2°С), минимальные - в январе (- 3,5 °С);</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9"/>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00" w:right="0" w:firstLine="0"/>
            </w:pPr>
            <w:r>
              <w:rPr>
                <w:rStyle w:val="CharStyle49"/>
              </w:rPr>
              <w:t>20</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numPr>
          <w:ilvl w:val="0"/>
          <w:numId w:val="7"/>
        </w:numPr>
        <w:framePr w:w="10315" w:h="2286" w:hRule="exact" w:wrap="none" w:vAnchor="page" w:hAnchor="page" w:x="1161" w:y="1049"/>
        <w:tabs>
          <w:tab w:leader="none" w:pos="1238" w:val="left"/>
        </w:tabs>
        <w:widowControl w:val="0"/>
        <w:keepNext w:val="0"/>
        <w:keepLines w:val="0"/>
        <w:shd w:val="clear" w:color="auto" w:fill="auto"/>
        <w:bidi w:val="0"/>
        <w:jc w:val="left"/>
        <w:spacing w:before="0" w:after="0" w:line="437" w:lineRule="exact"/>
        <w:ind w:left="260" w:right="0" w:firstLine="700"/>
      </w:pPr>
      <w:r>
        <w:rPr>
          <w:lang w:val="ru-RU" w:eastAsia="ru-RU" w:bidi="ru-RU"/>
          <w:w w:val="100"/>
          <w:spacing w:val="0"/>
          <w:color w:val="000000"/>
          <w:position w:val="0"/>
        </w:rPr>
        <w:t>среднее количество осадков по данным многолетних наблюдений составляет 750мм/год. Лето -61%, осень -17%, зима -11% , весна -11%.</w:t>
      </w:r>
    </w:p>
    <w:p>
      <w:pPr>
        <w:pStyle w:val="Style27"/>
        <w:numPr>
          <w:ilvl w:val="0"/>
          <w:numId w:val="7"/>
        </w:numPr>
        <w:framePr w:w="10315" w:h="2286" w:hRule="exact" w:wrap="none" w:vAnchor="page" w:hAnchor="page" w:x="1161" w:y="1049"/>
        <w:tabs>
          <w:tab w:leader="none" w:pos="122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среднегодовая скорость ветра составляет 5,2 м/с;</w:t>
      </w:r>
    </w:p>
    <w:p>
      <w:pPr>
        <w:pStyle w:val="Style27"/>
        <w:numPr>
          <w:ilvl w:val="0"/>
          <w:numId w:val="7"/>
        </w:numPr>
        <w:framePr w:w="10315" w:h="2286" w:hRule="exact" w:wrap="none" w:vAnchor="page" w:hAnchor="page" w:x="1161" w:y="1049"/>
        <w:tabs>
          <w:tab w:leader="none" w:pos="122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Снеговой район - II;</w:t>
      </w:r>
    </w:p>
    <w:p>
      <w:pPr>
        <w:pStyle w:val="Style27"/>
        <w:numPr>
          <w:ilvl w:val="0"/>
          <w:numId w:val="7"/>
        </w:numPr>
        <w:framePr w:w="10315" w:h="2286" w:hRule="exact" w:wrap="none" w:vAnchor="page" w:hAnchor="page" w:x="1161" w:y="1049"/>
        <w:tabs>
          <w:tab w:leader="none" w:pos="122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относительная влажность воздуха 74%;</w:t>
      </w:r>
    </w:p>
    <w:p>
      <w:pPr>
        <w:pStyle w:val="Style27"/>
        <w:framePr w:w="10315" w:h="764" w:hRule="exact" w:wrap="none" w:vAnchor="page" w:hAnchor="page" w:x="1161" w:y="3884"/>
        <w:widowControl w:val="0"/>
        <w:keepNext w:val="0"/>
        <w:keepLines w:val="0"/>
        <w:shd w:val="clear" w:color="auto" w:fill="auto"/>
        <w:bidi w:val="0"/>
        <w:jc w:val="both"/>
        <w:spacing w:before="0" w:after="102" w:line="260" w:lineRule="exact"/>
        <w:ind w:left="260" w:right="0" w:firstLine="700"/>
      </w:pPr>
      <w:r>
        <w:rPr>
          <w:lang w:val="ru-RU" w:eastAsia="ru-RU" w:bidi="ru-RU"/>
          <w:w w:val="100"/>
          <w:spacing w:val="0"/>
          <w:color w:val="000000"/>
          <w:position w:val="0"/>
        </w:rPr>
        <w:t>Расчетное население всего 1500 человек:</w:t>
      </w:r>
    </w:p>
    <w:p>
      <w:pPr>
        <w:pStyle w:val="Style27"/>
        <w:framePr w:w="10315" w:h="764" w:hRule="exact" w:wrap="none" w:vAnchor="page" w:hAnchor="page" w:x="1161" w:y="3884"/>
        <w:widowControl w:val="0"/>
        <w:keepNext w:val="0"/>
        <w:keepLines w:val="0"/>
        <w:shd w:val="clear" w:color="auto" w:fill="auto"/>
        <w:bidi w:val="0"/>
        <w:jc w:val="left"/>
        <w:spacing w:before="0" w:after="0" w:line="260" w:lineRule="exact"/>
        <w:ind w:left="260" w:right="0" w:firstLine="0"/>
      </w:pPr>
      <w:r>
        <w:rPr>
          <w:lang w:val="ru-RU" w:eastAsia="ru-RU" w:bidi="ru-RU"/>
          <w:w w:val="100"/>
          <w:spacing w:val="0"/>
          <w:color w:val="000000"/>
          <w:position w:val="0"/>
        </w:rPr>
        <w:t>Таблица 6 - Обеспеченность территории объектами коммунальной инфраструктуры</w:t>
      </w:r>
    </w:p>
    <w:tbl>
      <w:tblPr>
        <w:tblOverlap w:val="never"/>
        <w:tblLayout w:type="fixed"/>
        <w:jc w:val="left"/>
      </w:tblPr>
      <w:tblGrid>
        <w:gridCol w:w="677"/>
        <w:gridCol w:w="3547"/>
        <w:gridCol w:w="1982"/>
        <w:gridCol w:w="1843"/>
        <w:gridCol w:w="2006"/>
      </w:tblGrid>
      <w:tr>
        <w:trPr>
          <w:trHeight w:val="653" w:hRule="exact"/>
        </w:trPr>
        <w:tc>
          <w:tcPr>
            <w:shd w:val="clear" w:color="auto" w:fill="FFFFFF"/>
            <w:vMerge w:val="restart"/>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left"/>
              <w:spacing w:before="0" w:after="120" w:line="210" w:lineRule="exact"/>
              <w:ind w:left="0" w:right="0" w:firstLine="0"/>
            </w:pPr>
            <w:r>
              <w:rPr>
                <w:rStyle w:val="CharStyle59"/>
              </w:rPr>
              <w:t>№</w:t>
            </w:r>
          </w:p>
          <w:p>
            <w:pPr>
              <w:pStyle w:val="Style27"/>
              <w:framePr w:w="10056" w:h="6754" w:wrap="none" w:vAnchor="page" w:hAnchor="page" w:x="1300" w:y="4922"/>
              <w:widowControl w:val="0"/>
              <w:keepNext w:val="0"/>
              <w:keepLines w:val="0"/>
              <w:shd w:val="clear" w:color="auto" w:fill="auto"/>
              <w:bidi w:val="0"/>
              <w:jc w:val="left"/>
              <w:spacing w:after="0" w:line="210" w:lineRule="exact"/>
              <w:ind w:left="0" w:right="0" w:firstLine="0"/>
            </w:pPr>
            <w:r>
              <w:rPr>
                <w:rStyle w:val="CharStyle59"/>
              </w:rPr>
              <w:t>п/п</w:t>
            </w:r>
          </w:p>
        </w:tc>
        <w:tc>
          <w:tcPr>
            <w:shd w:val="clear" w:color="auto" w:fill="FFFFFF"/>
            <w:vMerge w:val="restart"/>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210" w:lineRule="exact"/>
              <w:ind w:left="0" w:right="0" w:firstLine="0"/>
            </w:pPr>
            <w:r>
              <w:rPr>
                <w:rStyle w:val="CharStyle59"/>
              </w:rPr>
              <w:t>Наименование ресурса</w:t>
            </w:r>
          </w:p>
        </w:tc>
        <w:tc>
          <w:tcPr>
            <w:shd w:val="clear" w:color="auto" w:fill="FFFFFF"/>
            <w:gridSpan w:val="2"/>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326" w:lineRule="exact"/>
              <w:ind w:left="0" w:right="0" w:firstLine="0"/>
            </w:pPr>
            <w:r>
              <w:rPr>
                <w:rStyle w:val="CharStyle59"/>
              </w:rPr>
              <w:t>Минимально допустимый уровень обеспеченности</w:t>
            </w:r>
          </w:p>
        </w:tc>
        <w:tc>
          <w:tcPr>
            <w:shd w:val="clear" w:color="auto" w:fill="FFFFFF"/>
            <w:vMerge w:val="restart"/>
            <w:tcBorders>
              <w:left w:val="single" w:sz="4"/>
              <w:righ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322" w:lineRule="exact"/>
              <w:ind w:left="0" w:right="0" w:firstLine="0"/>
            </w:pPr>
            <w:r>
              <w:rPr>
                <w:rStyle w:val="CharStyle59"/>
              </w:rPr>
              <w:t>Необходимо по расчету</w:t>
            </w:r>
          </w:p>
        </w:tc>
      </w:tr>
      <w:tr>
        <w:trPr>
          <w:trHeight w:val="326" w:hRule="exact"/>
        </w:trPr>
        <w:tc>
          <w:tcPr>
            <w:shd w:val="clear" w:color="auto" w:fill="FFFFFF"/>
            <w:vMerge/>
            <w:tcBorders>
              <w:left w:val="single" w:sz="4"/>
            </w:tcBorders>
            <w:vAlign w:val="top"/>
          </w:tcPr>
          <w:p>
            <w:pPr>
              <w:framePr w:w="10056" w:h="6754" w:wrap="none" w:vAnchor="page" w:hAnchor="page" w:x="1300" w:y="4922"/>
            </w:pPr>
          </w:p>
        </w:tc>
        <w:tc>
          <w:tcPr>
            <w:shd w:val="clear" w:color="auto" w:fill="FFFFFF"/>
            <w:vMerge/>
            <w:tcBorders>
              <w:left w:val="single" w:sz="4"/>
            </w:tcBorders>
            <w:vAlign w:val="top"/>
          </w:tcPr>
          <w:p>
            <w:pPr>
              <w:framePr w:w="10056" w:h="6754" w:wrap="none" w:vAnchor="page" w:hAnchor="page" w:x="1300" w:y="4922"/>
            </w:pPr>
          </w:p>
        </w:tc>
        <w:tc>
          <w:tcPr>
            <w:shd w:val="clear" w:color="auto" w:fill="FFFFFF"/>
            <w:tcBorders>
              <w:left w:val="single" w:sz="4"/>
              <w:top w:val="single" w:sz="4"/>
            </w:tcBorders>
            <w:vAlign w:val="bottom"/>
          </w:tcPr>
          <w:p>
            <w:pPr>
              <w:pStyle w:val="Style27"/>
              <w:framePr w:w="10056" w:h="6754" w:wrap="none" w:vAnchor="page" w:hAnchor="page" w:x="1300" w:y="4922"/>
              <w:widowControl w:val="0"/>
              <w:keepNext w:val="0"/>
              <w:keepLines w:val="0"/>
              <w:shd w:val="clear" w:color="auto" w:fill="auto"/>
              <w:bidi w:val="0"/>
              <w:jc w:val="both"/>
              <w:spacing w:before="0" w:after="0" w:line="210" w:lineRule="exact"/>
              <w:ind w:left="0" w:right="0" w:firstLine="0"/>
            </w:pPr>
            <w:r>
              <w:rPr>
                <w:rStyle w:val="CharStyle59"/>
              </w:rPr>
              <w:t>Ед. измерения</w:t>
            </w:r>
          </w:p>
        </w:tc>
        <w:tc>
          <w:tcPr>
            <w:shd w:val="clear" w:color="auto" w:fill="FFFFFF"/>
            <w:tcBorders>
              <w:left w:val="single" w:sz="4"/>
              <w:top w:val="single" w:sz="4"/>
            </w:tcBorders>
            <w:vAlign w:val="bottom"/>
          </w:tcPr>
          <w:p>
            <w:pPr>
              <w:pStyle w:val="Style27"/>
              <w:framePr w:w="10056" w:h="6754" w:wrap="none" w:vAnchor="page" w:hAnchor="page" w:x="1300" w:y="4922"/>
              <w:widowControl w:val="0"/>
              <w:keepNext w:val="0"/>
              <w:keepLines w:val="0"/>
              <w:shd w:val="clear" w:color="auto" w:fill="auto"/>
              <w:bidi w:val="0"/>
              <w:jc w:val="left"/>
              <w:spacing w:before="0" w:after="0" w:line="210" w:lineRule="exact"/>
              <w:ind w:left="0" w:right="0" w:firstLine="0"/>
            </w:pPr>
            <w:r>
              <w:rPr>
                <w:rStyle w:val="CharStyle59"/>
              </w:rPr>
              <w:t>величина</w:t>
            </w:r>
          </w:p>
        </w:tc>
        <w:tc>
          <w:tcPr>
            <w:shd w:val="clear" w:color="auto" w:fill="FFFFFF"/>
            <w:vMerge/>
            <w:tcBorders>
              <w:left w:val="single" w:sz="4"/>
              <w:right w:val="single" w:sz="4"/>
            </w:tcBorders>
            <w:vAlign w:val="top"/>
          </w:tcPr>
          <w:p>
            <w:pPr>
              <w:framePr w:w="10056" w:h="6754" w:wrap="none" w:vAnchor="page" w:hAnchor="page" w:x="1300" w:y="4922"/>
            </w:pPr>
          </w:p>
        </w:tc>
      </w:tr>
      <w:tr>
        <w:trPr>
          <w:trHeight w:val="643" w:hRule="exact"/>
        </w:trPr>
        <w:tc>
          <w:tcPr>
            <w:shd w:val="clear" w:color="auto" w:fill="FFFFFF"/>
            <w:tcBorders>
              <w:left w:val="single" w:sz="4"/>
              <w:top w:val="single" w:sz="4"/>
            </w:tcBorders>
            <w:vAlign w:val="center"/>
          </w:tcPr>
          <w:p>
            <w:pPr>
              <w:pStyle w:val="Style27"/>
              <w:framePr w:w="10056" w:h="6754" w:wrap="none" w:vAnchor="page" w:hAnchor="page" w:x="1300" w:y="4922"/>
              <w:widowControl w:val="0"/>
              <w:keepNext w:val="0"/>
              <w:keepLines w:val="0"/>
              <w:shd w:val="clear" w:color="auto" w:fill="auto"/>
              <w:bidi w:val="0"/>
              <w:jc w:val="left"/>
              <w:spacing w:before="0" w:after="0" w:line="210" w:lineRule="exact"/>
              <w:ind w:left="0" w:right="0" w:firstLine="0"/>
            </w:pPr>
            <w:r>
              <w:rPr>
                <w:rStyle w:val="CharStyle59"/>
              </w:rPr>
              <w:t>1</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210" w:lineRule="exact"/>
              <w:ind w:left="0" w:right="0" w:firstLine="0"/>
            </w:pPr>
            <w:r>
              <w:rPr>
                <w:rStyle w:val="CharStyle59"/>
              </w:rPr>
              <w:t>Электропотребление</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317" w:lineRule="exact"/>
              <w:ind w:left="0" w:right="0" w:firstLine="0"/>
            </w:pPr>
            <w:r>
              <w:rPr>
                <w:rStyle w:val="CharStyle59"/>
              </w:rPr>
              <w:t>МВт.ч/год на 1 чел</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2,640</w:t>
            </w:r>
          </w:p>
        </w:tc>
        <w:tc>
          <w:tcPr>
            <w:shd w:val="clear" w:color="auto" w:fill="FFFFFF"/>
            <w:tcBorders>
              <w:left w:val="single" w:sz="4"/>
              <w:righ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3960</w:t>
            </w:r>
          </w:p>
        </w:tc>
      </w:tr>
      <w:tr>
        <w:trPr>
          <w:trHeight w:val="1282" w:hRule="exact"/>
        </w:trPr>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left"/>
              <w:spacing w:before="0" w:after="0" w:line="210" w:lineRule="exact"/>
              <w:ind w:left="0" w:right="0" w:firstLine="0"/>
            </w:pPr>
            <w:r>
              <w:rPr>
                <w:rStyle w:val="CharStyle59"/>
              </w:rPr>
              <w:t>2</w:t>
            </w:r>
          </w:p>
        </w:tc>
        <w:tc>
          <w:tcPr>
            <w:shd w:val="clear" w:color="auto" w:fill="FFFFFF"/>
            <w:tcBorders>
              <w:left w:val="single" w:sz="4"/>
              <w:top w:val="single" w:sz="4"/>
            </w:tcBorders>
            <w:vAlign w:val="bottom"/>
          </w:tcPr>
          <w:p>
            <w:pPr>
              <w:pStyle w:val="Style27"/>
              <w:framePr w:w="10056" w:h="6754" w:wrap="none" w:vAnchor="page" w:hAnchor="page" w:x="1300" w:y="4922"/>
              <w:widowControl w:val="0"/>
              <w:keepNext w:val="0"/>
              <w:keepLines w:val="0"/>
              <w:shd w:val="clear" w:color="auto" w:fill="auto"/>
              <w:bidi w:val="0"/>
              <w:jc w:val="both"/>
              <w:spacing w:before="0" w:after="0" w:line="317" w:lineRule="exact"/>
              <w:ind w:left="0" w:right="0" w:firstLine="0"/>
            </w:pPr>
            <w:r>
              <w:rPr>
                <w:rStyle w:val="CharStyle59"/>
              </w:rPr>
              <w:t>Природный газ, при наличии централизованного горячего водоснабжения (в многоквартирных домах)</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322" w:lineRule="exact"/>
              <w:ind w:left="0" w:right="0" w:firstLine="0"/>
            </w:pPr>
            <w:r>
              <w:rPr>
                <w:rStyle w:val="CharStyle59"/>
              </w:rPr>
              <w:t>тыс. м3/год на 1 чел.</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0,12</w:t>
            </w:r>
          </w:p>
        </w:tc>
        <w:tc>
          <w:tcPr>
            <w:shd w:val="clear" w:color="auto" w:fill="FFFFFF"/>
            <w:tcBorders>
              <w:left w:val="single" w:sz="4"/>
              <w:righ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180</w:t>
            </w:r>
          </w:p>
        </w:tc>
      </w:tr>
      <w:tr>
        <w:trPr>
          <w:trHeight w:val="1277" w:hRule="exact"/>
        </w:trPr>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left"/>
              <w:spacing w:before="0" w:after="0" w:line="210" w:lineRule="exact"/>
              <w:ind w:left="0" w:right="0" w:firstLine="0"/>
            </w:pPr>
            <w:r>
              <w:rPr>
                <w:rStyle w:val="CharStyle59"/>
              </w:rPr>
              <w:t>3</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312" w:lineRule="exact"/>
              <w:ind w:left="0" w:right="0" w:firstLine="0"/>
            </w:pPr>
            <w:r>
              <w:rPr>
                <w:rStyle w:val="CharStyle59"/>
              </w:rPr>
              <w:t>Водоснабжение, в зоне застройки многоквартирными жилыми домами</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317" w:lineRule="exact"/>
              <w:ind w:left="0" w:right="0" w:firstLine="0"/>
            </w:pPr>
            <w:r>
              <w:rPr>
                <w:rStyle w:val="CharStyle59"/>
              </w:rPr>
              <w:t>тыс. л/сут. на 1 жителя</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0,25</w:t>
            </w:r>
          </w:p>
        </w:tc>
        <w:tc>
          <w:tcPr>
            <w:shd w:val="clear" w:color="auto" w:fill="FFFFFF"/>
            <w:tcBorders>
              <w:left w:val="single" w:sz="4"/>
              <w:righ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375</w:t>
            </w:r>
          </w:p>
        </w:tc>
      </w:tr>
      <w:tr>
        <w:trPr>
          <w:trHeight w:val="965" w:hRule="exact"/>
        </w:trPr>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left"/>
              <w:spacing w:before="0" w:after="0" w:line="210" w:lineRule="exact"/>
              <w:ind w:left="0" w:right="0" w:firstLine="0"/>
            </w:pPr>
            <w:r>
              <w:rPr>
                <w:rStyle w:val="CharStyle59"/>
              </w:rPr>
              <w:t>4</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312" w:lineRule="exact"/>
              <w:ind w:left="0" w:right="0" w:firstLine="0"/>
            </w:pPr>
            <w:r>
              <w:rPr>
                <w:rStyle w:val="CharStyle59"/>
              </w:rPr>
              <w:t>Бытовая канализация, зона застройки многоквартирными жилыми домами,</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326" w:lineRule="exact"/>
              <w:ind w:left="0" w:right="0" w:firstLine="0"/>
            </w:pPr>
            <w:r>
              <w:rPr>
                <w:rStyle w:val="CharStyle59"/>
              </w:rPr>
              <w:t>100% от водопотребления</w:t>
            </w:r>
          </w:p>
        </w:tc>
        <w:tc>
          <w:tcPr>
            <w:shd w:val="clear" w:color="auto" w:fill="FFFFFF"/>
            <w:tcBorders>
              <w:lef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0,25</w:t>
            </w:r>
          </w:p>
        </w:tc>
        <w:tc>
          <w:tcPr>
            <w:shd w:val="clear" w:color="auto" w:fill="FFFFFF"/>
            <w:tcBorders>
              <w:left w:val="single" w:sz="4"/>
              <w:right w:val="single" w:sz="4"/>
              <w:top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375</w:t>
            </w:r>
          </w:p>
        </w:tc>
      </w:tr>
      <w:tr>
        <w:trPr>
          <w:trHeight w:val="1608" w:hRule="exact"/>
        </w:trPr>
        <w:tc>
          <w:tcPr>
            <w:shd w:val="clear" w:color="auto" w:fill="FFFFFF"/>
            <w:tcBorders>
              <w:left w:val="single" w:sz="4"/>
              <w:top w:val="single" w:sz="4"/>
              <w:bottom w:val="single" w:sz="4"/>
            </w:tcBorders>
            <w:vAlign w:val="top"/>
          </w:tcPr>
          <w:p>
            <w:pPr>
              <w:pStyle w:val="Style27"/>
              <w:framePr w:w="10056" w:h="6754" w:wrap="none" w:vAnchor="page" w:hAnchor="page" w:x="1300" w:y="4922"/>
              <w:widowControl w:val="0"/>
              <w:keepNext w:val="0"/>
              <w:keepLines w:val="0"/>
              <w:shd w:val="clear" w:color="auto" w:fill="auto"/>
              <w:bidi w:val="0"/>
              <w:jc w:val="left"/>
              <w:spacing w:before="0" w:after="0" w:line="210" w:lineRule="exact"/>
              <w:ind w:left="0" w:right="0" w:firstLine="0"/>
            </w:pPr>
            <w:r>
              <w:rPr>
                <w:rStyle w:val="CharStyle59"/>
              </w:rPr>
              <w:t>5</w:t>
            </w:r>
          </w:p>
        </w:tc>
        <w:tc>
          <w:tcPr>
            <w:shd w:val="clear" w:color="auto" w:fill="FFFFFF"/>
            <w:tcBorders>
              <w:left w:val="single" w:sz="4"/>
              <w:top w:val="single" w:sz="4"/>
              <w:bottom w:val="single" w:sz="4"/>
            </w:tcBorders>
            <w:vAlign w:val="bottom"/>
          </w:tcPr>
          <w:p>
            <w:pPr>
              <w:pStyle w:val="Style27"/>
              <w:framePr w:w="10056" w:h="6754" w:wrap="none" w:vAnchor="page" w:hAnchor="page" w:x="1300" w:y="4922"/>
              <w:widowControl w:val="0"/>
              <w:keepNext w:val="0"/>
              <w:keepLines w:val="0"/>
              <w:shd w:val="clear" w:color="auto" w:fill="auto"/>
              <w:bidi w:val="0"/>
              <w:jc w:val="both"/>
              <w:spacing w:before="0" w:after="0" w:line="317" w:lineRule="exact"/>
              <w:ind w:left="0" w:right="0" w:firstLine="0"/>
            </w:pPr>
            <w:r>
              <w:rPr>
                <w:rStyle w:val="CharStyle59"/>
              </w:rPr>
              <w:t>Дождевая канализация. Суточный объем поверхностного стока, поступающий на очистные сооружения</w:t>
            </w:r>
          </w:p>
        </w:tc>
        <w:tc>
          <w:tcPr>
            <w:shd w:val="clear" w:color="auto" w:fill="FFFFFF"/>
            <w:tcBorders>
              <w:left w:val="single" w:sz="4"/>
              <w:top w:val="single" w:sz="4"/>
              <w:bottom w:val="single" w:sz="4"/>
            </w:tcBorders>
            <w:vAlign w:val="top"/>
          </w:tcPr>
          <w:p>
            <w:pPr>
              <w:pStyle w:val="Style27"/>
              <w:framePr w:w="10056" w:h="6754" w:wrap="none" w:vAnchor="page" w:hAnchor="page" w:x="1300" w:y="4922"/>
              <w:widowControl w:val="0"/>
              <w:keepNext w:val="0"/>
              <w:keepLines w:val="0"/>
              <w:shd w:val="clear" w:color="auto" w:fill="auto"/>
              <w:bidi w:val="0"/>
              <w:jc w:val="both"/>
              <w:spacing w:before="0" w:after="0" w:line="312" w:lineRule="exact"/>
              <w:ind w:left="0" w:right="0" w:firstLine="0"/>
            </w:pPr>
            <w:r>
              <w:rPr>
                <w:rStyle w:val="CharStyle59"/>
              </w:rPr>
              <w:t>м3/сут. с 1 га территории</w:t>
            </w:r>
          </w:p>
        </w:tc>
        <w:tc>
          <w:tcPr>
            <w:shd w:val="clear" w:color="auto" w:fill="FFFFFF"/>
            <w:tcBorders>
              <w:left w:val="single" w:sz="4"/>
              <w:top w:val="single" w:sz="4"/>
              <w:bottom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50</w:t>
            </w:r>
          </w:p>
        </w:tc>
        <w:tc>
          <w:tcPr>
            <w:shd w:val="clear" w:color="auto" w:fill="FFFFFF"/>
            <w:tcBorders>
              <w:left w:val="single" w:sz="4"/>
              <w:right w:val="single" w:sz="4"/>
              <w:top w:val="single" w:sz="4"/>
              <w:bottom w:val="single" w:sz="4"/>
            </w:tcBorders>
            <w:vAlign w:val="top"/>
          </w:tcPr>
          <w:p>
            <w:pPr>
              <w:pStyle w:val="Style27"/>
              <w:framePr w:w="10056" w:h="6754" w:wrap="none" w:vAnchor="page" w:hAnchor="page" w:x="1300" w:y="4922"/>
              <w:widowControl w:val="0"/>
              <w:keepNext w:val="0"/>
              <w:keepLines w:val="0"/>
              <w:shd w:val="clear" w:color="auto" w:fill="auto"/>
              <w:bidi w:val="0"/>
              <w:spacing w:before="0" w:after="0" w:line="210" w:lineRule="exact"/>
              <w:ind w:left="0" w:right="0" w:firstLine="0"/>
            </w:pPr>
            <w:r>
              <w:rPr>
                <w:rStyle w:val="CharStyle59"/>
              </w:rPr>
              <w:t>415</w:t>
            </w:r>
          </w:p>
        </w:tc>
      </w:tr>
    </w:tbl>
    <w:p>
      <w:pPr>
        <w:pStyle w:val="Style27"/>
        <w:framePr w:w="10315" w:h="1406" w:hRule="exact" w:wrap="none" w:vAnchor="page" w:hAnchor="page" w:x="1161" w:y="11966"/>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Потребность их в обеспеченности объектами инженерной инфраструктуры будут уточнены на последующих стадиях проектирования в зависимости от характеристик и специфики каждого конкретного объекта капитального строительства.</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9"/>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15"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1" w:y="1561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1" w:y="15616"/>
              <w:widowControl w:val="0"/>
              <w:keepNext w:val="0"/>
              <w:keepLines w:val="0"/>
              <w:shd w:val="clear" w:color="auto" w:fill="auto"/>
              <w:bidi w:val="0"/>
              <w:jc w:val="left"/>
              <w:spacing w:before="0" w:after="0" w:line="210" w:lineRule="exact"/>
              <w:ind w:left="200" w:right="0" w:firstLine="0"/>
            </w:pPr>
            <w:r>
              <w:rPr>
                <w:rStyle w:val="CharStyle49"/>
              </w:rPr>
              <w:t>21</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1" w:y="15616"/>
            </w:pPr>
          </w:p>
        </w:tc>
        <w:tc>
          <w:tcPr>
            <w:shd w:val="clear" w:color="auto" w:fill="FFFFFF"/>
            <w:vMerge/>
            <w:tcBorders>
              <w:left w:val="single" w:sz="4"/>
              <w:right w:val="single" w:sz="4"/>
              <w:bottom w:val="single" w:sz="4"/>
            </w:tcBorders>
            <w:vAlign w:val="bottom"/>
          </w:tcPr>
          <w:p>
            <w:pPr>
              <w:framePr w:w="10315"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4"/>
        <w:framePr w:w="9979" w:h="289" w:hRule="exact" w:wrap="none" w:vAnchor="page" w:hAnchor="page" w:x="1386" w:y="1201"/>
        <w:widowControl w:val="0"/>
        <w:keepNext w:val="0"/>
        <w:keepLines w:val="0"/>
        <w:shd w:val="clear" w:color="auto" w:fill="auto"/>
        <w:bidi w:val="0"/>
        <w:jc w:val="left"/>
        <w:spacing w:before="0" w:after="0" w:line="260" w:lineRule="exact"/>
        <w:ind w:left="740" w:right="0" w:firstLine="0"/>
      </w:pPr>
      <w:r>
        <w:rPr>
          <w:lang w:val="ru-RU" w:eastAsia="ru-RU" w:bidi="ru-RU"/>
          <w:w w:val="100"/>
          <w:spacing w:val="0"/>
          <w:color w:val="000000"/>
          <w:position w:val="0"/>
        </w:rPr>
        <w:t>Транспортная инфраструктура</w:t>
      </w:r>
    </w:p>
    <w:p>
      <w:pPr>
        <w:pStyle w:val="Style27"/>
        <w:framePr w:w="10224" w:h="5855" w:hRule="exact" w:wrap="none" w:vAnchor="page" w:hAnchor="page" w:x="1262" w:y="1963"/>
        <w:widowControl w:val="0"/>
        <w:keepNext w:val="0"/>
        <w:keepLines w:val="0"/>
        <w:shd w:val="clear" w:color="auto" w:fill="auto"/>
        <w:bidi w:val="0"/>
        <w:jc w:val="both"/>
        <w:spacing w:before="0" w:after="0" w:line="446" w:lineRule="exact"/>
        <w:ind w:left="160" w:right="160" w:firstLine="700"/>
      </w:pPr>
      <w:r>
        <w:rPr>
          <w:lang w:val="ru-RU" w:eastAsia="ru-RU" w:bidi="ru-RU"/>
          <w:w w:val="100"/>
          <w:spacing w:val="0"/>
          <w:color w:val="000000"/>
          <w:position w:val="0"/>
        </w:rPr>
        <w:t>Все заложенные в проекте решения выполнены с учетом транспортной инфраструктуры, предусмотренной генеральным планом. Подъезд к проектируемой территории осуществляется с улиц Березовой и Весенней.</w:t>
      </w:r>
    </w:p>
    <w:p>
      <w:pPr>
        <w:pStyle w:val="Style27"/>
        <w:framePr w:w="10224" w:h="5855" w:hRule="exact" w:wrap="none" w:vAnchor="page" w:hAnchor="page" w:x="1262" w:y="1963"/>
        <w:widowControl w:val="0"/>
        <w:keepNext w:val="0"/>
        <w:keepLines w:val="0"/>
        <w:shd w:val="clear" w:color="auto" w:fill="auto"/>
        <w:bidi w:val="0"/>
        <w:jc w:val="both"/>
        <w:spacing w:before="0" w:after="0" w:line="446" w:lineRule="exact"/>
        <w:ind w:left="160" w:right="160" w:firstLine="700"/>
      </w:pPr>
      <w:r>
        <w:rPr>
          <w:lang w:val="ru-RU" w:eastAsia="ru-RU" w:bidi="ru-RU"/>
          <w:w w:val="100"/>
          <w:spacing w:val="0"/>
          <w:color w:val="000000"/>
          <w:position w:val="0"/>
        </w:rPr>
        <w:t>Система общественного пассажирского транспорта обеспечивает функциональную целостность и взаимосвязанность всех основных структурных элементов территории с учетом перспективного развития. Движение общественного пассажирского транспорта осуществляетсяпо планируемым к размещению улицам районного значения, дальность пешеходных подходов до ближайшей остановки общественного пассажирского транспорта не превышает 500 м.</w:t>
      </w:r>
    </w:p>
    <w:p>
      <w:pPr>
        <w:pStyle w:val="Style27"/>
        <w:framePr w:w="10224" w:h="5855" w:hRule="exact" w:wrap="none" w:vAnchor="page" w:hAnchor="page" w:x="1262" w:y="1963"/>
        <w:widowControl w:val="0"/>
        <w:keepNext w:val="0"/>
        <w:keepLines w:val="0"/>
        <w:shd w:val="clear" w:color="auto" w:fill="auto"/>
        <w:bidi w:val="0"/>
        <w:jc w:val="both"/>
        <w:spacing w:before="0" w:after="0" w:line="446" w:lineRule="exact"/>
        <w:ind w:left="160" w:right="160" w:firstLine="700"/>
      </w:pPr>
      <w:r>
        <w:rPr>
          <w:lang w:val="ru-RU" w:eastAsia="ru-RU" w:bidi="ru-RU"/>
          <w:w w:val="100"/>
          <w:spacing w:val="0"/>
          <w:color w:val="000000"/>
          <w:position w:val="0"/>
        </w:rPr>
        <w:t>В границах проектируемой территории, предусмотрены улицы в зонах жилой застройки, в соответствии с генеральным планом. Параметры улиц, предусмотренных в проекте планировки территории,соответствуют характеристикам, указанным в таблице 11.2а СП 42.13330.2016.</w:t>
      </w:r>
    </w:p>
    <w:p>
      <w:pPr>
        <w:pStyle w:val="Style50"/>
        <w:framePr w:w="9715" w:h="652" w:hRule="exact" w:wrap="none" w:vAnchor="page" w:hAnchor="page" w:x="1391" w:y="8331"/>
        <w:widowControl w:val="0"/>
        <w:keepNext w:val="0"/>
        <w:keepLines w:val="0"/>
        <w:shd w:val="clear" w:color="auto" w:fill="auto"/>
        <w:bidi w:val="0"/>
        <w:spacing w:before="0" w:after="0" w:line="298" w:lineRule="exact"/>
        <w:ind w:left="0" w:right="0" w:firstLine="0"/>
      </w:pPr>
      <w:r>
        <w:rPr>
          <w:lang w:val="ru-RU" w:eastAsia="ru-RU" w:bidi="ru-RU"/>
          <w:w w:val="100"/>
          <w:spacing w:val="0"/>
          <w:color w:val="000000"/>
          <w:position w:val="0"/>
        </w:rPr>
        <w:t>Таблица 7 - Классификация и расчетные параметры улиц и дорог сельских населенных пунктов</w:t>
      </w:r>
    </w:p>
    <w:tbl>
      <w:tblPr>
        <w:tblOverlap w:val="never"/>
        <w:tblLayout w:type="fixed"/>
        <w:jc w:val="left"/>
      </w:tblPr>
      <w:tblGrid>
        <w:gridCol w:w="1570"/>
        <w:gridCol w:w="989"/>
        <w:gridCol w:w="854"/>
        <w:gridCol w:w="1272"/>
        <w:gridCol w:w="1138"/>
        <w:gridCol w:w="850"/>
        <w:gridCol w:w="1133"/>
        <w:gridCol w:w="1133"/>
        <w:gridCol w:w="1286"/>
      </w:tblGrid>
      <w:tr>
        <w:trPr>
          <w:trHeight w:val="1656" w:hRule="exact"/>
        </w:trPr>
        <w:tc>
          <w:tcPr>
            <w:shd w:val="clear" w:color="auto" w:fill="FFFFFF"/>
            <w:tcBorders>
              <w:left w:val="single" w:sz="4"/>
              <w:top w:val="single" w:sz="4"/>
            </w:tcBorders>
            <w:vAlign w:val="top"/>
          </w:tcPr>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Категория улицы и дороги местного значения</w:t>
            </w:r>
          </w:p>
        </w:tc>
        <w:tc>
          <w:tcPr>
            <w:shd w:val="clear" w:color="auto" w:fill="FFFFFF"/>
            <w:tcBorders>
              <w:left w:val="single" w:sz="4"/>
              <w:top w:val="single" w:sz="4"/>
            </w:tcBorders>
            <w:vAlign w:val="top"/>
          </w:tcPr>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Расчетная скорость движения , км/ч</w:t>
            </w:r>
          </w:p>
        </w:tc>
        <w:tc>
          <w:tcPr>
            <w:shd w:val="clear" w:color="auto" w:fill="FFFFFF"/>
            <w:tcBorders>
              <w:left w:val="single" w:sz="4"/>
              <w:top w:val="single" w:sz="4"/>
            </w:tcBorders>
            <w:vAlign w:val="top"/>
          </w:tcPr>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Ширина полосы движен ия, м</w:t>
            </w:r>
          </w:p>
        </w:tc>
        <w:tc>
          <w:tcPr>
            <w:shd w:val="clear" w:color="auto" w:fill="FFFFFF"/>
            <w:tcBorders>
              <w:left w:val="single" w:sz="4"/>
              <w:top w:val="single" w:sz="4"/>
            </w:tcBorders>
            <w:vAlign w:val="center"/>
          </w:tcPr>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Число полос движения (суммарно в</w:t>
            </w:r>
          </w:p>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двух</w:t>
            </w:r>
          </w:p>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направления</w:t>
            </w:r>
          </w:p>
          <w:p>
            <w:pPr>
              <w:pStyle w:val="Style27"/>
              <w:framePr w:w="10224" w:h="2702" w:wrap="none" w:vAnchor="page" w:hAnchor="page" w:x="1262" w:y="9645"/>
              <w:widowControl w:val="0"/>
              <w:keepNext w:val="0"/>
              <w:keepLines w:val="0"/>
              <w:shd w:val="clear" w:color="auto" w:fill="auto"/>
              <w:bidi w:val="0"/>
              <w:jc w:val="left"/>
              <w:spacing w:before="0" w:after="0" w:line="210" w:lineRule="exact"/>
              <w:ind w:left="0" w:right="0" w:firstLine="0"/>
            </w:pPr>
            <w:r>
              <w:rPr>
                <w:rStyle w:val="CharStyle59"/>
              </w:rPr>
              <w:t>х)</w:t>
            </w:r>
          </w:p>
        </w:tc>
        <w:tc>
          <w:tcPr>
            <w:shd w:val="clear" w:color="auto" w:fill="FFFFFF"/>
            <w:tcBorders>
              <w:left w:val="single" w:sz="4"/>
              <w:top w:val="single" w:sz="4"/>
            </w:tcBorders>
            <w:vAlign w:val="top"/>
          </w:tcPr>
          <w:p>
            <w:pPr>
              <w:pStyle w:val="Style27"/>
              <w:framePr w:w="10224" w:h="2702" w:wrap="none" w:vAnchor="page" w:hAnchor="page" w:x="1262" w:y="9645"/>
              <w:widowControl w:val="0"/>
              <w:keepNext w:val="0"/>
              <w:keepLines w:val="0"/>
              <w:shd w:val="clear" w:color="auto" w:fill="auto"/>
              <w:bidi w:val="0"/>
              <w:jc w:val="left"/>
              <w:spacing w:before="0" w:after="0" w:line="230" w:lineRule="exact"/>
              <w:ind w:left="0" w:right="0" w:firstLine="0"/>
            </w:pPr>
            <w:r>
              <w:rPr>
                <w:rStyle w:val="CharStyle59"/>
              </w:rPr>
              <w:t>Наименьш ий радиус кривых в плане без виража, м</w:t>
            </w:r>
          </w:p>
        </w:tc>
        <w:tc>
          <w:tcPr>
            <w:shd w:val="clear" w:color="auto" w:fill="FFFFFF"/>
            <w:tcBorders>
              <w:left w:val="single" w:sz="4"/>
              <w:top w:val="single" w:sz="4"/>
            </w:tcBorders>
            <w:vAlign w:val="center"/>
          </w:tcPr>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Наибол</w:t>
            </w:r>
          </w:p>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ьший</w:t>
            </w:r>
          </w:p>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продоль</w:t>
            </w:r>
          </w:p>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ный</w:t>
            </w:r>
          </w:p>
          <w:p>
            <w:pPr>
              <w:pStyle w:val="Style27"/>
              <w:framePr w:w="10224" w:h="2702" w:wrap="none" w:vAnchor="page" w:hAnchor="page" w:x="1262" w:y="9645"/>
              <w:widowControl w:val="0"/>
              <w:keepNext w:val="0"/>
              <w:keepLines w:val="0"/>
              <w:shd w:val="clear" w:color="auto" w:fill="auto"/>
              <w:bidi w:val="0"/>
              <w:spacing w:before="0" w:after="0" w:line="226" w:lineRule="exact"/>
              <w:ind w:left="0" w:right="0" w:firstLine="0"/>
            </w:pPr>
            <w:r>
              <w:rPr>
                <w:rStyle w:val="CharStyle59"/>
              </w:rPr>
              <w:t>уклон,</w:t>
            </w:r>
          </w:p>
          <w:p>
            <w:pPr>
              <w:pStyle w:val="Style27"/>
              <w:framePr w:w="10224" w:h="2702" w:wrap="none" w:vAnchor="page" w:hAnchor="page" w:x="1262" w:y="9645"/>
              <w:widowControl w:val="0"/>
              <w:keepNext w:val="0"/>
              <w:keepLines w:val="0"/>
              <w:shd w:val="clear" w:color="auto" w:fill="auto"/>
              <w:bidi w:val="0"/>
              <w:jc w:val="left"/>
              <w:spacing w:before="0" w:after="0" w:line="210" w:lineRule="exact"/>
              <w:ind w:left="0" w:right="0" w:firstLine="0"/>
            </w:pPr>
            <w:r>
              <w:rPr>
                <w:rStyle w:val="CharStyle59"/>
              </w:rPr>
              <w:t>%</w:t>
            </w:r>
            <w:r>
              <w:rPr>
                <w:rStyle w:val="CharStyle59"/>
                <w:vertAlign w:val="subscript"/>
              </w:rPr>
              <w:t>0</w:t>
            </w:r>
          </w:p>
        </w:tc>
        <w:tc>
          <w:tcPr>
            <w:shd w:val="clear" w:color="auto" w:fill="FFFFFF"/>
            <w:tcBorders>
              <w:left w:val="single" w:sz="4"/>
              <w:top w:val="single" w:sz="4"/>
            </w:tcBorders>
            <w:vAlign w:val="center"/>
          </w:tcPr>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Наименьш ий радиус вертикальн ой</w:t>
            </w:r>
          </w:p>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выпуклой кривой, м</w:t>
            </w:r>
          </w:p>
        </w:tc>
        <w:tc>
          <w:tcPr>
            <w:shd w:val="clear" w:color="auto" w:fill="FFFFFF"/>
            <w:tcBorders>
              <w:left w:val="single" w:sz="4"/>
              <w:top w:val="single" w:sz="4"/>
            </w:tcBorders>
            <w:vAlign w:val="center"/>
          </w:tcPr>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Наименьш ий радиус вертикальн ой</w:t>
            </w:r>
          </w:p>
          <w:p>
            <w:pPr>
              <w:pStyle w:val="Style27"/>
              <w:framePr w:w="10224" w:h="2702" w:wrap="none" w:vAnchor="page" w:hAnchor="page" w:x="1262" w:y="9645"/>
              <w:widowControl w:val="0"/>
              <w:keepNext w:val="0"/>
              <w:keepLines w:val="0"/>
              <w:shd w:val="clear" w:color="auto" w:fill="auto"/>
              <w:bidi w:val="0"/>
              <w:jc w:val="left"/>
              <w:spacing w:before="0" w:after="0" w:line="226" w:lineRule="exact"/>
              <w:ind w:left="0" w:right="0" w:firstLine="0"/>
            </w:pPr>
            <w:r>
              <w:rPr>
                <w:rStyle w:val="CharStyle59"/>
              </w:rPr>
              <w:t>вогнутой кривой, м</w:t>
            </w:r>
          </w:p>
        </w:tc>
        <w:tc>
          <w:tcPr>
            <w:shd w:val="clear" w:color="auto" w:fill="FFFFFF"/>
            <w:tcBorders>
              <w:left w:val="single" w:sz="4"/>
              <w:right w:val="single" w:sz="4"/>
              <w:top w:val="single" w:sz="4"/>
            </w:tcBorders>
            <w:vAlign w:val="top"/>
          </w:tcPr>
          <w:p>
            <w:pPr>
              <w:pStyle w:val="Style27"/>
              <w:framePr w:w="10224" w:h="2702" w:wrap="none" w:vAnchor="page" w:hAnchor="page" w:x="1262" w:y="9645"/>
              <w:widowControl w:val="0"/>
              <w:keepNext w:val="0"/>
              <w:keepLines w:val="0"/>
              <w:shd w:val="clear" w:color="auto" w:fill="auto"/>
              <w:bidi w:val="0"/>
              <w:jc w:val="left"/>
              <w:spacing w:before="0" w:after="0" w:line="230" w:lineRule="exact"/>
              <w:ind w:left="0" w:right="0" w:firstLine="0"/>
            </w:pPr>
            <w:r>
              <w:rPr>
                <w:rStyle w:val="CharStyle59"/>
              </w:rPr>
              <w:t>Минимальна я ширина пешеходной части</w:t>
            </w:r>
          </w:p>
          <w:p>
            <w:pPr>
              <w:pStyle w:val="Style27"/>
              <w:framePr w:w="10224" w:h="2702" w:wrap="none" w:vAnchor="page" w:hAnchor="page" w:x="1262" w:y="9645"/>
              <w:widowControl w:val="0"/>
              <w:keepNext w:val="0"/>
              <w:keepLines w:val="0"/>
              <w:shd w:val="clear" w:color="auto" w:fill="auto"/>
              <w:bidi w:val="0"/>
              <w:jc w:val="left"/>
              <w:spacing w:before="0" w:after="0" w:line="230" w:lineRule="exact"/>
              <w:ind w:left="0" w:right="0" w:firstLine="0"/>
            </w:pPr>
            <w:r>
              <w:rPr>
                <w:rStyle w:val="CharStyle59"/>
              </w:rPr>
              <w:t>тротуара, м</w:t>
            </w:r>
          </w:p>
        </w:tc>
      </w:tr>
      <w:tr>
        <w:trPr>
          <w:trHeight w:val="1046" w:hRule="exact"/>
        </w:trPr>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26" w:lineRule="exact"/>
              <w:ind w:left="0" w:right="0" w:firstLine="0"/>
            </w:pPr>
            <w:r>
              <w:rPr>
                <w:rStyle w:val="CharStyle59"/>
              </w:rPr>
              <w:t>Улицы в зонах жилой застройки</w:t>
            </w:r>
          </w:p>
        </w:tc>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10" w:lineRule="exact"/>
              <w:ind w:left="0" w:right="0" w:firstLine="0"/>
            </w:pPr>
            <w:r>
              <w:rPr>
                <w:rStyle w:val="CharStyle59"/>
              </w:rPr>
              <w:t>40</w:t>
            </w:r>
          </w:p>
        </w:tc>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jc w:val="left"/>
              <w:spacing w:before="0" w:after="0" w:line="210" w:lineRule="exact"/>
              <w:ind w:left="160" w:right="0" w:firstLine="0"/>
            </w:pPr>
            <w:r>
              <w:rPr>
                <w:rStyle w:val="CharStyle59"/>
              </w:rPr>
              <w:t>3,0-3,5</w:t>
            </w:r>
          </w:p>
        </w:tc>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10" w:lineRule="exact"/>
              <w:ind w:left="0" w:right="0" w:firstLine="0"/>
            </w:pPr>
            <w:r>
              <w:rPr>
                <w:rStyle w:val="CharStyle59"/>
              </w:rPr>
              <w:t>2</w:t>
            </w:r>
          </w:p>
        </w:tc>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10" w:lineRule="exact"/>
              <w:ind w:left="0" w:right="0" w:firstLine="0"/>
            </w:pPr>
            <w:r>
              <w:rPr>
                <w:rStyle w:val="CharStyle59"/>
              </w:rPr>
              <w:t>70/80</w:t>
            </w:r>
          </w:p>
        </w:tc>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10" w:lineRule="exact"/>
              <w:ind w:left="0" w:right="0" w:firstLine="0"/>
            </w:pPr>
            <w:r>
              <w:rPr>
                <w:rStyle w:val="CharStyle59"/>
              </w:rPr>
              <w:t>80</w:t>
            </w:r>
          </w:p>
        </w:tc>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10" w:lineRule="exact"/>
              <w:ind w:left="0" w:right="0" w:firstLine="0"/>
            </w:pPr>
            <w:r>
              <w:rPr>
                <w:rStyle w:val="CharStyle59"/>
              </w:rPr>
              <w:t>600</w:t>
            </w:r>
          </w:p>
        </w:tc>
        <w:tc>
          <w:tcPr>
            <w:shd w:val="clear" w:color="auto" w:fill="FFFFFF"/>
            <w:tcBorders>
              <w:lef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10" w:lineRule="exact"/>
              <w:ind w:left="0" w:right="0" w:firstLine="0"/>
            </w:pPr>
            <w:r>
              <w:rPr>
                <w:rStyle w:val="CharStyle59"/>
              </w:rPr>
              <w:t>250</w:t>
            </w:r>
          </w:p>
        </w:tc>
        <w:tc>
          <w:tcPr>
            <w:shd w:val="clear" w:color="auto" w:fill="FFFFFF"/>
            <w:tcBorders>
              <w:left w:val="single" w:sz="4"/>
              <w:right w:val="single" w:sz="4"/>
              <w:top w:val="single" w:sz="4"/>
              <w:bottom w:val="single" w:sz="4"/>
            </w:tcBorders>
            <w:vAlign w:val="center"/>
          </w:tcPr>
          <w:p>
            <w:pPr>
              <w:pStyle w:val="Style27"/>
              <w:framePr w:w="10224" w:h="2702" w:wrap="none" w:vAnchor="page" w:hAnchor="page" w:x="1262" w:y="9645"/>
              <w:widowControl w:val="0"/>
              <w:keepNext w:val="0"/>
              <w:keepLines w:val="0"/>
              <w:shd w:val="clear" w:color="auto" w:fill="auto"/>
              <w:bidi w:val="0"/>
              <w:spacing w:before="0" w:after="0" w:line="210" w:lineRule="exact"/>
              <w:ind w:left="0" w:right="0" w:firstLine="0"/>
            </w:pPr>
            <w:r>
              <w:rPr>
                <w:rStyle w:val="CharStyle59"/>
              </w:rPr>
              <w:t>1,5</w:t>
            </w:r>
          </w:p>
        </w:tc>
      </w:tr>
    </w:tbl>
    <w:p>
      <w:pPr>
        <w:pStyle w:val="Style75"/>
        <w:framePr w:wrap="none" w:vAnchor="page" w:hAnchor="page" w:x="6465" w:y="1593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1/20/09-2023-ППТ-ПЗ 1</w:t>
      </w:r>
    </w:p>
    <w:p>
      <w:pPr>
        <w:pStyle w:val="Style77"/>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w:t>
      </w:r>
    </w:p>
    <w:p>
      <w:pPr>
        <w:pStyle w:val="Style75"/>
        <w:framePr w:wrap="none" w:vAnchor="page" w:hAnchor="page" w:x="11308" w:y="1564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w:t>
      </w:r>
    </w:p>
    <w:p>
      <w:pPr>
        <w:pStyle w:val="Style15"/>
        <w:framePr w:wrap="none" w:vAnchor="page" w:hAnchor="page" w:x="11078"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10315" w:h="13019" w:hRule="exact" w:wrap="none" w:vAnchor="page" w:hAnchor="page" w:x="1188" w:y="395"/>
        <w:widowControl w:val="0"/>
        <w:keepNext w:val="0"/>
        <w:keepLines w:val="0"/>
        <w:shd w:val="clear" w:color="auto" w:fill="auto"/>
        <w:bidi w:val="0"/>
        <w:spacing w:before="0" w:after="420"/>
        <w:ind w:left="260" w:right="160"/>
      </w:pPr>
      <w:bookmarkStart w:id="10" w:name="bookmark10"/>
      <w:r>
        <w:rPr>
          <w:lang w:val="ru-RU" w:eastAsia="ru-RU" w:bidi="ru-RU"/>
          <w:w w:val="100"/>
          <w:spacing w:val="0"/>
          <w:color w:val="000000"/>
          <w:position w:val="0"/>
        </w:rPr>
        <w:t>Расчет минимальной обеспеченности машиноместами для постоянного хранения личных автомобилей в пределах многоквартирной застройки</w:t>
      </w:r>
      <w:bookmarkEnd w:id="10"/>
    </w:p>
    <w:p>
      <w:pPr>
        <w:pStyle w:val="Style27"/>
        <w:framePr w:w="10315" w:h="13019" w:hRule="exact" w:wrap="none" w:vAnchor="page" w:hAnchor="page" w:x="1188" w:y="395"/>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 xml:space="preserve">ММ = РорОМСУ </w:t>
      </w:r>
      <w:r>
        <w:rPr>
          <w:lang w:val="en-US" w:eastAsia="en-US" w:bidi="en-US"/>
          <w:w w:val="100"/>
          <w:spacing w:val="0"/>
          <w:color w:val="000000"/>
          <w:position w:val="0"/>
        </w:rPr>
        <w:t xml:space="preserve">x k1 </w:t>
      </w:r>
      <w:r>
        <w:rPr>
          <w:lang w:val="ru-RU" w:eastAsia="ru-RU" w:bidi="ru-RU"/>
          <w:w w:val="100"/>
          <w:spacing w:val="0"/>
          <w:color w:val="000000"/>
          <w:position w:val="0"/>
        </w:rPr>
        <w:t xml:space="preserve">- </w:t>
      </w:r>
      <w:r>
        <w:rPr>
          <w:lang w:val="en-US" w:eastAsia="en-US" w:bidi="en-US"/>
          <w:w w:val="100"/>
          <w:spacing w:val="0"/>
          <w:color w:val="000000"/>
          <w:position w:val="0"/>
        </w:rPr>
        <w:t xml:space="preserve">MMstr x k2 - </w:t>
      </w:r>
      <w:r>
        <w:rPr>
          <w:lang w:val="ru-RU" w:eastAsia="ru-RU" w:bidi="ru-RU"/>
          <w:w w:val="100"/>
          <w:spacing w:val="0"/>
          <w:color w:val="000000"/>
          <w:position w:val="0"/>
        </w:rPr>
        <w:t>КИЖС,</w:t>
      </w:r>
    </w:p>
    <w:p>
      <w:pPr>
        <w:pStyle w:val="Style27"/>
        <w:framePr w:w="10315" w:h="13019" w:hRule="exact" w:wrap="none" w:vAnchor="page" w:hAnchor="page" w:x="1188" w:y="395"/>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 xml:space="preserve">РорОМСУ </w:t>
      </w:r>
      <w:r>
        <w:rPr>
          <w:lang w:val="en-US" w:eastAsia="en-US" w:bidi="en-US"/>
          <w:w w:val="100"/>
          <w:spacing w:val="0"/>
          <w:color w:val="000000"/>
          <w:position w:val="0"/>
        </w:rPr>
        <w:t xml:space="preserve">- </w:t>
      </w:r>
      <w:r>
        <w:rPr>
          <w:lang w:val="ru-RU" w:eastAsia="ru-RU" w:bidi="ru-RU"/>
          <w:w w:val="100"/>
          <w:spacing w:val="0"/>
          <w:color w:val="000000"/>
          <w:position w:val="0"/>
        </w:rPr>
        <w:t>планируемая численность населения в границах разрабатываемого проекта планировки территории;</w:t>
      </w:r>
    </w:p>
    <w:p>
      <w:pPr>
        <w:pStyle w:val="Style27"/>
        <w:framePr w:w="10315" w:h="13019" w:hRule="exact" w:wrap="none" w:vAnchor="page" w:hAnchor="page" w:x="1188" w:y="395"/>
        <w:tabs>
          <w:tab w:leader="none" w:pos="1930" w:val="left"/>
        </w:tabs>
        <w:widowControl w:val="0"/>
        <w:keepNext w:val="0"/>
        <w:keepLines w:val="0"/>
        <w:shd w:val="clear" w:color="auto" w:fill="auto"/>
        <w:bidi w:val="0"/>
        <w:jc w:val="both"/>
        <w:spacing w:before="0" w:after="0" w:line="446" w:lineRule="exact"/>
        <w:ind w:left="260" w:right="0" w:firstLine="700"/>
      </w:pPr>
      <w:r>
        <w:rPr>
          <w:lang w:val="en-US" w:eastAsia="en-US" w:bidi="en-US"/>
          <w:w w:val="100"/>
          <w:spacing w:val="0"/>
          <w:color w:val="000000"/>
          <w:position w:val="0"/>
        </w:rPr>
        <w:t>k1&lt;*&gt;</w:t>
        <w:tab/>
      </w:r>
      <w:r>
        <w:rPr>
          <w:lang w:val="ru-RU" w:eastAsia="ru-RU" w:bidi="ru-RU"/>
          <w:w w:val="100"/>
          <w:spacing w:val="0"/>
          <w:color w:val="000000"/>
          <w:position w:val="0"/>
        </w:rPr>
        <w:t>- обеспеченность населения личными легковыми автомобилями,</w:t>
      </w:r>
    </w:p>
    <w:p>
      <w:pPr>
        <w:pStyle w:val="Style27"/>
        <w:framePr w:w="10315" w:h="13019" w:hRule="exact" w:wrap="none" w:vAnchor="page" w:hAnchor="page" w:x="1188" w:y="395"/>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находящимися в собственности у физических лиц, в авто на тыс. человек;</w:t>
      </w:r>
    </w:p>
    <w:p>
      <w:pPr>
        <w:pStyle w:val="Style27"/>
        <w:framePr w:w="10315" w:h="13019" w:hRule="exact" w:wrap="none" w:vAnchor="page" w:hAnchor="page" w:x="1188" w:y="395"/>
        <w:widowControl w:val="0"/>
        <w:keepNext w:val="0"/>
        <w:keepLines w:val="0"/>
        <w:shd w:val="clear" w:color="auto" w:fill="auto"/>
        <w:bidi w:val="0"/>
        <w:jc w:val="both"/>
        <w:spacing w:before="0" w:after="0" w:line="446" w:lineRule="exact"/>
        <w:ind w:left="260" w:right="160" w:firstLine="700"/>
      </w:pPr>
      <w:r>
        <w:rPr>
          <w:lang w:val="en-US" w:eastAsia="en-US" w:bidi="en-US"/>
          <w:w w:val="100"/>
          <w:spacing w:val="0"/>
          <w:color w:val="000000"/>
          <w:position w:val="0"/>
        </w:rPr>
        <w:t xml:space="preserve">ММstr </w:t>
      </w:r>
      <w:r>
        <w:rPr>
          <w:lang w:val="ru-RU" w:eastAsia="ru-RU" w:bidi="ru-RU"/>
          <w:w w:val="100"/>
          <w:spacing w:val="0"/>
          <w:color w:val="000000"/>
          <w:position w:val="0"/>
        </w:rPr>
        <w:t>- общее число парковочных мест в пределах уличной сети в границах разрабатываемого проекта планировки территории;</w:t>
      </w:r>
    </w:p>
    <w:p>
      <w:pPr>
        <w:pStyle w:val="Style27"/>
        <w:framePr w:w="10315" w:h="13019" w:hRule="exact" w:wrap="none" w:vAnchor="page" w:hAnchor="page" w:x="1188" w:y="395"/>
        <w:widowControl w:val="0"/>
        <w:keepNext w:val="0"/>
        <w:keepLines w:val="0"/>
        <w:shd w:val="clear" w:color="auto" w:fill="auto"/>
        <w:bidi w:val="0"/>
        <w:jc w:val="both"/>
        <w:spacing w:before="0" w:after="0" w:line="446" w:lineRule="exact"/>
        <w:ind w:left="260" w:right="160" w:firstLine="700"/>
      </w:pPr>
      <w:r>
        <w:rPr>
          <w:lang w:val="en-US" w:eastAsia="en-US" w:bidi="en-US"/>
          <w:w w:val="100"/>
          <w:spacing w:val="0"/>
          <w:color w:val="000000"/>
          <w:position w:val="0"/>
        </w:rPr>
        <w:t xml:space="preserve">k2 </w:t>
      </w:r>
      <w:r>
        <w:rPr>
          <w:lang w:val="ru-RU" w:eastAsia="ru-RU" w:bidi="ru-RU"/>
          <w:w w:val="100"/>
          <w:spacing w:val="0"/>
          <w:color w:val="000000"/>
          <w:position w:val="0"/>
        </w:rPr>
        <w:t>-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pPr>
        <w:pStyle w:val="Style27"/>
        <w:framePr w:w="10315" w:h="13019" w:hRule="exact" w:wrap="none" w:vAnchor="page" w:hAnchor="page" w:x="1188" w:y="395"/>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КИЖС - количество участков ИЖС в границах разрабатываемого проекта планировки территории.</w:t>
      </w:r>
    </w:p>
    <w:p>
      <w:pPr>
        <w:pStyle w:val="Style27"/>
        <w:framePr w:w="10315" w:h="13019" w:hRule="exact" w:wrap="none" w:vAnchor="page" w:hAnchor="page" w:x="1188" w:y="395"/>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 xml:space="preserve">&lt;*&gt; Показатель </w:t>
      </w:r>
      <w:r>
        <w:rPr>
          <w:lang w:val="en-US" w:eastAsia="en-US" w:bidi="en-US"/>
          <w:w w:val="100"/>
          <w:spacing w:val="0"/>
          <w:color w:val="000000"/>
          <w:position w:val="0"/>
        </w:rPr>
        <w:t xml:space="preserve">k1 </w:t>
      </w:r>
      <w:r>
        <w:rPr>
          <w:lang w:val="ru-RU" w:eastAsia="ru-RU" w:bidi="ru-RU"/>
          <w:w w:val="100"/>
          <w:spacing w:val="0"/>
          <w:color w:val="000000"/>
          <w:position w:val="0"/>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pPr>
        <w:pStyle w:val="Style27"/>
        <w:framePr w:w="10315" w:h="13019" w:hRule="exact" w:wrap="none" w:vAnchor="page" w:hAnchor="page" w:x="1188" w:y="395"/>
        <w:widowControl w:val="0"/>
        <w:keepNext w:val="0"/>
        <w:keepLines w:val="0"/>
        <w:shd w:val="clear" w:color="auto" w:fill="auto"/>
        <w:bidi w:val="0"/>
        <w:jc w:val="both"/>
        <w:spacing w:before="0" w:after="569" w:line="446" w:lineRule="exact"/>
        <w:ind w:left="260" w:right="160" w:firstLine="700"/>
      </w:pPr>
      <w:r>
        <w:rPr>
          <w:lang w:val="ru-RU" w:eastAsia="ru-RU" w:bidi="ru-RU"/>
          <w:w w:val="100"/>
          <w:spacing w:val="0"/>
          <w:color w:val="000000"/>
          <w:position w:val="0"/>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машино-место (парковочное место) на 600 кв. м площади квартир, удаленные от подъездов (входных групп) не более чем на 200 м.</w:t>
      </w:r>
    </w:p>
    <w:p>
      <w:pPr>
        <w:pStyle w:val="Style33"/>
        <w:framePr w:w="10315" w:h="13019" w:hRule="exact" w:wrap="none" w:vAnchor="page" w:hAnchor="page" w:x="1188" w:y="395"/>
        <w:widowControl w:val="0"/>
        <w:keepNext w:val="0"/>
        <w:keepLines w:val="0"/>
        <w:shd w:val="clear" w:color="auto" w:fill="auto"/>
        <w:bidi w:val="0"/>
        <w:jc w:val="both"/>
        <w:spacing w:before="0" w:after="0" w:line="260" w:lineRule="exact"/>
        <w:ind w:left="260" w:right="0" w:firstLine="700"/>
      </w:pPr>
      <w:r>
        <w:rPr>
          <w:rStyle w:val="CharStyle74"/>
          <w:b w:val="0"/>
          <w:bCs w:val="0"/>
        </w:rPr>
        <w:t>Потребность составляет: (</w:t>
      </w:r>
      <w:r>
        <w:rPr>
          <w:lang w:val="ru-RU" w:eastAsia="ru-RU" w:bidi="ru-RU"/>
          <w:w w:val="100"/>
          <w:spacing w:val="0"/>
          <w:color w:val="000000"/>
          <w:position w:val="0"/>
        </w:rPr>
        <w:t>1500 - 0)*0,312 - 148*0,8 = 350 машино-мест.</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88" w:y="14965"/>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tcBorders>
            <w:vAlign w:val="top"/>
          </w:tcPr>
          <w:p>
            <w:pPr>
              <w:framePr w:w="10315" w:h="854" w:wrap="none" w:vAnchor="page" w:hAnchor="page" w:x="1188" w:y="14965"/>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88" w:y="14965"/>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88" w:y="14965"/>
              <w:widowControl w:val="0"/>
              <w:keepNext w:val="0"/>
              <w:keepLines w:val="0"/>
              <w:shd w:val="clear" w:color="auto" w:fill="auto"/>
              <w:bidi w:val="0"/>
              <w:jc w:val="left"/>
              <w:spacing w:before="0" w:after="0" w:line="210" w:lineRule="exact"/>
              <w:ind w:left="200" w:right="0" w:firstLine="0"/>
            </w:pPr>
            <w:r>
              <w:rPr>
                <w:rStyle w:val="CharStyle49"/>
              </w:rPr>
              <w:t>23</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88" w:y="14965"/>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88" w:y="14965"/>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88" w:y="14965"/>
            </w:pPr>
          </w:p>
        </w:tc>
        <w:tc>
          <w:tcPr>
            <w:shd w:val="clear" w:color="auto" w:fill="FFFFFF"/>
            <w:vMerge/>
            <w:tcBorders>
              <w:left w:val="single" w:sz="4"/>
              <w:right w:val="single" w:sz="4"/>
              <w:bottom w:val="single" w:sz="4"/>
            </w:tcBorders>
            <w:vAlign w:val="center"/>
          </w:tcPr>
          <w:p>
            <w:pPr>
              <w:framePr w:w="10315" w:h="854" w:wrap="none" w:vAnchor="page" w:hAnchor="page" w:x="1188" w:y="14965"/>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147" w:h="2745" w:hRule="exact" w:wrap="none" w:vAnchor="page" w:hAnchor="page" w:x="1272" w:y="1316"/>
        <w:widowControl w:val="0"/>
        <w:keepNext w:val="0"/>
        <w:keepLines w:val="0"/>
        <w:shd w:val="clear" w:color="auto" w:fill="auto"/>
        <w:bidi w:val="0"/>
        <w:jc w:val="both"/>
        <w:spacing w:before="0" w:after="0" w:line="446" w:lineRule="exact"/>
        <w:ind w:left="0" w:right="0" w:firstLine="820"/>
      </w:pPr>
      <w:r>
        <w:rPr>
          <w:lang w:val="ru-RU" w:eastAsia="ru-RU" w:bidi="ru-RU"/>
          <w:w w:val="100"/>
          <w:spacing w:val="0"/>
          <w:color w:val="000000"/>
          <w:position w:val="0"/>
        </w:rPr>
        <w:t>Определенное в соответствии с проектом планировки территории и согласно формуле количество парковочных мест в границах земельных участков многоквартирных жилых домов допускается сокращать на количество мест для хранения и парковки автомобилей, предусмотренных данным проектом планировки при их размещении в пешеходной доступности (длине пути) не более 500 м до входной группы в объект капитального строительства, для которого рассчитываются парковочные места.</w:t>
      </w:r>
    </w:p>
    <w:p>
      <w:pPr>
        <w:pStyle w:val="Style50"/>
        <w:framePr w:wrap="none" w:vAnchor="page" w:hAnchor="page" w:x="1364" w:y="459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Таблица 8- Расчет обеспеченности машиноместами в границах комплексного развития</w:t>
      </w:r>
    </w:p>
    <w:p>
      <w:pPr>
        <w:pStyle w:val="Style50"/>
        <w:framePr w:wrap="none" w:vAnchor="page" w:hAnchor="page" w:x="1359" w:y="505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территории</w:t>
      </w:r>
    </w:p>
    <w:tbl>
      <w:tblPr>
        <w:tblOverlap w:val="never"/>
        <w:tblLayout w:type="fixed"/>
        <w:jc w:val="left"/>
      </w:tblPr>
      <w:tblGrid>
        <w:gridCol w:w="581"/>
        <w:gridCol w:w="3902"/>
        <w:gridCol w:w="1810"/>
        <w:gridCol w:w="1723"/>
        <w:gridCol w:w="2131"/>
      </w:tblGrid>
      <w:tr>
        <w:trPr>
          <w:trHeight w:val="845" w:hRule="exact"/>
        </w:trPr>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120" w:line="220" w:lineRule="exact"/>
              <w:ind w:left="0" w:right="0" w:firstLine="0"/>
            </w:pPr>
            <w:r>
              <w:rPr>
                <w:rStyle w:val="CharStyle58"/>
              </w:rPr>
              <w:t>№</w:t>
            </w:r>
          </w:p>
          <w:p>
            <w:pPr>
              <w:pStyle w:val="Style27"/>
              <w:framePr w:w="10147" w:h="6422" w:wrap="none" w:vAnchor="page" w:hAnchor="page" w:x="1272" w:y="5493"/>
              <w:widowControl w:val="0"/>
              <w:keepNext w:val="0"/>
              <w:keepLines w:val="0"/>
              <w:shd w:val="clear" w:color="auto" w:fill="auto"/>
              <w:bidi w:val="0"/>
              <w:jc w:val="left"/>
              <w:spacing w:after="0" w:line="220" w:lineRule="exact"/>
              <w:ind w:left="0" w:right="0" w:firstLine="0"/>
            </w:pPr>
            <w:r>
              <w:rPr>
                <w:rStyle w:val="CharStyle58"/>
              </w:rPr>
              <w:t>п.п</w:t>
            </w:r>
          </w:p>
        </w:tc>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20" w:lineRule="exact"/>
              <w:ind w:left="0" w:right="0" w:firstLine="0"/>
            </w:pPr>
            <w:r>
              <w:rPr>
                <w:rStyle w:val="CharStyle58"/>
              </w:rPr>
              <w:t>Наименование автостоянок</w:t>
            </w:r>
          </w:p>
        </w:tc>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spacing w:before="0" w:after="0" w:line="220" w:lineRule="exact"/>
              <w:ind w:left="0" w:right="0" w:firstLine="0"/>
            </w:pPr>
            <w:r>
              <w:rPr>
                <w:rStyle w:val="CharStyle58"/>
              </w:rPr>
              <w:t>Норматив</w:t>
            </w:r>
          </w:p>
        </w:tc>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right"/>
              <w:spacing w:before="0" w:after="0" w:line="274" w:lineRule="exact"/>
              <w:ind w:left="0" w:right="260" w:firstLine="0"/>
            </w:pPr>
            <w:r>
              <w:rPr>
                <w:rStyle w:val="CharStyle58"/>
              </w:rPr>
              <w:t>Необходимо по расчету</w:t>
            </w:r>
          </w:p>
        </w:tc>
        <w:tc>
          <w:tcPr>
            <w:shd w:val="clear" w:color="auto" w:fill="FFFFFF"/>
            <w:tcBorders>
              <w:left w:val="single" w:sz="4"/>
              <w:righ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120" w:line="220" w:lineRule="exact"/>
              <w:ind w:left="240" w:right="0" w:firstLine="0"/>
            </w:pPr>
            <w:r>
              <w:rPr>
                <w:rStyle w:val="CharStyle58"/>
              </w:rPr>
              <w:t>Предусмотрено</w:t>
            </w:r>
          </w:p>
          <w:p>
            <w:pPr>
              <w:pStyle w:val="Style27"/>
              <w:framePr w:w="10147" w:h="6422" w:wrap="none" w:vAnchor="page" w:hAnchor="page" w:x="1272" w:y="5493"/>
              <w:widowControl w:val="0"/>
              <w:keepNext w:val="0"/>
              <w:keepLines w:val="0"/>
              <w:shd w:val="clear" w:color="auto" w:fill="auto"/>
              <w:bidi w:val="0"/>
              <w:spacing w:after="0" w:line="220" w:lineRule="exact"/>
              <w:ind w:left="0" w:right="0" w:firstLine="0"/>
            </w:pPr>
            <w:r>
              <w:rPr>
                <w:rStyle w:val="CharStyle58"/>
              </w:rPr>
              <w:t>проектом</w:t>
            </w:r>
          </w:p>
        </w:tc>
      </w:tr>
      <w:tr>
        <w:trPr>
          <w:trHeight w:val="1392" w:hRule="exact"/>
        </w:trPr>
        <w:tc>
          <w:tcPr>
            <w:shd w:val="clear" w:color="auto" w:fill="FFFFFF"/>
            <w:tcBorders>
              <w:left w:val="single" w:sz="4"/>
              <w:top w:val="single" w:sz="4"/>
            </w:tcBorders>
            <w:vAlign w:val="top"/>
          </w:tcPr>
          <w:p>
            <w:pPr>
              <w:framePr w:w="10147" w:h="6422" w:wrap="none" w:vAnchor="page" w:hAnchor="page" w:x="1272" w:y="5493"/>
              <w:widowControl w:val="0"/>
              <w:rPr>
                <w:sz w:val="10"/>
                <w:szCs w:val="10"/>
              </w:rPr>
            </w:pPr>
          </w:p>
        </w:tc>
        <w:tc>
          <w:tcPr>
            <w:shd w:val="clear" w:color="auto" w:fill="FFFFFF"/>
            <w:gridSpan w:val="2"/>
            <w:tcBorders>
              <w:left w:val="single" w:sz="4"/>
              <w:top w:val="single" w:sz="4"/>
            </w:tcBorders>
            <w:vAlign w:val="bottom"/>
          </w:tcPr>
          <w:p>
            <w:pPr>
              <w:pStyle w:val="Style27"/>
              <w:framePr w:w="10147" w:h="6422" w:wrap="none" w:vAnchor="page" w:hAnchor="page" w:x="1272" w:y="5493"/>
              <w:widowControl w:val="0"/>
              <w:keepNext w:val="0"/>
              <w:keepLines w:val="0"/>
              <w:shd w:val="clear" w:color="auto" w:fill="auto"/>
              <w:bidi w:val="0"/>
              <w:jc w:val="left"/>
              <w:spacing w:before="0" w:after="0" w:line="274" w:lineRule="exact"/>
              <w:ind w:left="0" w:right="0" w:firstLine="0"/>
            </w:pPr>
            <w:r>
              <w:rPr>
                <w:rStyle w:val="CharStyle59"/>
              </w:rPr>
              <w:t>Общая площадь квартир в планируемых к размещению малоэтажных многоквартирных жилых домах, кв.м</w:t>
            </w:r>
          </w:p>
          <w:p>
            <w:pPr>
              <w:pStyle w:val="Style27"/>
              <w:framePr w:w="10147" w:h="6422" w:wrap="none" w:vAnchor="page" w:hAnchor="page" w:x="1272" w:y="5493"/>
              <w:widowControl w:val="0"/>
              <w:keepNext w:val="0"/>
              <w:keepLines w:val="0"/>
              <w:shd w:val="clear" w:color="auto" w:fill="auto"/>
              <w:bidi w:val="0"/>
              <w:jc w:val="left"/>
              <w:spacing w:before="0" w:after="0" w:line="274" w:lineRule="exact"/>
              <w:ind w:left="0" w:right="0" w:firstLine="0"/>
            </w:pPr>
            <w:r>
              <w:rPr>
                <w:rStyle w:val="CharStyle59"/>
              </w:rPr>
              <w:t>Площадь коммерческих помещений встроенных в первые этажи,кв.м</w:t>
            </w:r>
          </w:p>
        </w:tc>
        <w:tc>
          <w:tcPr>
            <w:shd w:val="clear" w:color="auto" w:fill="FFFFFF"/>
            <w:gridSpan w:val="2"/>
            <w:tcBorders>
              <w:left w:val="single" w:sz="4"/>
              <w:right w:val="single" w:sz="4"/>
              <w:top w:val="single" w:sz="4"/>
            </w:tcBorders>
            <w:vAlign w:val="center"/>
          </w:tcPr>
          <w:p>
            <w:pPr>
              <w:pStyle w:val="Style27"/>
              <w:framePr w:w="10147" w:h="6422" w:wrap="none" w:vAnchor="page" w:hAnchor="page" w:x="1272" w:y="5493"/>
              <w:widowControl w:val="0"/>
              <w:keepNext w:val="0"/>
              <w:keepLines w:val="0"/>
              <w:shd w:val="clear" w:color="auto" w:fill="auto"/>
              <w:bidi w:val="0"/>
              <w:spacing w:before="0" w:after="360" w:line="210" w:lineRule="exact"/>
              <w:ind w:left="0" w:right="0" w:firstLine="0"/>
            </w:pPr>
            <w:r>
              <w:rPr>
                <w:rStyle w:val="CharStyle59"/>
              </w:rPr>
              <w:t>33000</w:t>
            </w:r>
          </w:p>
          <w:p>
            <w:pPr>
              <w:pStyle w:val="Style27"/>
              <w:framePr w:w="10147" w:h="6422" w:wrap="none" w:vAnchor="page" w:hAnchor="page" w:x="1272" w:y="5493"/>
              <w:widowControl w:val="0"/>
              <w:keepNext w:val="0"/>
              <w:keepLines w:val="0"/>
              <w:shd w:val="clear" w:color="auto" w:fill="auto"/>
              <w:bidi w:val="0"/>
              <w:spacing w:before="360" w:after="0" w:line="210" w:lineRule="exact"/>
              <w:ind w:left="0" w:right="0" w:firstLine="0"/>
            </w:pPr>
            <w:r>
              <w:rPr>
                <w:rStyle w:val="CharStyle59"/>
              </w:rPr>
              <w:t>3000</w:t>
            </w:r>
          </w:p>
        </w:tc>
      </w:tr>
      <w:tr>
        <w:trPr>
          <w:trHeight w:val="1114" w:hRule="exact"/>
        </w:trPr>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10" w:lineRule="exact"/>
              <w:ind w:left="0" w:right="0" w:firstLine="0"/>
            </w:pPr>
            <w:r>
              <w:rPr>
                <w:rStyle w:val="CharStyle59"/>
              </w:rPr>
              <w:t>1</w:t>
            </w:r>
          </w:p>
        </w:tc>
        <w:tc>
          <w:tcPr>
            <w:shd w:val="clear" w:color="auto" w:fill="FFFFFF"/>
            <w:tcBorders>
              <w:left w:val="single" w:sz="4"/>
              <w:top w:val="single" w:sz="4"/>
            </w:tcBorders>
            <w:vAlign w:val="bottom"/>
          </w:tcPr>
          <w:p>
            <w:pPr>
              <w:pStyle w:val="Style27"/>
              <w:framePr w:w="10147" w:h="6422" w:wrap="none" w:vAnchor="page" w:hAnchor="page" w:x="1272" w:y="5493"/>
              <w:widowControl w:val="0"/>
              <w:keepNext w:val="0"/>
              <w:keepLines w:val="0"/>
              <w:shd w:val="clear" w:color="auto" w:fill="auto"/>
              <w:bidi w:val="0"/>
              <w:jc w:val="left"/>
              <w:spacing w:before="0" w:after="0" w:line="274" w:lineRule="exact"/>
              <w:ind w:left="0" w:right="0" w:firstLine="0"/>
            </w:pPr>
            <w:r>
              <w:rPr>
                <w:rStyle w:val="CharStyle59"/>
              </w:rPr>
              <w:t>Машино-места для постоянного хранения личных автомобилей в пределах многоквартирной застройки</w:t>
            </w:r>
          </w:p>
        </w:tc>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10" w:lineRule="exact"/>
              <w:ind w:left="0" w:right="0" w:firstLine="0"/>
            </w:pPr>
            <w:r>
              <w:rPr>
                <w:rStyle w:val="CharStyle59"/>
              </w:rPr>
              <w:t>По расчёту</w:t>
            </w:r>
          </w:p>
        </w:tc>
        <w:tc>
          <w:tcPr>
            <w:shd w:val="clear" w:color="auto" w:fill="FFFFFF"/>
            <w:tcBorders>
              <w:left w:val="single" w:sz="4"/>
              <w:top w:val="single" w:sz="4"/>
            </w:tcBorders>
            <w:vAlign w:val="center"/>
          </w:tcPr>
          <w:p>
            <w:pPr>
              <w:pStyle w:val="Style27"/>
              <w:framePr w:w="10147" w:h="6422" w:wrap="none" w:vAnchor="page" w:hAnchor="page" w:x="1272" w:y="5493"/>
              <w:widowControl w:val="0"/>
              <w:keepNext w:val="0"/>
              <w:keepLines w:val="0"/>
              <w:shd w:val="clear" w:color="auto" w:fill="auto"/>
              <w:bidi w:val="0"/>
              <w:spacing w:before="0" w:after="0" w:line="210" w:lineRule="exact"/>
              <w:ind w:left="0" w:right="0" w:firstLine="0"/>
            </w:pPr>
            <w:r>
              <w:rPr>
                <w:rStyle w:val="CharStyle59"/>
              </w:rPr>
              <w:t>350</w:t>
            </w:r>
          </w:p>
        </w:tc>
        <w:tc>
          <w:tcPr>
            <w:shd w:val="clear" w:color="auto" w:fill="FFFFFF"/>
            <w:tcBorders>
              <w:left w:val="single" w:sz="4"/>
              <w:right w:val="single" w:sz="4"/>
              <w:top w:val="single" w:sz="4"/>
            </w:tcBorders>
            <w:vAlign w:val="center"/>
          </w:tcPr>
          <w:p>
            <w:pPr>
              <w:pStyle w:val="Style27"/>
              <w:framePr w:w="10147" w:h="6422" w:wrap="none" w:vAnchor="page" w:hAnchor="page" w:x="1272" w:y="5493"/>
              <w:widowControl w:val="0"/>
              <w:keepNext w:val="0"/>
              <w:keepLines w:val="0"/>
              <w:shd w:val="clear" w:color="auto" w:fill="auto"/>
              <w:bidi w:val="0"/>
              <w:spacing w:before="0" w:after="0" w:line="210" w:lineRule="exact"/>
              <w:ind w:left="0" w:right="0" w:firstLine="0"/>
            </w:pPr>
            <w:r>
              <w:rPr>
                <w:rStyle w:val="CharStyle59"/>
              </w:rPr>
              <w:t>350</w:t>
            </w:r>
          </w:p>
        </w:tc>
      </w:tr>
      <w:tr>
        <w:trPr>
          <w:trHeight w:val="1114" w:hRule="exact"/>
        </w:trPr>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10" w:lineRule="exact"/>
              <w:ind w:left="0" w:right="0" w:firstLine="0"/>
            </w:pPr>
            <w:r>
              <w:rPr>
                <w:rStyle w:val="CharStyle59"/>
              </w:rPr>
              <w:t>2</w:t>
            </w:r>
          </w:p>
        </w:tc>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74" w:lineRule="exact"/>
              <w:ind w:left="0" w:right="0" w:firstLine="0"/>
            </w:pPr>
            <w:r>
              <w:rPr>
                <w:rStyle w:val="CharStyle59"/>
              </w:rPr>
              <w:t>Открытые площадки (гостевые автостоянки) для парковки легковых автомобилей посетителей</w:t>
            </w:r>
          </w:p>
        </w:tc>
        <w:tc>
          <w:tcPr>
            <w:shd w:val="clear" w:color="auto" w:fill="FFFFFF"/>
            <w:tcBorders>
              <w:left w:val="single" w:sz="4"/>
              <w:top w:val="single" w:sz="4"/>
            </w:tcBorders>
            <w:vAlign w:val="bottom"/>
          </w:tcPr>
          <w:p>
            <w:pPr>
              <w:pStyle w:val="Style27"/>
              <w:framePr w:w="10147" w:h="6422" w:wrap="none" w:vAnchor="page" w:hAnchor="page" w:x="1272" w:y="5493"/>
              <w:widowControl w:val="0"/>
              <w:keepNext w:val="0"/>
              <w:keepLines w:val="0"/>
              <w:shd w:val="clear" w:color="auto" w:fill="auto"/>
              <w:bidi w:val="0"/>
              <w:jc w:val="left"/>
              <w:spacing w:before="0" w:after="0" w:line="274" w:lineRule="exact"/>
              <w:ind w:left="0" w:right="0" w:firstLine="0"/>
            </w:pPr>
            <w:r>
              <w:rPr>
                <w:rStyle w:val="CharStyle59"/>
              </w:rPr>
              <w:t>одно машино</w:t>
              <w:t>место на 600 кв.м площади квартир</w:t>
            </w:r>
          </w:p>
        </w:tc>
        <w:tc>
          <w:tcPr>
            <w:shd w:val="clear" w:color="auto" w:fill="FFFFFF"/>
            <w:tcBorders>
              <w:left w:val="single" w:sz="4"/>
              <w:top w:val="single" w:sz="4"/>
            </w:tcBorders>
            <w:vAlign w:val="center"/>
          </w:tcPr>
          <w:p>
            <w:pPr>
              <w:pStyle w:val="Style27"/>
              <w:framePr w:w="10147" w:h="6422" w:wrap="none" w:vAnchor="page" w:hAnchor="page" w:x="1272" w:y="5493"/>
              <w:widowControl w:val="0"/>
              <w:keepNext w:val="0"/>
              <w:keepLines w:val="0"/>
              <w:shd w:val="clear" w:color="auto" w:fill="auto"/>
              <w:bidi w:val="0"/>
              <w:spacing w:before="0" w:after="0" w:line="210" w:lineRule="exact"/>
              <w:ind w:left="0" w:right="0" w:firstLine="0"/>
            </w:pPr>
            <w:r>
              <w:rPr>
                <w:rStyle w:val="CharStyle59"/>
              </w:rPr>
              <w:t>55</w:t>
            </w:r>
          </w:p>
        </w:tc>
        <w:tc>
          <w:tcPr>
            <w:shd w:val="clear" w:color="auto" w:fill="FFFFFF"/>
            <w:tcBorders>
              <w:left w:val="single" w:sz="4"/>
              <w:right w:val="single" w:sz="4"/>
              <w:top w:val="single" w:sz="4"/>
            </w:tcBorders>
            <w:vAlign w:val="center"/>
          </w:tcPr>
          <w:p>
            <w:pPr>
              <w:pStyle w:val="Style27"/>
              <w:framePr w:w="10147" w:h="6422" w:wrap="none" w:vAnchor="page" w:hAnchor="page" w:x="1272" w:y="5493"/>
              <w:widowControl w:val="0"/>
              <w:keepNext w:val="0"/>
              <w:keepLines w:val="0"/>
              <w:shd w:val="clear" w:color="auto" w:fill="auto"/>
              <w:bidi w:val="0"/>
              <w:spacing w:before="0" w:after="0" w:line="210" w:lineRule="exact"/>
              <w:ind w:left="0" w:right="0" w:firstLine="0"/>
            </w:pPr>
            <w:r>
              <w:rPr>
                <w:rStyle w:val="CharStyle59"/>
              </w:rPr>
              <w:t>55</w:t>
            </w:r>
          </w:p>
        </w:tc>
      </w:tr>
      <w:tr>
        <w:trPr>
          <w:trHeight w:val="1666" w:hRule="exact"/>
        </w:trPr>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10" w:lineRule="exact"/>
              <w:ind w:left="0" w:right="0" w:firstLine="0"/>
            </w:pPr>
            <w:r>
              <w:rPr>
                <w:rStyle w:val="CharStyle59"/>
              </w:rPr>
              <w:t>3</w:t>
            </w:r>
          </w:p>
        </w:tc>
        <w:tc>
          <w:tcPr>
            <w:shd w:val="clear" w:color="auto" w:fill="FFFFFF"/>
            <w:tcBorders>
              <w:left w:val="single" w:sz="4"/>
              <w:top w:val="single" w:sz="4"/>
            </w:tcBorders>
            <w:vAlign w:val="bottom"/>
          </w:tcPr>
          <w:p>
            <w:pPr>
              <w:pStyle w:val="Style27"/>
              <w:framePr w:w="10147" w:h="6422" w:wrap="none" w:vAnchor="page" w:hAnchor="page" w:x="1272" w:y="5493"/>
              <w:widowControl w:val="0"/>
              <w:keepNext w:val="0"/>
              <w:keepLines w:val="0"/>
              <w:shd w:val="clear" w:color="auto" w:fill="auto"/>
              <w:bidi w:val="0"/>
              <w:jc w:val="left"/>
              <w:spacing w:before="0" w:after="0" w:line="274" w:lineRule="exact"/>
              <w:ind w:left="0" w:right="0" w:firstLine="0"/>
            </w:pPr>
            <w:r>
              <w:rPr>
                <w:rStyle w:val="CharStyle59"/>
              </w:rPr>
              <w:t>Машино-места для объектов общественно-делового и коммерческого назначения во встроено- пристроенных помещениях многоквартирных жилых домов</w:t>
            </w:r>
          </w:p>
        </w:tc>
        <w:tc>
          <w:tcPr>
            <w:shd w:val="clear" w:color="auto" w:fill="FFFFFF"/>
            <w:tcBorders>
              <w:left w:val="single" w:sz="4"/>
              <w:top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74" w:lineRule="exact"/>
              <w:ind w:left="0" w:right="0" w:firstLine="0"/>
            </w:pPr>
            <w:r>
              <w:rPr>
                <w:rStyle w:val="CharStyle59"/>
              </w:rPr>
              <w:t>одно машино</w:t>
              <w:t>место на 40/60кв.м площади</w:t>
            </w:r>
          </w:p>
        </w:tc>
        <w:tc>
          <w:tcPr>
            <w:shd w:val="clear" w:color="auto" w:fill="FFFFFF"/>
            <w:tcBorders>
              <w:left w:val="single" w:sz="4"/>
              <w:top w:val="single" w:sz="4"/>
            </w:tcBorders>
            <w:vAlign w:val="center"/>
          </w:tcPr>
          <w:p>
            <w:pPr>
              <w:pStyle w:val="Style27"/>
              <w:framePr w:w="10147" w:h="6422" w:wrap="none" w:vAnchor="page" w:hAnchor="page" w:x="1272" w:y="5493"/>
              <w:widowControl w:val="0"/>
              <w:keepNext w:val="0"/>
              <w:keepLines w:val="0"/>
              <w:shd w:val="clear" w:color="auto" w:fill="auto"/>
              <w:bidi w:val="0"/>
              <w:spacing w:before="0" w:after="0" w:line="210" w:lineRule="exact"/>
              <w:ind w:left="0" w:right="0" w:firstLine="0"/>
            </w:pPr>
            <w:r>
              <w:rPr>
                <w:rStyle w:val="CharStyle59"/>
              </w:rPr>
              <w:t>60</w:t>
            </w:r>
          </w:p>
        </w:tc>
        <w:tc>
          <w:tcPr>
            <w:shd w:val="clear" w:color="auto" w:fill="FFFFFF"/>
            <w:tcBorders>
              <w:left w:val="single" w:sz="4"/>
              <w:right w:val="single" w:sz="4"/>
              <w:top w:val="single" w:sz="4"/>
            </w:tcBorders>
            <w:vAlign w:val="center"/>
          </w:tcPr>
          <w:p>
            <w:pPr>
              <w:pStyle w:val="Style27"/>
              <w:framePr w:w="10147" w:h="6422" w:wrap="none" w:vAnchor="page" w:hAnchor="page" w:x="1272" w:y="5493"/>
              <w:widowControl w:val="0"/>
              <w:keepNext w:val="0"/>
              <w:keepLines w:val="0"/>
              <w:shd w:val="clear" w:color="auto" w:fill="auto"/>
              <w:bidi w:val="0"/>
              <w:spacing w:before="0" w:after="0" w:line="210" w:lineRule="exact"/>
              <w:ind w:left="0" w:right="0" w:firstLine="0"/>
            </w:pPr>
            <w:r>
              <w:rPr>
                <w:rStyle w:val="CharStyle59"/>
              </w:rPr>
              <w:t>60</w:t>
            </w:r>
          </w:p>
        </w:tc>
      </w:tr>
      <w:tr>
        <w:trPr>
          <w:trHeight w:val="293" w:hRule="exact"/>
        </w:trPr>
        <w:tc>
          <w:tcPr>
            <w:shd w:val="clear" w:color="auto" w:fill="FFFFFF"/>
            <w:tcBorders>
              <w:left w:val="single" w:sz="4"/>
              <w:top w:val="single" w:sz="4"/>
              <w:bottom w:val="single" w:sz="4"/>
            </w:tcBorders>
            <w:vAlign w:val="top"/>
          </w:tcPr>
          <w:p>
            <w:pPr>
              <w:framePr w:w="10147" w:h="6422" w:wrap="none" w:vAnchor="page" w:hAnchor="page" w:x="1272" w:y="5493"/>
              <w:widowControl w:val="0"/>
              <w:rPr>
                <w:sz w:val="10"/>
                <w:szCs w:val="10"/>
              </w:rPr>
            </w:pPr>
          </w:p>
        </w:tc>
        <w:tc>
          <w:tcPr>
            <w:shd w:val="clear" w:color="auto" w:fill="FFFFFF"/>
            <w:tcBorders>
              <w:left w:val="single" w:sz="4"/>
              <w:top w:val="single" w:sz="4"/>
              <w:bottom w:val="single" w:sz="4"/>
            </w:tcBorders>
            <w:vAlign w:val="top"/>
          </w:tcPr>
          <w:p>
            <w:pPr>
              <w:pStyle w:val="Style27"/>
              <w:framePr w:w="10147" w:h="6422" w:wrap="none" w:vAnchor="page" w:hAnchor="page" w:x="1272" w:y="5493"/>
              <w:widowControl w:val="0"/>
              <w:keepNext w:val="0"/>
              <w:keepLines w:val="0"/>
              <w:shd w:val="clear" w:color="auto" w:fill="auto"/>
              <w:bidi w:val="0"/>
              <w:jc w:val="left"/>
              <w:spacing w:before="0" w:after="0" w:line="220" w:lineRule="exact"/>
              <w:ind w:left="0" w:right="0" w:firstLine="0"/>
            </w:pPr>
            <w:r>
              <w:rPr>
                <w:rStyle w:val="CharStyle58"/>
              </w:rPr>
              <w:t>Итого:</w:t>
            </w:r>
          </w:p>
        </w:tc>
        <w:tc>
          <w:tcPr>
            <w:shd w:val="clear" w:color="auto" w:fill="FFFFFF"/>
            <w:tcBorders>
              <w:left w:val="single" w:sz="4"/>
              <w:top w:val="single" w:sz="4"/>
              <w:bottom w:val="single" w:sz="4"/>
            </w:tcBorders>
            <w:vAlign w:val="top"/>
          </w:tcPr>
          <w:p>
            <w:pPr>
              <w:framePr w:w="10147" w:h="6422" w:wrap="none" w:vAnchor="page" w:hAnchor="page" w:x="1272" w:y="5493"/>
              <w:widowControl w:val="0"/>
              <w:rPr>
                <w:sz w:val="10"/>
                <w:szCs w:val="10"/>
              </w:rPr>
            </w:pPr>
          </w:p>
        </w:tc>
        <w:tc>
          <w:tcPr>
            <w:shd w:val="clear" w:color="auto" w:fill="FFFFFF"/>
            <w:tcBorders>
              <w:left w:val="single" w:sz="4"/>
              <w:top w:val="single" w:sz="4"/>
              <w:bottom w:val="single" w:sz="4"/>
            </w:tcBorders>
            <w:vAlign w:val="top"/>
          </w:tcPr>
          <w:p>
            <w:pPr>
              <w:pStyle w:val="Style27"/>
              <w:framePr w:w="10147" w:h="6422" w:wrap="none" w:vAnchor="page" w:hAnchor="page" w:x="1272" w:y="5493"/>
              <w:widowControl w:val="0"/>
              <w:keepNext w:val="0"/>
              <w:keepLines w:val="0"/>
              <w:shd w:val="clear" w:color="auto" w:fill="auto"/>
              <w:bidi w:val="0"/>
              <w:spacing w:before="0" w:after="0" w:line="220" w:lineRule="exact"/>
              <w:ind w:left="0" w:right="0" w:firstLine="0"/>
            </w:pPr>
            <w:r>
              <w:rPr>
                <w:rStyle w:val="CharStyle58"/>
              </w:rPr>
              <w:t>465</w:t>
            </w:r>
          </w:p>
        </w:tc>
        <w:tc>
          <w:tcPr>
            <w:shd w:val="clear" w:color="auto" w:fill="FFFFFF"/>
            <w:tcBorders>
              <w:left w:val="single" w:sz="4"/>
              <w:right w:val="single" w:sz="4"/>
              <w:top w:val="single" w:sz="4"/>
              <w:bottom w:val="single" w:sz="4"/>
            </w:tcBorders>
            <w:vAlign w:val="top"/>
          </w:tcPr>
          <w:p>
            <w:pPr>
              <w:pStyle w:val="Style27"/>
              <w:framePr w:w="10147" w:h="6422" w:wrap="none" w:vAnchor="page" w:hAnchor="page" w:x="1272" w:y="5493"/>
              <w:widowControl w:val="0"/>
              <w:keepNext w:val="0"/>
              <w:keepLines w:val="0"/>
              <w:shd w:val="clear" w:color="auto" w:fill="auto"/>
              <w:bidi w:val="0"/>
              <w:spacing w:before="0" w:after="0" w:line="220" w:lineRule="exact"/>
              <w:ind w:left="0" w:right="0" w:firstLine="0"/>
            </w:pPr>
            <w:r>
              <w:rPr>
                <w:rStyle w:val="CharStyle58"/>
              </w:rPr>
              <w:t>465</w:t>
            </w:r>
          </w:p>
        </w:tc>
      </w:tr>
    </w:tbl>
    <w:p>
      <w:pPr>
        <w:pStyle w:val="Style27"/>
        <w:framePr w:w="10147" w:h="949" w:hRule="exact" w:wrap="none" w:vAnchor="page" w:hAnchor="page" w:x="1272" w:y="12217"/>
        <w:widowControl w:val="0"/>
        <w:keepNext w:val="0"/>
        <w:keepLines w:val="0"/>
        <w:shd w:val="clear" w:color="auto" w:fill="auto"/>
        <w:bidi w:val="0"/>
        <w:jc w:val="both"/>
        <w:spacing w:before="0" w:after="0" w:line="446" w:lineRule="exact"/>
        <w:ind w:left="0" w:right="0" w:firstLine="820"/>
      </w:pPr>
      <w:r>
        <w:rPr>
          <w:lang w:val="ru-RU" w:eastAsia="ru-RU" w:bidi="ru-RU"/>
          <w:w w:val="100"/>
          <w:spacing w:val="0"/>
          <w:color w:val="000000"/>
          <w:position w:val="0"/>
        </w:rPr>
        <w:t>В границах проектируемой территории предусматриваются размещение наземных автостоянок в зоне застройки малоэтажными жилыми домами, в количестве 465</w:t>
      </w:r>
    </w:p>
    <w:p>
      <w:pPr>
        <w:pStyle w:val="Style27"/>
        <w:framePr w:wrap="none" w:vAnchor="page" w:hAnchor="page" w:x="1272" w:y="13263"/>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машино-места и 118 машино-мест в границах улично-дорожной сети.</w:t>
      </w:r>
    </w:p>
    <w:p>
      <w:pPr>
        <w:pStyle w:val="Style75"/>
        <w:framePr w:wrap="none" w:vAnchor="page" w:hAnchor="page" w:x="6437" w:y="162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1/20/09-2023-ППТ-ПЗ 1</w:t>
      </w:r>
    </w:p>
    <w:p>
      <w:pPr>
        <w:pStyle w:val="Style77"/>
        <w:framePr w:wrap="none" w:vAnchor="page" w:hAnchor="page" w:x="10940" w:y="1594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w:t>
      </w:r>
    </w:p>
    <w:p>
      <w:pPr>
        <w:pStyle w:val="Style75"/>
        <w:framePr w:wrap="none" w:vAnchor="page" w:hAnchor="page" w:x="11280" w:y="1591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w:t>
      </w:r>
    </w:p>
    <w:p>
      <w:pPr>
        <w:pStyle w:val="Style79"/>
        <w:framePr w:wrap="none" w:vAnchor="page" w:hAnchor="page" w:x="11050" w:y="1634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388" w:y="115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Таблица 9 - Основные технико-экономические показатели проекта</w:t>
      </w:r>
    </w:p>
    <w:tbl>
      <w:tblPr>
        <w:tblOverlap w:val="never"/>
        <w:tblLayout w:type="fixed"/>
        <w:jc w:val="left"/>
      </w:tblPr>
      <w:tblGrid>
        <w:gridCol w:w="706"/>
        <w:gridCol w:w="4704"/>
        <w:gridCol w:w="1416"/>
        <w:gridCol w:w="1699"/>
        <w:gridCol w:w="1622"/>
      </w:tblGrid>
      <w:tr>
        <w:trPr>
          <w:trHeight w:val="1171" w:hRule="exact"/>
        </w:trPr>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60" w:line="210" w:lineRule="exact"/>
              <w:ind w:left="280" w:right="0" w:firstLine="0"/>
            </w:pPr>
            <w:r>
              <w:rPr>
                <w:rStyle w:val="CharStyle59"/>
              </w:rPr>
              <w:t>№</w:t>
            </w:r>
          </w:p>
          <w:p>
            <w:pPr>
              <w:pStyle w:val="Style27"/>
              <w:framePr w:w="10147" w:h="13176" w:wrap="none" w:vAnchor="page" w:hAnchor="page" w:x="1388" w:y="1592"/>
              <w:widowControl w:val="0"/>
              <w:keepNext w:val="0"/>
              <w:keepLines w:val="0"/>
              <w:shd w:val="clear" w:color="auto" w:fill="auto"/>
              <w:bidi w:val="0"/>
              <w:jc w:val="left"/>
              <w:spacing w:before="60" w:after="0" w:line="210" w:lineRule="exact"/>
              <w:ind w:left="280" w:right="0" w:firstLine="0"/>
            </w:pPr>
            <w:r>
              <w:rPr>
                <w:rStyle w:val="CharStyle59"/>
              </w:rPr>
              <w:t>п/п</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Наименование</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120" w:line="210" w:lineRule="exact"/>
              <w:ind w:left="360" w:right="0" w:hanging="120"/>
            </w:pPr>
            <w:r>
              <w:rPr>
                <w:rStyle w:val="CharStyle59"/>
              </w:rPr>
              <w:t>Единица</w:t>
            </w:r>
          </w:p>
          <w:p>
            <w:pPr>
              <w:pStyle w:val="Style27"/>
              <w:framePr w:w="10147" w:h="13176" w:wrap="none" w:vAnchor="page" w:hAnchor="page" w:x="1388" w:y="1592"/>
              <w:widowControl w:val="0"/>
              <w:keepNext w:val="0"/>
              <w:keepLines w:val="0"/>
              <w:shd w:val="clear" w:color="auto" w:fill="auto"/>
              <w:bidi w:val="0"/>
              <w:jc w:val="left"/>
              <w:spacing w:after="0" w:line="210" w:lineRule="exact"/>
              <w:ind w:left="360" w:right="0" w:hanging="200"/>
            </w:pPr>
            <w:r>
              <w:rPr>
                <w:rStyle w:val="CharStyle59"/>
              </w:rPr>
              <w:t>измерения</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120" w:line="210" w:lineRule="exact"/>
              <w:ind w:left="180" w:right="0" w:firstLine="0"/>
            </w:pPr>
            <w:r>
              <w:rPr>
                <w:rStyle w:val="CharStyle59"/>
              </w:rPr>
              <w:t>Нормативные</w:t>
            </w:r>
          </w:p>
          <w:p>
            <w:pPr>
              <w:pStyle w:val="Style27"/>
              <w:framePr w:w="10147" w:h="13176" w:wrap="none" w:vAnchor="page" w:hAnchor="page" w:x="1388" w:y="1592"/>
              <w:widowControl w:val="0"/>
              <w:keepNext w:val="0"/>
              <w:keepLines w:val="0"/>
              <w:shd w:val="clear" w:color="auto" w:fill="auto"/>
              <w:bidi w:val="0"/>
              <w:spacing w:after="0" w:line="210" w:lineRule="exact"/>
              <w:ind w:left="0" w:right="0" w:firstLine="0"/>
            </w:pPr>
            <w:r>
              <w:rPr>
                <w:rStyle w:val="CharStyle59"/>
              </w:rPr>
              <w:t>показатели</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120" w:line="210" w:lineRule="exact"/>
              <w:ind w:left="0" w:right="0" w:firstLine="0"/>
            </w:pPr>
            <w:r>
              <w:rPr>
                <w:rStyle w:val="CharStyle59"/>
              </w:rPr>
              <w:t>Фактические</w:t>
            </w:r>
          </w:p>
          <w:p>
            <w:pPr>
              <w:pStyle w:val="Style27"/>
              <w:framePr w:w="10147" w:h="13176" w:wrap="none" w:vAnchor="page" w:hAnchor="page" w:x="1388" w:y="1592"/>
              <w:widowControl w:val="0"/>
              <w:keepNext w:val="0"/>
              <w:keepLines w:val="0"/>
              <w:shd w:val="clear" w:color="auto" w:fill="auto"/>
              <w:bidi w:val="0"/>
              <w:spacing w:after="0" w:line="210" w:lineRule="exact"/>
              <w:ind w:left="0" w:right="0" w:firstLine="0"/>
            </w:pPr>
            <w:r>
              <w:rPr>
                <w:rStyle w:val="CharStyle59"/>
              </w:rPr>
              <w:t>показатели</w:t>
            </w:r>
          </w:p>
        </w:tc>
      </w:tr>
      <w:tr>
        <w:trPr>
          <w:trHeight w:val="307" w:hRule="exact"/>
        </w:trPr>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right"/>
              <w:spacing w:before="0" w:after="0" w:line="220" w:lineRule="exact"/>
              <w:ind w:left="0" w:right="300" w:firstLine="0"/>
            </w:pPr>
            <w:r>
              <w:rPr>
                <w:rStyle w:val="CharStyle58"/>
              </w:rPr>
              <w:t>1</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0" w:right="0" w:firstLine="0"/>
            </w:pPr>
            <w:r>
              <w:rPr>
                <w:rStyle w:val="CharStyle58"/>
              </w:rPr>
              <w:t>Площадь проектируемой территории</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га</w:t>
            </w:r>
          </w:p>
        </w:tc>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righ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8,3</w:t>
            </w:r>
          </w:p>
        </w:tc>
      </w:tr>
      <w:tr>
        <w:trPr>
          <w:trHeight w:val="418" w:hRule="exact"/>
        </w:trPr>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2</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0" w:right="0" w:firstLine="0"/>
            </w:pPr>
            <w:r>
              <w:rPr>
                <w:rStyle w:val="CharStyle58"/>
              </w:rPr>
              <w:t>Проектная численность населения:</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чел.</w:t>
            </w:r>
          </w:p>
        </w:tc>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1500</w:t>
            </w:r>
          </w:p>
        </w:tc>
      </w:tr>
      <w:tr>
        <w:trPr>
          <w:trHeight w:val="307" w:hRule="exact"/>
        </w:trPr>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3</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0" w:right="0" w:firstLine="0"/>
            </w:pPr>
            <w:r>
              <w:rPr>
                <w:rStyle w:val="CharStyle58"/>
              </w:rPr>
              <w:t>Плотность населения</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чел./га</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180" w:right="0" w:firstLine="0"/>
            </w:pPr>
            <w:r>
              <w:rPr>
                <w:rStyle w:val="CharStyle58"/>
              </w:rPr>
              <w:t>не более 450</w:t>
            </w:r>
          </w:p>
        </w:tc>
        <w:tc>
          <w:tcPr>
            <w:shd w:val="clear" w:color="auto" w:fill="FFFFFF"/>
            <w:tcBorders>
              <w:left w:val="single" w:sz="4"/>
              <w:righ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181</w:t>
            </w:r>
          </w:p>
        </w:tc>
      </w:tr>
      <w:tr>
        <w:trPr>
          <w:trHeight w:val="562" w:hRule="exact"/>
        </w:trPr>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4</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8" w:lineRule="exact"/>
              <w:ind w:left="0" w:right="0" w:firstLine="0"/>
            </w:pPr>
            <w:r>
              <w:rPr>
                <w:rStyle w:val="CharStyle58"/>
              </w:rPr>
              <w:t>Общественные здания и сооружения, в том числе:</w:t>
            </w:r>
          </w:p>
        </w:tc>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right w:val="single" w:sz="4"/>
              <w:top w:val="single" w:sz="4"/>
            </w:tcBorders>
            <w:vAlign w:val="top"/>
          </w:tcPr>
          <w:p>
            <w:pPr>
              <w:framePr w:w="10147" w:h="13176" w:wrap="none" w:vAnchor="page" w:hAnchor="page" w:x="1388" w:y="1592"/>
              <w:widowControl w:val="0"/>
              <w:rPr>
                <w:sz w:val="10"/>
                <w:szCs w:val="10"/>
              </w:rPr>
            </w:pPr>
          </w:p>
        </w:tc>
      </w:tr>
      <w:tr>
        <w:trPr>
          <w:trHeight w:val="749" w:hRule="exact"/>
        </w:trPr>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69" w:lineRule="exact"/>
              <w:ind w:left="0" w:right="0" w:firstLine="0"/>
            </w:pPr>
            <w:r>
              <w:rPr>
                <w:rStyle w:val="CharStyle59"/>
              </w:rPr>
              <w:t>- дошкольная общеобразовательная организация</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30" w:lineRule="exact"/>
              <w:ind w:left="0" w:right="0" w:firstLine="0"/>
            </w:pPr>
            <w:r>
              <w:rPr>
                <w:rStyle w:val="CharStyle59"/>
              </w:rPr>
              <w:t>58 мест на 1000 жителей</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87</w:t>
            </w:r>
          </w:p>
        </w:tc>
        <w:tc>
          <w:tcPr>
            <w:shd w:val="clear" w:color="auto" w:fill="FFFFFF"/>
            <w:tcBorders>
              <w:left w:val="single" w:sz="4"/>
              <w:righ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60" w:line="210" w:lineRule="exact"/>
              <w:ind w:left="0" w:right="0" w:firstLine="0"/>
            </w:pPr>
            <w:r>
              <w:rPr>
                <w:rStyle w:val="CharStyle59"/>
              </w:rPr>
              <w:t>87 (на</w:t>
            </w:r>
          </w:p>
          <w:p>
            <w:pPr>
              <w:pStyle w:val="Style27"/>
              <w:framePr w:w="10147" w:h="13176" w:wrap="none" w:vAnchor="page" w:hAnchor="page" w:x="1388" w:y="1592"/>
              <w:widowControl w:val="0"/>
              <w:keepNext w:val="0"/>
              <w:keepLines w:val="0"/>
              <w:shd w:val="clear" w:color="auto" w:fill="auto"/>
              <w:bidi w:val="0"/>
              <w:jc w:val="left"/>
              <w:spacing w:before="60" w:after="60" w:line="210" w:lineRule="exact"/>
              <w:ind w:left="220" w:right="0" w:firstLine="0"/>
            </w:pPr>
            <w:r>
              <w:rPr>
                <w:rStyle w:val="CharStyle59"/>
              </w:rPr>
              <w:t>прилегающей</w:t>
            </w:r>
          </w:p>
          <w:p>
            <w:pPr>
              <w:pStyle w:val="Style27"/>
              <w:framePr w:w="10147" w:h="13176" w:wrap="none" w:vAnchor="page" w:hAnchor="page" w:x="1388" w:y="1592"/>
              <w:widowControl w:val="0"/>
              <w:keepNext w:val="0"/>
              <w:keepLines w:val="0"/>
              <w:shd w:val="clear" w:color="auto" w:fill="auto"/>
              <w:bidi w:val="0"/>
              <w:spacing w:before="60" w:after="0" w:line="210" w:lineRule="exact"/>
              <w:ind w:left="0" w:right="0" w:firstLine="0"/>
            </w:pPr>
            <w:r>
              <w:rPr>
                <w:rStyle w:val="CharStyle59"/>
              </w:rPr>
              <w:t>территории)</w:t>
            </w:r>
          </w:p>
        </w:tc>
      </w:tr>
      <w:tr>
        <w:trPr>
          <w:trHeight w:val="744" w:hRule="exact"/>
        </w:trPr>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10" w:lineRule="exact"/>
              <w:ind w:left="0" w:right="0" w:firstLine="0"/>
            </w:pPr>
            <w:r>
              <w:rPr>
                <w:rStyle w:val="CharStyle59"/>
              </w:rPr>
              <w:t>- общеобразовательная организация</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30" w:lineRule="exact"/>
              <w:ind w:left="360" w:right="0" w:hanging="200"/>
            </w:pPr>
            <w:r>
              <w:rPr>
                <w:rStyle w:val="CharStyle59"/>
              </w:rPr>
              <w:t>138 учащихся на 1000 жителей</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207</w:t>
            </w:r>
          </w:p>
        </w:tc>
        <w:tc>
          <w:tcPr>
            <w:shd w:val="clear" w:color="auto" w:fill="FFFFFF"/>
            <w:tcBorders>
              <w:left w:val="single" w:sz="4"/>
              <w:righ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30" w:lineRule="exact"/>
              <w:ind w:left="220" w:right="0" w:firstLine="280"/>
            </w:pPr>
            <w:r>
              <w:rPr>
                <w:rStyle w:val="CharStyle59"/>
              </w:rPr>
              <w:t>207 (на прилегающей территории)</w:t>
            </w:r>
          </w:p>
        </w:tc>
      </w:tr>
      <w:tr>
        <w:trPr>
          <w:trHeight w:val="931" w:hRule="exact"/>
        </w:trPr>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10" w:lineRule="exact"/>
              <w:ind w:left="0" w:right="0" w:firstLine="0"/>
            </w:pPr>
            <w:r>
              <w:rPr>
                <w:rStyle w:val="CharStyle59"/>
              </w:rPr>
              <w:t>- поликлиника взрослая</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30" w:lineRule="exact"/>
              <w:ind w:left="0" w:right="0" w:firstLine="0"/>
            </w:pPr>
            <w:r>
              <w:rPr>
                <w:rStyle w:val="CharStyle59"/>
              </w:rPr>
              <w:t>18</w:t>
            </w:r>
          </w:p>
          <w:p>
            <w:pPr>
              <w:pStyle w:val="Style27"/>
              <w:framePr w:w="10147" w:h="13176" w:wrap="none" w:vAnchor="page" w:hAnchor="page" w:x="1388" w:y="1592"/>
              <w:widowControl w:val="0"/>
              <w:keepNext w:val="0"/>
              <w:keepLines w:val="0"/>
              <w:shd w:val="clear" w:color="auto" w:fill="auto"/>
              <w:bidi w:val="0"/>
              <w:jc w:val="left"/>
              <w:spacing w:before="0" w:after="0" w:line="230" w:lineRule="exact"/>
              <w:ind w:left="360" w:right="0" w:hanging="120"/>
            </w:pPr>
            <w:r>
              <w:rPr>
                <w:rStyle w:val="CharStyle59"/>
              </w:rPr>
              <w:t>посещений на 1000 жителей</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27</w:t>
            </w:r>
          </w:p>
        </w:tc>
        <w:tc>
          <w:tcPr>
            <w:shd w:val="clear" w:color="auto" w:fill="FFFFFF"/>
            <w:vMerge w:val="restart"/>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60" w:line="210" w:lineRule="exact"/>
              <w:ind w:left="0" w:right="0" w:firstLine="0"/>
            </w:pPr>
            <w:r>
              <w:rPr>
                <w:rStyle w:val="CharStyle59"/>
              </w:rPr>
              <w:t>48 (на</w:t>
            </w:r>
          </w:p>
          <w:p>
            <w:pPr>
              <w:pStyle w:val="Style27"/>
              <w:framePr w:w="10147" w:h="13176" w:wrap="none" w:vAnchor="page" w:hAnchor="page" w:x="1388" w:y="1592"/>
              <w:widowControl w:val="0"/>
              <w:keepNext w:val="0"/>
              <w:keepLines w:val="0"/>
              <w:shd w:val="clear" w:color="auto" w:fill="auto"/>
              <w:bidi w:val="0"/>
              <w:jc w:val="left"/>
              <w:spacing w:before="60" w:after="60" w:line="210" w:lineRule="exact"/>
              <w:ind w:left="220" w:right="0" w:firstLine="0"/>
            </w:pPr>
            <w:r>
              <w:rPr>
                <w:rStyle w:val="CharStyle59"/>
              </w:rPr>
              <w:t>прилегающей</w:t>
            </w:r>
          </w:p>
          <w:p>
            <w:pPr>
              <w:pStyle w:val="Style27"/>
              <w:framePr w:w="10147" w:h="13176" w:wrap="none" w:vAnchor="page" w:hAnchor="page" w:x="1388" w:y="1592"/>
              <w:widowControl w:val="0"/>
              <w:keepNext w:val="0"/>
              <w:keepLines w:val="0"/>
              <w:shd w:val="clear" w:color="auto" w:fill="auto"/>
              <w:bidi w:val="0"/>
              <w:spacing w:before="60" w:after="0" w:line="210" w:lineRule="exact"/>
              <w:ind w:left="0" w:right="0" w:firstLine="0"/>
            </w:pPr>
            <w:r>
              <w:rPr>
                <w:rStyle w:val="CharStyle59"/>
              </w:rPr>
              <w:t>территории)</w:t>
            </w:r>
          </w:p>
        </w:tc>
      </w:tr>
      <w:tr>
        <w:trPr>
          <w:trHeight w:val="931" w:hRule="exact"/>
        </w:trPr>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10" w:lineRule="exact"/>
              <w:ind w:left="0" w:right="0" w:firstLine="0"/>
            </w:pPr>
            <w:r>
              <w:rPr>
                <w:rStyle w:val="CharStyle59"/>
              </w:rPr>
              <w:t>- поликлиника детская</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30" w:lineRule="exact"/>
              <w:ind w:left="0" w:right="0" w:firstLine="0"/>
            </w:pPr>
            <w:r>
              <w:rPr>
                <w:rStyle w:val="CharStyle59"/>
              </w:rPr>
              <w:t>14</w:t>
            </w:r>
          </w:p>
          <w:p>
            <w:pPr>
              <w:pStyle w:val="Style27"/>
              <w:framePr w:w="10147" w:h="13176" w:wrap="none" w:vAnchor="page" w:hAnchor="page" w:x="1388" w:y="1592"/>
              <w:widowControl w:val="0"/>
              <w:keepNext w:val="0"/>
              <w:keepLines w:val="0"/>
              <w:shd w:val="clear" w:color="auto" w:fill="auto"/>
              <w:bidi w:val="0"/>
              <w:jc w:val="left"/>
              <w:spacing w:before="0" w:after="0" w:line="230" w:lineRule="exact"/>
              <w:ind w:left="360" w:right="0" w:hanging="120"/>
            </w:pPr>
            <w:r>
              <w:rPr>
                <w:rStyle w:val="CharStyle59"/>
              </w:rPr>
              <w:t>посещений на 1000 жителей</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21</w:t>
            </w:r>
          </w:p>
        </w:tc>
        <w:tc>
          <w:tcPr>
            <w:shd w:val="clear" w:color="auto" w:fill="FFFFFF"/>
            <w:vMerge/>
            <w:tcBorders>
              <w:left w:val="single" w:sz="4"/>
              <w:right w:val="single" w:sz="4"/>
            </w:tcBorders>
            <w:vAlign w:val="center"/>
          </w:tcPr>
          <w:p>
            <w:pPr>
              <w:framePr w:w="10147" w:h="13176" w:wrap="none" w:vAnchor="page" w:hAnchor="page" w:x="1388" w:y="1592"/>
            </w:pPr>
          </w:p>
        </w:tc>
      </w:tr>
      <w:tr>
        <w:trPr>
          <w:trHeight w:val="307" w:hRule="exact"/>
        </w:trPr>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5</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0" w:right="0" w:firstLine="0"/>
            </w:pPr>
            <w:r>
              <w:rPr>
                <w:rStyle w:val="CharStyle58"/>
              </w:rPr>
              <w:t>Жилищный фонд:</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тыс.кв.м</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w:t>
            </w:r>
          </w:p>
        </w:tc>
        <w:tc>
          <w:tcPr>
            <w:shd w:val="clear" w:color="auto" w:fill="FFFFFF"/>
            <w:tcBorders>
              <w:left w:val="single" w:sz="4"/>
              <w:righ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33</w:t>
            </w:r>
          </w:p>
        </w:tc>
      </w:tr>
      <w:tr>
        <w:trPr>
          <w:trHeight w:val="686" w:hRule="exact"/>
        </w:trPr>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6</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4" w:lineRule="exact"/>
              <w:ind w:left="0" w:right="0" w:firstLine="0"/>
            </w:pPr>
            <w:r>
              <w:rPr>
                <w:rStyle w:val="CharStyle58"/>
              </w:rPr>
              <w:t>Жилищная обеспеченность для малоэтажных жилых домов</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кв.м.</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22</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22</w:t>
            </w:r>
          </w:p>
        </w:tc>
      </w:tr>
      <w:tr>
        <w:trPr>
          <w:trHeight w:val="595" w:hRule="exact"/>
        </w:trPr>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7</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4" w:lineRule="exact"/>
              <w:ind w:left="0" w:right="0" w:firstLine="0"/>
            </w:pPr>
            <w:r>
              <w:rPr>
                <w:rStyle w:val="CharStyle58"/>
              </w:rPr>
              <w:t>Площадь коммерческих помещений встроенных в первые этажи</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тыс.кв.м</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3</w:t>
            </w:r>
          </w:p>
        </w:tc>
      </w:tr>
      <w:tr>
        <w:trPr>
          <w:trHeight w:val="1114" w:hRule="exact"/>
        </w:trPr>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8</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4" w:lineRule="exact"/>
              <w:ind w:left="0" w:right="0" w:firstLine="0"/>
            </w:pPr>
            <w:r>
              <w:rPr>
                <w:rStyle w:val="CharStyle58"/>
              </w:rPr>
              <w:t>Количество стоянок для хранения легковых автомобилей в границах земельных участков малоэтажных жилых домов, в том числе</w:t>
            </w:r>
          </w:p>
        </w:tc>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465</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20" w:lineRule="exact"/>
              <w:ind w:left="0" w:right="0" w:firstLine="0"/>
            </w:pPr>
            <w:r>
              <w:rPr>
                <w:rStyle w:val="CharStyle58"/>
              </w:rPr>
              <w:t>465</w:t>
            </w:r>
          </w:p>
        </w:tc>
      </w:tr>
      <w:tr>
        <w:trPr>
          <w:trHeight w:val="840" w:hRule="exact"/>
        </w:trPr>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4" w:lineRule="exact"/>
              <w:ind w:left="0" w:right="0" w:firstLine="0"/>
            </w:pPr>
            <w:r>
              <w:rPr>
                <w:rStyle w:val="CharStyle59"/>
              </w:rPr>
              <w:t>- машино-места для постоянного хранения личных автомобилей в пределах многоквартирной застройки</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шт.</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350</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350</w:t>
            </w:r>
          </w:p>
        </w:tc>
      </w:tr>
      <w:tr>
        <w:trPr>
          <w:trHeight w:val="835" w:hRule="exact"/>
        </w:trPr>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8" w:lineRule="exact"/>
              <w:ind w:left="0" w:right="0" w:firstLine="0"/>
            </w:pPr>
            <w:r>
              <w:rPr>
                <w:rStyle w:val="CharStyle59"/>
              </w:rPr>
              <w:t>- открытые площадки (гостевые автостоянки) для парковки легковых автомобилей посетителей</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шт.</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55</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55</w:t>
            </w:r>
          </w:p>
        </w:tc>
      </w:tr>
      <w:tr>
        <w:trPr>
          <w:trHeight w:val="1392" w:hRule="exact"/>
        </w:trPr>
        <w:tc>
          <w:tcPr>
            <w:shd w:val="clear" w:color="auto" w:fill="FFFFFF"/>
            <w:tcBorders>
              <w:left w:val="single" w:sz="4"/>
              <w:top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4" w:lineRule="exact"/>
              <w:ind w:left="0" w:right="0" w:firstLine="0"/>
            </w:pPr>
            <w:r>
              <w:rPr>
                <w:rStyle w:val="CharStyle59"/>
              </w:rPr>
              <w:t>- машино-места для объектов общественно-делового и коммерческого назначения во встроено- пристроенных помещениях многоквартирных жилых домов</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шт.</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60</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60</w:t>
            </w:r>
          </w:p>
        </w:tc>
      </w:tr>
      <w:tr>
        <w:trPr>
          <w:trHeight w:val="624" w:hRule="exact"/>
        </w:trPr>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280" w:right="0" w:firstLine="0"/>
            </w:pPr>
            <w:r>
              <w:rPr>
                <w:rStyle w:val="CharStyle58"/>
              </w:rPr>
              <w:t>8.1</w:t>
            </w:r>
          </w:p>
        </w:tc>
        <w:tc>
          <w:tcPr>
            <w:shd w:val="clear" w:color="auto" w:fill="FFFFFF"/>
            <w:tcBorders>
              <w:left w:val="single" w:sz="4"/>
              <w:top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8" w:lineRule="exact"/>
              <w:ind w:left="0" w:right="0" w:firstLine="0"/>
            </w:pPr>
            <w:r>
              <w:rPr>
                <w:rStyle w:val="CharStyle58"/>
              </w:rPr>
              <w:t>Количество парковочных мест в границах улично-дорожной сети</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шт.</w:t>
            </w:r>
          </w:p>
        </w:tc>
        <w:tc>
          <w:tcPr>
            <w:shd w:val="clear" w:color="auto" w:fill="FFFFFF"/>
            <w:tcBorders>
              <w:lef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118</w:t>
            </w:r>
          </w:p>
        </w:tc>
        <w:tc>
          <w:tcPr>
            <w:shd w:val="clear" w:color="auto" w:fill="FFFFFF"/>
            <w:tcBorders>
              <w:left w:val="single" w:sz="4"/>
              <w:right w:val="single" w:sz="4"/>
              <w:top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118</w:t>
            </w:r>
          </w:p>
        </w:tc>
      </w:tr>
      <w:tr>
        <w:trPr>
          <w:trHeight w:val="662" w:hRule="exact"/>
        </w:trPr>
        <w:tc>
          <w:tcPr>
            <w:shd w:val="clear" w:color="auto" w:fill="FFFFFF"/>
            <w:tcBorders>
              <w:left w:val="single" w:sz="4"/>
              <w:top w:val="single" w:sz="4"/>
              <w:bottom w:val="single" w:sz="4"/>
            </w:tcBorders>
            <w:vAlign w:val="center"/>
          </w:tcPr>
          <w:p>
            <w:pPr>
              <w:pStyle w:val="Style27"/>
              <w:framePr w:w="10147" w:h="13176" w:wrap="none" w:vAnchor="page" w:hAnchor="page" w:x="1388" w:y="1592"/>
              <w:widowControl w:val="0"/>
              <w:keepNext w:val="0"/>
              <w:keepLines w:val="0"/>
              <w:shd w:val="clear" w:color="auto" w:fill="auto"/>
              <w:bidi w:val="0"/>
              <w:jc w:val="left"/>
              <w:spacing w:before="0" w:after="0" w:line="220" w:lineRule="exact"/>
              <w:ind w:left="320" w:right="0" w:firstLine="0"/>
            </w:pPr>
            <w:r>
              <w:rPr>
                <w:rStyle w:val="CharStyle58"/>
              </w:rPr>
              <w:t>9</w:t>
            </w:r>
          </w:p>
        </w:tc>
        <w:tc>
          <w:tcPr>
            <w:shd w:val="clear" w:color="auto" w:fill="FFFFFF"/>
            <w:tcBorders>
              <w:left w:val="single" w:sz="4"/>
              <w:top w:val="single" w:sz="4"/>
              <w:bottom w:val="single" w:sz="4"/>
            </w:tcBorders>
            <w:vAlign w:val="bottom"/>
          </w:tcPr>
          <w:p>
            <w:pPr>
              <w:pStyle w:val="Style27"/>
              <w:framePr w:w="10147" w:h="13176" w:wrap="none" w:vAnchor="page" w:hAnchor="page" w:x="1388" w:y="1592"/>
              <w:widowControl w:val="0"/>
              <w:keepNext w:val="0"/>
              <w:keepLines w:val="0"/>
              <w:shd w:val="clear" w:color="auto" w:fill="auto"/>
              <w:bidi w:val="0"/>
              <w:jc w:val="left"/>
              <w:spacing w:before="0" w:after="0" w:line="274" w:lineRule="exact"/>
              <w:ind w:left="0" w:right="0" w:firstLine="0"/>
            </w:pPr>
            <w:r>
              <w:rPr>
                <w:rStyle w:val="CharStyle58"/>
              </w:rPr>
              <w:t>Озелененные территории общего пользования, в том числе</w:t>
            </w:r>
          </w:p>
        </w:tc>
        <w:tc>
          <w:tcPr>
            <w:shd w:val="clear" w:color="auto" w:fill="FFFFFF"/>
            <w:tcBorders>
              <w:left w:val="single" w:sz="4"/>
              <w:top w:val="single" w:sz="4"/>
              <w:bottom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м2</w:t>
            </w:r>
          </w:p>
        </w:tc>
        <w:tc>
          <w:tcPr>
            <w:shd w:val="clear" w:color="auto" w:fill="FFFFFF"/>
            <w:tcBorders>
              <w:left w:val="single" w:sz="4"/>
              <w:top w:val="single" w:sz="4"/>
              <w:bottom w:val="single" w:sz="4"/>
            </w:tcBorders>
            <w:vAlign w:val="top"/>
          </w:tcPr>
          <w:p>
            <w:pPr>
              <w:framePr w:w="10147" w:h="13176" w:wrap="none" w:vAnchor="page" w:hAnchor="page" w:x="1388" w:y="1592"/>
              <w:widowControl w:val="0"/>
              <w:rPr>
                <w:sz w:val="10"/>
                <w:szCs w:val="10"/>
              </w:rPr>
            </w:pPr>
          </w:p>
        </w:tc>
        <w:tc>
          <w:tcPr>
            <w:shd w:val="clear" w:color="auto" w:fill="FFFFFF"/>
            <w:tcBorders>
              <w:left w:val="single" w:sz="4"/>
              <w:right w:val="single" w:sz="4"/>
              <w:top w:val="single" w:sz="4"/>
              <w:bottom w:val="single" w:sz="4"/>
            </w:tcBorders>
            <w:vAlign w:val="center"/>
          </w:tcPr>
          <w:p>
            <w:pPr>
              <w:pStyle w:val="Style27"/>
              <w:framePr w:w="10147" w:h="13176" w:wrap="none" w:vAnchor="page" w:hAnchor="page" w:x="1388" w:y="1592"/>
              <w:widowControl w:val="0"/>
              <w:keepNext w:val="0"/>
              <w:keepLines w:val="0"/>
              <w:shd w:val="clear" w:color="auto" w:fill="auto"/>
              <w:bidi w:val="0"/>
              <w:spacing w:before="0" w:after="0" w:line="210" w:lineRule="exact"/>
              <w:ind w:left="0" w:right="0" w:firstLine="0"/>
            </w:pPr>
            <w:r>
              <w:rPr>
                <w:rStyle w:val="CharStyle59"/>
              </w:rPr>
              <w:t>9000</w:t>
            </w:r>
          </w:p>
        </w:tc>
      </w:tr>
    </w:tbl>
    <w:tbl>
      <w:tblPr>
        <w:tblOverlap w:val="never"/>
        <w:tblLayout w:type="fixed"/>
        <w:jc w:val="left"/>
      </w:tblPr>
      <w:tblGrid>
        <w:gridCol w:w="605"/>
        <w:gridCol w:w="581"/>
        <w:gridCol w:w="586"/>
        <w:gridCol w:w="581"/>
        <w:gridCol w:w="874"/>
        <w:gridCol w:w="586"/>
        <w:gridCol w:w="5990"/>
        <w:gridCol w:w="629"/>
      </w:tblGrid>
      <w:tr>
        <w:trPr>
          <w:trHeight w:val="341" w:hRule="exact"/>
        </w:trPr>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vMerge w:val="restart"/>
            <w:tcBorders>
              <w:left w:val="single" w:sz="4"/>
              <w:top w:val="single" w:sz="4"/>
            </w:tcBorders>
            <w:vAlign w:val="center"/>
          </w:tcPr>
          <w:p>
            <w:pPr>
              <w:pStyle w:val="Style27"/>
              <w:framePr w:w="10430" w:h="946" w:wrap="none" w:vAnchor="page" w:hAnchor="page" w:x="1105" w:y="15546"/>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tcBorders>
              <w:left w:val="single" w:sz="4"/>
              <w:top w:val="single" w:sz="4"/>
            </w:tcBorders>
            <w:vAlign w:val="bottom"/>
          </w:tcPr>
          <w:p>
            <w:pPr>
              <w:pStyle w:val="Style27"/>
              <w:framePr w:w="10430" w:h="946" w:wrap="none" w:vAnchor="page" w:hAnchor="page" w:x="1105" w:y="15546"/>
              <w:widowControl w:val="0"/>
              <w:keepNext w:val="0"/>
              <w:keepLines w:val="0"/>
              <w:shd w:val="clear" w:color="auto" w:fill="auto"/>
              <w:bidi w:val="0"/>
              <w:jc w:val="left"/>
              <w:spacing w:before="0" w:after="0" w:line="280" w:lineRule="exact"/>
              <w:ind w:left="0" w:right="0" w:firstLine="0"/>
            </w:pPr>
            <w:r>
              <w:rPr>
                <w:rStyle w:val="CharStyle47"/>
              </w:rPr>
              <w:t>Лист</w:t>
            </w:r>
            <w:r>
              <w:rPr>
                <w:rStyle w:val="CharStyle81"/>
              </w:rPr>
              <w:t>|</w:t>
            </w:r>
          </w:p>
        </w:tc>
      </w:tr>
      <w:tr>
        <w:trPr>
          <w:trHeight w:val="283" w:hRule="exact"/>
        </w:trPr>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tcBorders>
            <w:vAlign w:val="top"/>
          </w:tcPr>
          <w:p>
            <w:pPr>
              <w:framePr w:w="10430" w:h="946" w:wrap="none" w:vAnchor="page" w:hAnchor="page" w:x="1105" w:y="15546"/>
              <w:widowControl w:val="0"/>
              <w:rPr>
                <w:sz w:val="10"/>
                <w:szCs w:val="10"/>
              </w:rPr>
            </w:pPr>
          </w:p>
        </w:tc>
        <w:tc>
          <w:tcPr>
            <w:shd w:val="clear" w:color="auto" w:fill="FFFFFF"/>
            <w:vMerge/>
            <w:tcBorders>
              <w:left w:val="single" w:sz="4"/>
            </w:tcBorders>
            <w:vAlign w:val="center"/>
          </w:tcPr>
          <w:p>
            <w:pPr>
              <w:framePr w:w="10430" w:h="946" w:wrap="none" w:vAnchor="page" w:hAnchor="page" w:x="1105" w:y="15546"/>
            </w:pPr>
          </w:p>
        </w:tc>
        <w:tc>
          <w:tcPr>
            <w:shd w:val="clear" w:color="auto" w:fill="FFFFFF"/>
            <w:vMerge w:val="restart"/>
            <w:tcBorders>
              <w:left w:val="single" w:sz="4"/>
              <w:right w:val="single" w:sz="4"/>
              <w:top w:val="single" w:sz="4"/>
            </w:tcBorders>
            <w:vAlign w:val="center"/>
          </w:tcPr>
          <w:p>
            <w:pPr>
              <w:pStyle w:val="Style27"/>
              <w:framePr w:w="10430" w:h="946" w:wrap="none" w:vAnchor="page" w:hAnchor="page" w:x="1105" w:y="15546"/>
              <w:widowControl w:val="0"/>
              <w:keepNext w:val="0"/>
              <w:keepLines w:val="0"/>
              <w:shd w:val="clear" w:color="auto" w:fill="auto"/>
              <w:bidi w:val="0"/>
              <w:jc w:val="left"/>
              <w:spacing w:before="0" w:after="0" w:line="260" w:lineRule="exact"/>
              <w:ind w:left="200" w:right="0" w:firstLine="0"/>
            </w:pPr>
            <w:r>
              <w:rPr>
                <w:rStyle w:val="CharStyle40"/>
              </w:rPr>
              <w:t>25</w:t>
            </w:r>
          </w:p>
        </w:tc>
      </w:tr>
      <w:tr>
        <w:trPr>
          <w:trHeight w:val="322" w:hRule="exact"/>
        </w:trPr>
        <w:tc>
          <w:tcPr>
            <w:shd w:val="clear" w:color="auto" w:fill="FFFFFF"/>
            <w:tcBorders>
              <w:left w:val="single" w:sz="4"/>
              <w:top w:val="single" w:sz="4"/>
              <w:bottom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bottom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bottom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bottom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bottom w:val="single" w:sz="4"/>
            </w:tcBorders>
            <w:vAlign w:val="top"/>
          </w:tcPr>
          <w:p>
            <w:pPr>
              <w:framePr w:w="10430" w:h="946" w:wrap="none" w:vAnchor="page" w:hAnchor="page" w:x="1105" w:y="15546"/>
              <w:widowControl w:val="0"/>
              <w:rPr>
                <w:sz w:val="10"/>
                <w:szCs w:val="10"/>
              </w:rPr>
            </w:pPr>
          </w:p>
        </w:tc>
        <w:tc>
          <w:tcPr>
            <w:shd w:val="clear" w:color="auto" w:fill="FFFFFF"/>
            <w:tcBorders>
              <w:left w:val="single" w:sz="4"/>
              <w:top w:val="single" w:sz="4"/>
              <w:bottom w:val="single" w:sz="4"/>
            </w:tcBorders>
            <w:vAlign w:val="top"/>
          </w:tcPr>
          <w:p>
            <w:pPr>
              <w:framePr w:w="10430" w:h="946" w:wrap="none" w:vAnchor="page" w:hAnchor="page" w:x="1105" w:y="15546"/>
              <w:widowControl w:val="0"/>
              <w:rPr>
                <w:sz w:val="10"/>
                <w:szCs w:val="10"/>
              </w:rPr>
            </w:pPr>
          </w:p>
        </w:tc>
        <w:tc>
          <w:tcPr>
            <w:shd w:val="clear" w:color="auto" w:fill="FFFFFF"/>
            <w:vMerge/>
            <w:tcBorders>
              <w:left w:val="single" w:sz="4"/>
              <w:bottom w:val="single" w:sz="4"/>
            </w:tcBorders>
            <w:vAlign w:val="center"/>
          </w:tcPr>
          <w:p>
            <w:pPr>
              <w:framePr w:w="10430" w:h="946" w:wrap="none" w:vAnchor="page" w:hAnchor="page" w:x="1105" w:y="15546"/>
            </w:pPr>
          </w:p>
        </w:tc>
        <w:tc>
          <w:tcPr>
            <w:shd w:val="clear" w:color="auto" w:fill="FFFFFF"/>
            <w:vMerge/>
            <w:tcBorders>
              <w:left w:val="single" w:sz="4"/>
              <w:right w:val="single" w:sz="4"/>
              <w:bottom w:val="single" w:sz="4"/>
            </w:tcBorders>
            <w:vAlign w:val="center"/>
          </w:tcPr>
          <w:p>
            <w:pPr>
              <w:framePr w:w="10430" w:h="946" w:wrap="none" w:vAnchor="page" w:hAnchor="page" w:x="1105" w:y="1554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numPr>
          <w:ilvl w:val="0"/>
          <w:numId w:val="1"/>
        </w:numPr>
        <w:framePr w:w="10315" w:h="11255" w:hRule="exact" w:wrap="none" w:vAnchor="page" w:hAnchor="page" w:x="1162" w:y="1068"/>
        <w:tabs>
          <w:tab w:leader="none" w:pos="1361" w:val="left"/>
        </w:tabs>
        <w:widowControl w:val="0"/>
        <w:keepNext w:val="0"/>
        <w:keepLines w:val="0"/>
        <w:shd w:val="clear" w:color="auto" w:fill="auto"/>
        <w:bidi w:val="0"/>
        <w:jc w:val="both"/>
        <w:spacing w:before="0" w:after="420" w:line="446" w:lineRule="exact"/>
        <w:ind w:left="260" w:right="140" w:firstLine="720"/>
      </w:pPr>
      <w:r>
        <w:rPr>
          <w:lang w:val="ru-RU" w:eastAsia="ru-RU" w:bidi="ru-RU"/>
          <w:w w:val="100"/>
          <w:spacing w:val="0"/>
          <w:color w:val="000000"/>
          <w:position w:val="0"/>
        </w:rPr>
        <w:t>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Style27"/>
        <w:framePr w:w="10315" w:h="11255" w:hRule="exact" w:wrap="none" w:vAnchor="page" w:hAnchor="page" w:x="1162" w:y="1068"/>
        <w:widowControl w:val="0"/>
        <w:keepNext w:val="0"/>
        <w:keepLines w:val="0"/>
        <w:shd w:val="clear" w:color="auto" w:fill="auto"/>
        <w:bidi w:val="0"/>
        <w:jc w:val="both"/>
        <w:spacing w:before="0" w:after="0" w:line="446" w:lineRule="exact"/>
        <w:ind w:left="260" w:right="0" w:firstLine="720"/>
      </w:pPr>
      <w:r>
        <w:rPr>
          <w:rStyle w:val="CharStyle60"/>
        </w:rPr>
        <w:t>Этапы проектирования объектов капитального строительства.</w:t>
      </w:r>
    </w:p>
    <w:p>
      <w:pPr>
        <w:pStyle w:val="Style27"/>
        <w:numPr>
          <w:ilvl w:val="0"/>
          <w:numId w:val="11"/>
        </w:numPr>
        <w:framePr w:w="10315" w:h="11255" w:hRule="exact" w:wrap="none" w:vAnchor="page" w:hAnchor="page" w:x="1162" w:y="1068"/>
        <w:tabs>
          <w:tab w:leader="none" w:pos="1274" w:val="left"/>
        </w:tabs>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Разработка проектной документации по строительству зданий и сооружений, а также по строительству сетей. Проектная документация подготавливается на основании ст. 48 Градостроительного кодекса Российской Федерации в соответствии со сводами правил, строительными нормами и правилами, техническими регламентами.</w:t>
      </w:r>
    </w:p>
    <w:p>
      <w:pPr>
        <w:pStyle w:val="Style27"/>
        <w:numPr>
          <w:ilvl w:val="0"/>
          <w:numId w:val="11"/>
        </w:numPr>
        <w:framePr w:w="10315" w:h="11255" w:hRule="exact" w:wrap="none" w:vAnchor="page" w:hAnchor="page" w:x="1162" w:y="1068"/>
        <w:tabs>
          <w:tab w:leader="none" w:pos="1361" w:val="left"/>
        </w:tabs>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Строительство планируемых объектов капитального строительства и их подключение к системе инженерных коммуникаций. Строительство объектов капитального строительства осуществляется на основании разрешения на строительство, порядок выдачи которого предусмотрен ст. 51 Градостроительного кодекса Российской Федерации.</w:t>
      </w:r>
    </w:p>
    <w:p>
      <w:pPr>
        <w:pStyle w:val="Style27"/>
        <w:numPr>
          <w:ilvl w:val="0"/>
          <w:numId w:val="11"/>
        </w:numPr>
        <w:framePr w:w="10315" w:h="11255" w:hRule="exact" w:wrap="none" w:vAnchor="page" w:hAnchor="page" w:x="1162" w:y="1068"/>
        <w:tabs>
          <w:tab w:leader="none" w:pos="1361" w:val="left"/>
        </w:tabs>
        <w:widowControl w:val="0"/>
        <w:keepNext w:val="0"/>
        <w:keepLines w:val="0"/>
        <w:shd w:val="clear" w:color="auto" w:fill="auto"/>
        <w:bidi w:val="0"/>
        <w:jc w:val="both"/>
        <w:spacing w:before="0" w:after="0" w:line="446" w:lineRule="exact"/>
        <w:ind w:left="260" w:right="140" w:firstLine="720"/>
      </w:pPr>
      <w:r>
        <w:rPr>
          <w:lang w:val="ru-RU" w:eastAsia="ru-RU" w:bidi="ru-RU"/>
          <w:w w:val="100"/>
          <w:spacing w:val="0"/>
          <w:color w:val="000000"/>
          <w:position w:val="0"/>
        </w:rPr>
        <w:t>Ввод объектов капитального строительства и инженерных коммуникаций в эксплуатацию. Для введения в эксплуатацию объекта капитального строительства требуется получения соответствующего разрешения, порядок выдачи которого предусмотрен ст. 55 Градостроительного кодекса Российской Федерации.</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2" w:y="15637"/>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2" w:y="15637"/>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bottom"/>
          </w:tcPr>
          <w:p>
            <w:pPr>
              <w:pStyle w:val="Style27"/>
              <w:framePr w:w="10315" w:h="854" w:wrap="none" w:vAnchor="page" w:hAnchor="page" w:x="1162" w:y="15637"/>
              <w:widowControl w:val="0"/>
              <w:keepNext w:val="0"/>
              <w:keepLines w:val="0"/>
              <w:shd w:val="clear" w:color="auto" w:fill="auto"/>
              <w:bidi w:val="0"/>
              <w:jc w:val="left"/>
              <w:spacing w:before="0" w:after="0" w:line="210" w:lineRule="exact"/>
              <w:ind w:left="200" w:right="0" w:firstLine="0"/>
            </w:pPr>
            <w:r>
              <w:rPr>
                <w:rStyle w:val="CharStyle49"/>
              </w:rPr>
              <w:t>26</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2" w:y="15637"/>
            </w:pPr>
          </w:p>
        </w:tc>
        <w:tc>
          <w:tcPr>
            <w:shd w:val="clear" w:color="auto" w:fill="FFFFFF"/>
            <w:vMerge/>
            <w:tcBorders>
              <w:left w:val="single" w:sz="4"/>
              <w:right w:val="single" w:sz="4"/>
              <w:bottom w:val="single" w:sz="4"/>
            </w:tcBorders>
            <w:vAlign w:val="bottom"/>
          </w:tcPr>
          <w:p>
            <w:pPr>
              <w:framePr w:w="10315" w:h="854" w:wrap="none" w:vAnchor="page" w:hAnchor="page" w:x="1162" w:y="1563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10315" w:h="12056" w:hRule="exact" w:wrap="none" w:vAnchor="page" w:hAnchor="page" w:x="1162" w:y="1068"/>
        <w:widowControl w:val="0"/>
        <w:keepNext w:val="0"/>
        <w:keepLines w:val="0"/>
        <w:shd w:val="clear" w:color="auto" w:fill="auto"/>
        <w:bidi w:val="0"/>
        <w:jc w:val="both"/>
        <w:spacing w:before="0" w:after="300" w:line="446" w:lineRule="exact"/>
        <w:ind w:left="260" w:right="140" w:firstLine="700"/>
      </w:pPr>
      <w:r>
        <w:rPr>
          <w:lang w:val="ru-RU" w:eastAsia="ru-RU" w:bidi="ru-RU"/>
          <w:w w:val="100"/>
          <w:spacing w:val="0"/>
          <w:color w:val="000000"/>
          <w:position w:val="0"/>
        </w:rPr>
        <w:t xml:space="preserve">Проектом предусматривается строительство объектов капитального строительства (малоэтажной многоквартирной жилой застройки со встроено- пристроенными помещениями) </w:t>
      </w:r>
      <w:r>
        <w:rPr>
          <w:rStyle w:val="CharStyle82"/>
          <w:b/>
          <w:bCs/>
        </w:rPr>
        <w:t>в один этап</w:t>
      </w:r>
      <w:r>
        <w:rPr>
          <w:lang w:val="ru-RU" w:eastAsia="ru-RU" w:bidi="ru-RU"/>
          <w:w w:val="100"/>
          <w:spacing w:val="0"/>
          <w:color w:val="000000"/>
          <w:position w:val="0"/>
        </w:rPr>
        <w:t>.</w:t>
      </w:r>
    </w:p>
    <w:p>
      <w:pPr>
        <w:pStyle w:val="Style27"/>
        <w:framePr w:w="10315" w:h="12056" w:hRule="exact" w:wrap="none" w:vAnchor="page" w:hAnchor="page" w:x="1162" w:y="1068"/>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Развитие транспортной инфраструктуры, а так же благоустройство территории предусматривается параллельно с размещением объектов капитального строительства. Объекты капитального строительства производственного назначения данным проектом планировки не предусматриваются. Реконструкция объектов капитального строительства жилого, производственного, общественно-делового и иного назначения непредусматривается.</w:t>
      </w:r>
    </w:p>
    <w:p>
      <w:pPr>
        <w:pStyle w:val="Style27"/>
        <w:framePr w:w="10315" w:h="12056" w:hRule="exact" w:wrap="none" w:vAnchor="page" w:hAnchor="page" w:x="1162" w:y="1068"/>
        <w:widowControl w:val="0"/>
        <w:keepNext w:val="0"/>
        <w:keepLines w:val="0"/>
        <w:shd w:val="clear" w:color="auto" w:fill="auto"/>
        <w:bidi w:val="0"/>
        <w:jc w:val="both"/>
        <w:spacing w:before="0" w:after="569" w:line="446" w:lineRule="exact"/>
        <w:ind w:left="260" w:right="140" w:firstLine="700"/>
      </w:pPr>
      <w:r>
        <w:rPr>
          <w:lang w:val="ru-RU" w:eastAsia="ru-RU" w:bidi="ru-RU"/>
          <w:w w:val="100"/>
          <w:spacing w:val="0"/>
          <w:color w:val="000000"/>
          <w:position w:val="0"/>
        </w:rPr>
        <w:t>В отношении указанной территории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отсутствуют, в связи с чем в документации по планировке территории они не приводятся.</w:t>
      </w:r>
    </w:p>
    <w:p>
      <w:pPr>
        <w:pStyle w:val="Style56"/>
        <w:numPr>
          <w:ilvl w:val="0"/>
          <w:numId w:val="1"/>
        </w:numPr>
        <w:framePr w:w="10315" w:h="12056" w:hRule="exact" w:wrap="none" w:vAnchor="page" w:hAnchor="page" w:x="1162" w:y="1068"/>
        <w:tabs>
          <w:tab w:leader="none" w:pos="1210" w:val="left"/>
        </w:tabs>
        <w:widowControl w:val="0"/>
        <w:keepNext w:val="0"/>
        <w:keepLines w:val="0"/>
        <w:shd w:val="clear" w:color="auto" w:fill="auto"/>
        <w:bidi w:val="0"/>
        <w:spacing w:before="0" w:after="373" w:line="260" w:lineRule="exact"/>
        <w:ind w:left="260" w:right="0"/>
      </w:pPr>
      <w:bookmarkStart w:id="11" w:name="bookmark11"/>
      <w:r>
        <w:rPr>
          <w:lang w:val="ru-RU" w:eastAsia="ru-RU" w:bidi="ru-RU"/>
          <w:w w:val="100"/>
          <w:spacing w:val="0"/>
          <w:color w:val="000000"/>
          <w:position w:val="0"/>
        </w:rPr>
        <w:t>Красные линии</w:t>
      </w:r>
      <w:bookmarkEnd w:id="11"/>
    </w:p>
    <w:p>
      <w:pPr>
        <w:pStyle w:val="Style27"/>
        <w:framePr w:w="10315" w:h="12056" w:hRule="exact" w:wrap="none" w:vAnchor="page" w:hAnchor="page" w:x="1162" w:y="1068"/>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Style27"/>
        <w:framePr w:w="10315" w:h="12056" w:hRule="exact" w:wrap="none" w:vAnchor="page" w:hAnchor="page" w:x="1162" w:y="1068"/>
        <w:widowControl w:val="0"/>
        <w:keepNext w:val="0"/>
        <w:keepLines w:val="0"/>
        <w:shd w:val="clear" w:color="auto" w:fill="auto"/>
        <w:bidi w:val="0"/>
        <w:jc w:val="both"/>
        <w:spacing w:before="0" w:after="0" w:line="446" w:lineRule="exact"/>
        <w:ind w:left="260" w:right="140" w:firstLine="700"/>
      </w:pPr>
      <w:r>
        <w:rPr>
          <w:lang w:val="ru-RU" w:eastAsia="ru-RU" w:bidi="ru-RU"/>
          <w:w w:val="100"/>
          <w:spacing w:val="0"/>
          <w:color w:val="000000"/>
          <w:position w:val="0"/>
        </w:rPr>
        <w:t>Красные линии разрабатываются и утверждаются на стадии проекта планировки территории в соответствии с нормативными требованиями Градостроительного кодекса РФ, СП 42.13330.2016 «Градостроительство, планировка и застройка городских и сельских поселений», РДС 30-201-98 «Инструкция о порядке проектирования и установления красных линий в городах и других поселениях Российской Федерации». Проектом предусматривается установление красных линий.</w:t>
      </w:r>
    </w:p>
    <w:tbl>
      <w:tblPr>
        <w:tblOverlap w:val="never"/>
        <w:tblLayout w:type="fixed"/>
        <w:jc w:val="left"/>
      </w:tblPr>
      <w:tblGrid>
        <w:gridCol w:w="552"/>
        <w:gridCol w:w="581"/>
        <w:gridCol w:w="586"/>
        <w:gridCol w:w="581"/>
        <w:gridCol w:w="874"/>
        <w:gridCol w:w="586"/>
        <w:gridCol w:w="5990"/>
        <w:gridCol w:w="566"/>
      </w:tblGrid>
      <w:tr>
        <w:trPr>
          <w:trHeight w:val="312" w:hRule="exact"/>
        </w:trPr>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pStyle w:val="Style27"/>
              <w:framePr w:w="10315" w:h="854" w:wrap="none" w:vAnchor="page" w:hAnchor="page" w:x="1162" w:y="15637"/>
              <w:widowControl w:val="0"/>
              <w:keepNext w:val="0"/>
              <w:keepLines w:val="0"/>
              <w:shd w:val="clear" w:color="auto" w:fill="auto"/>
              <w:bidi w:val="0"/>
              <w:jc w:val="left"/>
              <w:spacing w:before="0" w:after="0" w:line="170" w:lineRule="exact"/>
              <w:ind w:left="0" w:right="0" w:firstLine="0"/>
            </w:pPr>
            <w:r>
              <w:rPr>
                <w:rStyle w:val="CharStyle47"/>
              </w:rPr>
              <w:t>Лист</w:t>
            </w:r>
          </w:p>
        </w:tc>
      </w:tr>
      <w:tr>
        <w:trPr>
          <w:trHeight w:val="283" w:hRule="exact"/>
        </w:trPr>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tcBorders>
            <w:vAlign w:val="top"/>
          </w:tcPr>
          <w:p>
            <w:pPr>
              <w:framePr w:w="10315" w:h="854" w:wrap="none" w:vAnchor="page" w:hAnchor="page" w:x="1162" w:y="15637"/>
              <w:widowControl w:val="0"/>
              <w:rPr>
                <w:sz w:val="10"/>
                <w:szCs w:val="10"/>
              </w:rPr>
            </w:pPr>
          </w:p>
        </w:tc>
        <w:tc>
          <w:tcPr>
            <w:shd w:val="clear" w:color="auto" w:fill="FFFFFF"/>
            <w:vMerge w:val="restart"/>
            <w:tcBorders>
              <w:left w:val="single" w:sz="4"/>
            </w:tcBorders>
            <w:vAlign w:val="top"/>
          </w:tcPr>
          <w:p>
            <w:pPr>
              <w:pStyle w:val="Style27"/>
              <w:framePr w:w="10315" w:h="854" w:wrap="none" w:vAnchor="page" w:hAnchor="page" w:x="1162" w:y="15637"/>
              <w:widowControl w:val="0"/>
              <w:keepNext w:val="0"/>
              <w:keepLines w:val="0"/>
              <w:shd w:val="clear" w:color="auto" w:fill="auto"/>
              <w:bidi w:val="0"/>
              <w:spacing w:before="0" w:after="0" w:line="260" w:lineRule="exact"/>
              <w:ind w:left="0" w:right="0" w:firstLine="0"/>
            </w:pPr>
            <w:r>
              <w:rPr>
                <w:rStyle w:val="CharStyle48"/>
              </w:rPr>
              <w:t>1/20/09-2023-ППТ-ПЗ 1</w:t>
            </w:r>
          </w:p>
        </w:tc>
        <w:tc>
          <w:tcPr>
            <w:shd w:val="clear" w:color="auto" w:fill="FFFFFF"/>
            <w:vMerge w:val="restart"/>
            <w:tcBorders>
              <w:left w:val="single" w:sz="4"/>
              <w:right w:val="single" w:sz="4"/>
              <w:top w:val="single" w:sz="4"/>
            </w:tcBorders>
            <w:vAlign w:val="center"/>
          </w:tcPr>
          <w:p>
            <w:pPr>
              <w:pStyle w:val="Style27"/>
              <w:framePr w:w="10315" w:h="854" w:wrap="none" w:vAnchor="page" w:hAnchor="page" w:x="1162" w:y="15637"/>
              <w:widowControl w:val="0"/>
              <w:keepNext w:val="0"/>
              <w:keepLines w:val="0"/>
              <w:shd w:val="clear" w:color="auto" w:fill="auto"/>
              <w:bidi w:val="0"/>
              <w:jc w:val="left"/>
              <w:spacing w:before="0" w:after="0" w:line="210" w:lineRule="exact"/>
              <w:ind w:left="200" w:right="0" w:firstLine="0"/>
            </w:pPr>
            <w:r>
              <w:rPr>
                <w:rStyle w:val="CharStyle49"/>
              </w:rPr>
              <w:t>27</w:t>
            </w:r>
          </w:p>
        </w:tc>
      </w:tr>
      <w:tr>
        <w:trPr>
          <w:trHeight w:val="259" w:hRule="exact"/>
        </w:trPr>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tcBorders>
              <w:left w:val="single" w:sz="4"/>
              <w:top w:val="single" w:sz="4"/>
              <w:bottom w:val="single" w:sz="4"/>
            </w:tcBorders>
            <w:vAlign w:val="top"/>
          </w:tcPr>
          <w:p>
            <w:pPr>
              <w:framePr w:w="10315" w:h="854" w:wrap="none" w:vAnchor="page" w:hAnchor="page" w:x="1162" w:y="15637"/>
              <w:widowControl w:val="0"/>
              <w:rPr>
                <w:sz w:val="10"/>
                <w:szCs w:val="10"/>
              </w:rPr>
            </w:pPr>
          </w:p>
        </w:tc>
        <w:tc>
          <w:tcPr>
            <w:shd w:val="clear" w:color="auto" w:fill="FFFFFF"/>
            <w:vMerge/>
            <w:tcBorders>
              <w:left w:val="single" w:sz="4"/>
              <w:bottom w:val="single" w:sz="4"/>
            </w:tcBorders>
            <w:vAlign w:val="top"/>
          </w:tcPr>
          <w:p>
            <w:pPr>
              <w:framePr w:w="10315" w:h="854" w:wrap="none" w:vAnchor="page" w:hAnchor="page" w:x="1162" w:y="15637"/>
            </w:pPr>
          </w:p>
        </w:tc>
        <w:tc>
          <w:tcPr>
            <w:shd w:val="clear" w:color="auto" w:fill="FFFFFF"/>
            <w:vMerge/>
            <w:tcBorders>
              <w:left w:val="single" w:sz="4"/>
              <w:right w:val="single" w:sz="4"/>
              <w:bottom w:val="single" w:sz="4"/>
            </w:tcBorders>
            <w:vAlign w:val="center"/>
          </w:tcPr>
          <w:p>
            <w:pPr>
              <w:framePr w:w="10315" w:h="854" w:wrap="none" w:vAnchor="page" w:hAnchor="page" w:x="1162" w:y="1563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391" w:y="1190"/>
        <w:widowControl w:val="0"/>
        <w:keepNext w:val="0"/>
        <w:keepLines w:val="0"/>
        <w:shd w:val="clear" w:color="auto" w:fill="auto"/>
        <w:bidi w:val="0"/>
        <w:jc w:val="left"/>
        <w:spacing w:before="0" w:after="0" w:line="260" w:lineRule="exact"/>
        <w:ind w:left="0" w:right="0" w:firstLine="0"/>
      </w:pPr>
      <w:r>
        <w:rPr>
          <w:rStyle w:val="CharStyle52"/>
        </w:rPr>
        <w:t>Таблица 10 - Ведомость координат поворотных точек устанавливаемых красных линий</w:t>
      </w:r>
    </w:p>
    <w:tbl>
      <w:tblPr>
        <w:tblOverlap w:val="never"/>
        <w:tblLayout w:type="fixed"/>
        <w:jc w:val="left"/>
      </w:tblPr>
      <w:tblGrid>
        <w:gridCol w:w="1267"/>
        <w:gridCol w:w="4267"/>
        <w:gridCol w:w="4402"/>
      </w:tblGrid>
      <w:tr>
        <w:trPr>
          <w:trHeight w:val="350" w:hRule="exact"/>
        </w:trPr>
        <w:tc>
          <w:tcPr>
            <w:shd w:val="clear" w:color="auto" w:fill="FFFFFF"/>
            <w:vMerge w:val="restart"/>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60" w:line="190" w:lineRule="exact"/>
              <w:ind w:left="0" w:right="0" w:firstLine="0"/>
            </w:pPr>
            <w:r>
              <w:rPr>
                <w:rStyle w:val="CharStyle83"/>
              </w:rPr>
              <w:t>№</w:t>
            </w:r>
          </w:p>
          <w:p>
            <w:pPr>
              <w:pStyle w:val="Style27"/>
              <w:framePr w:w="9936" w:h="11237" w:wrap="none" w:vAnchor="page" w:hAnchor="page" w:x="1406" w:y="1480"/>
              <w:widowControl w:val="0"/>
              <w:keepNext w:val="0"/>
              <w:keepLines w:val="0"/>
              <w:shd w:val="clear" w:color="auto" w:fill="auto"/>
              <w:bidi w:val="0"/>
              <w:spacing w:before="60" w:after="0" w:line="190" w:lineRule="exact"/>
              <w:ind w:left="0" w:right="0" w:firstLine="0"/>
            </w:pPr>
            <w:r>
              <w:rPr>
                <w:rStyle w:val="CharStyle83"/>
              </w:rPr>
              <w:t>точек</w:t>
            </w:r>
          </w:p>
        </w:tc>
        <w:tc>
          <w:tcPr>
            <w:shd w:val="clear" w:color="auto" w:fill="FFFFFF"/>
            <w:gridSpan w:val="2"/>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Координаты</w:t>
            </w:r>
          </w:p>
        </w:tc>
      </w:tr>
      <w:tr>
        <w:trPr>
          <w:trHeight w:val="341" w:hRule="exact"/>
        </w:trPr>
        <w:tc>
          <w:tcPr>
            <w:shd w:val="clear" w:color="auto" w:fill="FFFFFF"/>
            <w:vMerge/>
            <w:tcBorders>
              <w:left w:val="single" w:sz="4"/>
            </w:tcBorders>
            <w:vAlign w:val="center"/>
          </w:tcPr>
          <w:p>
            <w:pPr>
              <w:framePr w:w="9936" w:h="11237" w:wrap="none" w:vAnchor="page" w:hAnchor="page" w:x="1406" w:y="1480"/>
            </w:pPr>
          </w:p>
        </w:tc>
        <w:tc>
          <w:tcPr>
            <w:shd w:val="clear" w:color="auto" w:fill="FFFFFF"/>
            <w:tcBorders>
              <w:left w:val="single" w:sz="4"/>
              <w:top w:val="single" w:sz="4"/>
            </w:tcBorders>
            <w:vAlign w:val="top"/>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Х</w:t>
            </w:r>
          </w:p>
        </w:tc>
        <w:tc>
          <w:tcPr>
            <w:shd w:val="clear" w:color="auto" w:fill="FFFFFF"/>
            <w:tcBorders>
              <w:left w:val="single" w:sz="4"/>
              <w:right w:val="single" w:sz="4"/>
              <w:top w:val="single" w:sz="4"/>
            </w:tcBorders>
            <w:vAlign w:val="top"/>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lang w:val="en-US" w:eastAsia="en-US" w:bidi="en-US"/>
              </w:rPr>
              <w:t>Y</w:t>
            </w:r>
          </w:p>
        </w:tc>
      </w:tr>
      <w:tr>
        <w:trPr>
          <w:trHeight w:val="336"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482400.97</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2307832.3</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482431.36</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2307992.62</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3</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482385.38</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2307835.14</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482398.49</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2307902.59</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5</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482223.91</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2307936.53</w:t>
            </w:r>
          </w:p>
        </w:tc>
      </w:tr>
      <w:tr>
        <w:trPr>
          <w:trHeight w:val="336"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6</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482210.39</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2307867</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3</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482385.38</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2307835.14</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7</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482403.45</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2307928.11</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8</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482416.55</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2307995.5</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9</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482241.97</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2308029.44</w:t>
            </w:r>
          </w:p>
        </w:tc>
      </w:tr>
      <w:tr>
        <w:trPr>
          <w:trHeight w:val="336"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10</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482228.87</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2307962.05</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7</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482403.45</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2307928.11</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11</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482195.63</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2307869.68</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12</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482209.19</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2307939.39</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13</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482034.6</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2307973.33</w:t>
            </w:r>
          </w:p>
        </w:tc>
      </w:tr>
      <w:tr>
        <w:trPr>
          <w:trHeight w:val="336"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14</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482020.65</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2307901.54</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15</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482176.15</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2307873.23</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16</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482181.37</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2307872.28</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11</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482195.63</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2307869.68</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17</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482214.15</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2307964.91</w:t>
            </w:r>
          </w:p>
        </w:tc>
      </w:tr>
      <w:tr>
        <w:trPr>
          <w:trHeight w:val="336"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18</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482227.25</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2308032.3</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19</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482052.67</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2308066.24</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20</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482039.56</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2307998.85</w:t>
            </w:r>
          </w:p>
        </w:tc>
      </w:tr>
      <w:tr>
        <w:trPr>
          <w:trHeight w:val="341" w:hRule="exact"/>
        </w:trPr>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17</w:t>
            </w:r>
          </w:p>
        </w:tc>
        <w:tc>
          <w:tcPr>
            <w:shd w:val="clear" w:color="auto" w:fill="FFFFFF"/>
            <w:tcBorders>
              <w:lef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482214.15</w:t>
            </w:r>
          </w:p>
        </w:tc>
        <w:tc>
          <w:tcPr>
            <w:shd w:val="clear" w:color="auto" w:fill="FFFFFF"/>
            <w:tcBorders>
              <w:left w:val="single" w:sz="4"/>
              <w:right w:val="single" w:sz="4"/>
              <w:top w:val="single" w:sz="4"/>
            </w:tcBorders>
            <w:vAlign w:val="bottom"/>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2307964.91</w:t>
            </w:r>
          </w:p>
        </w:tc>
      </w:tr>
      <w:tr>
        <w:trPr>
          <w:trHeight w:val="341"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w:t>
            </w:r>
          </w:p>
        </w:tc>
      </w:tr>
      <w:tr>
        <w:trPr>
          <w:trHeight w:val="336" w:hRule="exact"/>
        </w:trPr>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21</w:t>
            </w:r>
          </w:p>
        </w:tc>
        <w:tc>
          <w:tcPr>
            <w:shd w:val="clear" w:color="auto" w:fill="FFFFFF"/>
            <w:tcBorders>
              <w:lef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482005.89</w:t>
            </w:r>
          </w:p>
        </w:tc>
        <w:tc>
          <w:tcPr>
            <w:shd w:val="clear" w:color="auto" w:fill="FFFFFF"/>
            <w:tcBorders>
              <w:left w:val="single" w:sz="4"/>
              <w:right w:val="single" w:sz="4"/>
              <w:top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2307904.23</w:t>
            </w:r>
          </w:p>
        </w:tc>
      </w:tr>
      <w:tr>
        <w:trPr>
          <w:trHeight w:val="350" w:hRule="exact"/>
        </w:trPr>
        <w:tc>
          <w:tcPr>
            <w:shd w:val="clear" w:color="auto" w:fill="FFFFFF"/>
            <w:tcBorders>
              <w:left w:val="single" w:sz="4"/>
              <w:top w:val="single" w:sz="4"/>
              <w:bottom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22</w:t>
            </w:r>
          </w:p>
        </w:tc>
        <w:tc>
          <w:tcPr>
            <w:shd w:val="clear" w:color="auto" w:fill="FFFFFF"/>
            <w:tcBorders>
              <w:left w:val="single" w:sz="4"/>
              <w:top w:val="single" w:sz="4"/>
              <w:bottom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482035.32</w:t>
            </w:r>
          </w:p>
        </w:tc>
        <w:tc>
          <w:tcPr>
            <w:shd w:val="clear" w:color="auto" w:fill="FFFFFF"/>
            <w:tcBorders>
              <w:left w:val="single" w:sz="4"/>
              <w:right w:val="single" w:sz="4"/>
              <w:top w:val="single" w:sz="4"/>
              <w:bottom w:val="single" w:sz="4"/>
            </w:tcBorders>
            <w:vAlign w:val="center"/>
          </w:tcPr>
          <w:p>
            <w:pPr>
              <w:pStyle w:val="Style27"/>
              <w:framePr w:w="9936" w:h="11237" w:wrap="none" w:vAnchor="page" w:hAnchor="page" w:x="1406" w:y="1480"/>
              <w:widowControl w:val="0"/>
              <w:keepNext w:val="0"/>
              <w:keepLines w:val="0"/>
              <w:shd w:val="clear" w:color="auto" w:fill="auto"/>
              <w:bidi w:val="0"/>
              <w:spacing w:before="0" w:after="0" w:line="190" w:lineRule="exact"/>
              <w:ind w:left="0" w:right="0" w:firstLine="0"/>
            </w:pPr>
            <w:r>
              <w:rPr>
                <w:rStyle w:val="CharStyle83"/>
              </w:rPr>
              <w:t>2308069.61</w:t>
            </w:r>
          </w:p>
        </w:tc>
      </w:tr>
    </w:tbl>
    <w:p>
      <w:pPr>
        <w:pStyle w:val="Style75"/>
        <w:framePr w:wrap="none" w:vAnchor="page" w:hAnchor="page" w:x="6465" w:y="1593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1/20/09-2023-ППТ-ПЗ 1</w:t>
      </w:r>
    </w:p>
    <w:p>
      <w:pPr>
        <w:pStyle w:val="Style77"/>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w:t>
      </w:r>
    </w:p>
    <w:p>
      <w:pPr>
        <w:pStyle w:val="Style75"/>
        <w:framePr w:wrap="none" w:vAnchor="page" w:hAnchor="page" w:x="11308" w:y="1564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т</w:t>
      </w:r>
    </w:p>
    <w:p>
      <w:pPr>
        <w:pStyle w:val="Style15"/>
        <w:framePr w:wrap="none" w:vAnchor="page" w:hAnchor="page" w:x="11078"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28</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2.%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2.%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6"/>
      <w:szCs w:val="26"/>
      <w:rFonts w:ascii="Arial" w:eastAsia="Arial" w:hAnsi="Arial" w:cs="Arial"/>
    </w:rPr>
  </w:style>
  <w:style w:type="character" w:customStyle="1" w:styleId="CharStyle6">
    <w:name w:val="Основной текст (4)_"/>
    <w:basedOn w:val="DefaultParagraphFont"/>
    <w:link w:val="Style5"/>
    <w:rPr>
      <w:b/>
      <w:bCs/>
      <w:i w:val="0"/>
      <w:iCs w:val="0"/>
      <w:u w:val="none"/>
      <w:strike w:val="0"/>
      <w:smallCaps w:val="0"/>
      <w:sz w:val="20"/>
      <w:szCs w:val="20"/>
      <w:rFonts w:ascii="Arial" w:eastAsia="Arial" w:hAnsi="Arial" w:cs="Arial"/>
    </w:rPr>
  </w:style>
  <w:style w:type="character" w:customStyle="1" w:styleId="CharStyle8">
    <w:name w:val="Основной текст (5)_"/>
    <w:basedOn w:val="DefaultParagraphFont"/>
    <w:link w:val="Style7"/>
    <w:rPr>
      <w:b/>
      <w:bCs/>
      <w:i w:val="0"/>
      <w:iCs w:val="0"/>
      <w:u w:val="none"/>
      <w:strike w:val="0"/>
      <w:smallCaps w:val="0"/>
      <w:sz w:val="34"/>
      <w:szCs w:val="34"/>
      <w:rFonts w:ascii="Times New Roman" w:eastAsia="Times New Roman" w:hAnsi="Times New Roman" w:cs="Times New Roman"/>
    </w:rPr>
  </w:style>
  <w:style w:type="character" w:customStyle="1" w:styleId="CharStyle10">
    <w:name w:val="Основной текст (6)_"/>
    <w:basedOn w:val="DefaultParagraphFont"/>
    <w:link w:val="Style9"/>
    <w:rPr>
      <w:b/>
      <w:bCs/>
      <w:i w:val="0"/>
      <w:iCs w:val="0"/>
      <w:u w:val="none"/>
      <w:strike w:val="0"/>
      <w:smallCaps w:val="0"/>
      <w:sz w:val="32"/>
      <w:szCs w:val="32"/>
      <w:rFonts w:ascii="Times New Roman" w:eastAsia="Times New Roman" w:hAnsi="Times New Roman" w:cs="Times New Roman"/>
    </w:rPr>
  </w:style>
  <w:style w:type="character" w:customStyle="1" w:styleId="CharStyle12">
    <w:name w:val="Основной текст (7)_"/>
    <w:basedOn w:val="DefaultParagraphFont"/>
    <w:link w:val="Style11"/>
    <w:rPr>
      <w:b w:val="0"/>
      <w:bCs w:val="0"/>
      <w:i w:val="0"/>
      <w:iCs w:val="0"/>
      <w:u w:val="none"/>
      <w:strike w:val="0"/>
      <w:smallCaps w:val="0"/>
      <w:sz w:val="30"/>
      <w:szCs w:val="30"/>
      <w:rFonts w:ascii="Times New Roman" w:eastAsia="Times New Roman" w:hAnsi="Times New Roman" w:cs="Times New Roman"/>
    </w:rPr>
  </w:style>
  <w:style w:type="character" w:customStyle="1" w:styleId="CharStyle14">
    <w:name w:val="Основной текст (8)_"/>
    <w:basedOn w:val="DefaultParagraphFont"/>
    <w:link w:val="Style13"/>
    <w:rPr>
      <w:b w:val="0"/>
      <w:bCs w:val="0"/>
      <w:i w:val="0"/>
      <w:iCs w:val="0"/>
      <w:u w:val="none"/>
      <w:strike w:val="0"/>
      <w:smallCaps w:val="0"/>
      <w:sz w:val="26"/>
      <w:szCs w:val="26"/>
      <w:rFonts w:ascii="Times New Roman" w:eastAsia="Times New Roman" w:hAnsi="Times New Roman" w:cs="Times New Roman"/>
    </w:rPr>
  </w:style>
  <w:style w:type="character" w:customStyle="1" w:styleId="CharStyle16">
    <w:name w:val="Колонтитул (2)_"/>
    <w:basedOn w:val="DefaultParagraphFont"/>
    <w:link w:val="Style15"/>
    <w:rPr>
      <w:b/>
      <w:bCs/>
      <w:i w:val="0"/>
      <w:iCs w:val="0"/>
      <w:u w:val="none"/>
      <w:strike w:val="0"/>
      <w:smallCaps w:val="0"/>
      <w:sz w:val="26"/>
      <w:szCs w:val="26"/>
      <w:rFonts w:ascii="Times New Roman" w:eastAsia="Times New Roman" w:hAnsi="Times New Roman" w:cs="Times New Roman"/>
    </w:rPr>
  </w:style>
  <w:style w:type="character" w:customStyle="1" w:styleId="CharStyle18">
    <w:name w:val="Подпись к картинке_"/>
    <w:basedOn w:val="DefaultParagraphFont"/>
    <w:link w:val="Style17"/>
    <w:rPr>
      <w:b/>
      <w:bCs/>
      <w:i w:val="0"/>
      <w:iCs w:val="0"/>
      <w:u w:val="none"/>
      <w:strike w:val="0"/>
      <w:smallCaps w:val="0"/>
      <w:sz w:val="17"/>
      <w:szCs w:val="17"/>
      <w:rFonts w:ascii="Tahoma" w:eastAsia="Tahoma" w:hAnsi="Tahoma" w:cs="Tahoma"/>
      <w:spacing w:val="0"/>
    </w:rPr>
  </w:style>
  <w:style w:type="character" w:customStyle="1" w:styleId="CharStyle19">
    <w:name w:val="Подпись к картинке"/>
    <w:basedOn w:val="CharStyle18"/>
    <w:rPr>
      <w:lang w:val="ru-RU" w:eastAsia="ru-RU" w:bidi="ru-RU"/>
      <w:w w:val="100"/>
      <w:color w:val="000000"/>
      <w:position w:val="0"/>
    </w:rPr>
  </w:style>
  <w:style w:type="character" w:customStyle="1" w:styleId="CharStyle20">
    <w:name w:val="Подпись к картинке"/>
    <w:basedOn w:val="CharStyle18"/>
    <w:rPr>
      <w:lang w:val="ru-RU" w:eastAsia="ru-RU" w:bidi="ru-RU"/>
      <w:u w:val="single"/>
      <w:w w:val="100"/>
      <w:color w:val="000000"/>
      <w:position w:val="0"/>
    </w:rPr>
  </w:style>
  <w:style w:type="character" w:customStyle="1" w:styleId="CharStyle22">
    <w:name w:val="Другое_"/>
    <w:basedOn w:val="DefaultParagraphFont"/>
    <w:link w:val="Style2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4">
    <w:name w:val="Основной текст (9)_"/>
    <w:basedOn w:val="DefaultParagraphFont"/>
    <w:link w:val="Style23"/>
    <w:rPr>
      <w:b/>
      <w:bCs/>
      <w:i w:val="0"/>
      <w:iCs w:val="0"/>
      <w:u w:val="none"/>
      <w:strike w:val="0"/>
      <w:smallCaps w:val="0"/>
      <w:sz w:val="19"/>
      <w:szCs w:val="19"/>
      <w:rFonts w:ascii="Arial" w:eastAsia="Arial" w:hAnsi="Arial" w:cs="Arial"/>
    </w:rPr>
  </w:style>
  <w:style w:type="character" w:customStyle="1" w:styleId="CharStyle26">
    <w:name w:val="Основной текст (10)_"/>
    <w:basedOn w:val="DefaultParagraphFont"/>
    <w:link w:val="Style25"/>
    <w:rPr>
      <w:b/>
      <w:bCs/>
      <w:i w:val="0"/>
      <w:iCs w:val="0"/>
      <w:u w:val="none"/>
      <w:strike w:val="0"/>
      <w:smallCaps w:val="0"/>
      <w:sz w:val="30"/>
      <w:szCs w:val="30"/>
      <w:rFonts w:ascii="Times New Roman" w:eastAsia="Times New Roman" w:hAnsi="Times New Roman" w:cs="Times New Roman"/>
    </w:rPr>
  </w:style>
  <w:style w:type="character" w:customStyle="1" w:styleId="CharStyle28">
    <w:name w:val="Основной текст (2)_"/>
    <w:basedOn w:val="DefaultParagraphFont"/>
    <w:link w:val="Style27"/>
    <w:rPr>
      <w:b w:val="0"/>
      <w:bCs w:val="0"/>
      <w:i w:val="0"/>
      <w:iCs w:val="0"/>
      <w:u w:val="none"/>
      <w:strike w:val="0"/>
      <w:smallCaps w:val="0"/>
      <w:sz w:val="26"/>
      <w:szCs w:val="26"/>
      <w:rFonts w:ascii="Times New Roman" w:eastAsia="Times New Roman" w:hAnsi="Times New Roman" w:cs="Times New Roman"/>
    </w:rPr>
  </w:style>
  <w:style w:type="character" w:customStyle="1" w:styleId="CharStyle29">
    <w:name w:val="Основной текст (2) + 7,5 pt"/>
    <w:basedOn w:val="CharStyle28"/>
    <w:rPr>
      <w:lang w:val="ru-RU" w:eastAsia="ru-RU" w:bidi="ru-RU"/>
      <w:sz w:val="15"/>
      <w:szCs w:val="15"/>
      <w:w w:val="100"/>
      <w:spacing w:val="0"/>
      <w:color w:val="000000"/>
      <w:position w:val="0"/>
    </w:rPr>
  </w:style>
  <w:style w:type="character" w:customStyle="1" w:styleId="CharStyle30">
    <w:name w:val="Основной текст (2) + 17 pt,Курсив"/>
    <w:basedOn w:val="CharStyle28"/>
    <w:rPr>
      <w:lang w:val="ru-RU" w:eastAsia="ru-RU" w:bidi="ru-RU"/>
      <w:i/>
      <w:iCs/>
      <w:sz w:val="34"/>
      <w:szCs w:val="34"/>
      <w:w w:val="100"/>
      <w:spacing w:val="0"/>
      <w:color w:val="000000"/>
      <w:position w:val="0"/>
    </w:rPr>
  </w:style>
  <w:style w:type="character" w:customStyle="1" w:styleId="CharStyle31">
    <w:name w:val="Основной текст (2) + 9 pt"/>
    <w:basedOn w:val="CharStyle28"/>
    <w:rPr>
      <w:lang w:val="ru-RU" w:eastAsia="ru-RU" w:bidi="ru-RU"/>
      <w:sz w:val="18"/>
      <w:szCs w:val="18"/>
      <w:w w:val="100"/>
      <w:spacing w:val="0"/>
      <w:color w:val="000000"/>
      <w:position w:val="0"/>
    </w:rPr>
  </w:style>
  <w:style w:type="character" w:customStyle="1" w:styleId="CharStyle32">
    <w:name w:val="Основной текст (2) + 10 pt,Курсив"/>
    <w:basedOn w:val="CharStyle28"/>
    <w:rPr>
      <w:lang w:val="en-US" w:eastAsia="en-US" w:bidi="en-US"/>
      <w:i/>
      <w:iCs/>
      <w:sz w:val="20"/>
      <w:szCs w:val="20"/>
      <w:w w:val="100"/>
      <w:spacing w:val="0"/>
      <w:color w:val="000000"/>
      <w:position w:val="0"/>
    </w:rPr>
  </w:style>
  <w:style w:type="character" w:customStyle="1" w:styleId="CharStyle34">
    <w:name w:val="Основной текст (11)_"/>
    <w:basedOn w:val="DefaultParagraphFont"/>
    <w:link w:val="Style33"/>
    <w:rPr>
      <w:b/>
      <w:bCs/>
      <w:i w:val="0"/>
      <w:iCs w:val="0"/>
      <w:u w:val="none"/>
      <w:strike w:val="0"/>
      <w:smallCaps w:val="0"/>
      <w:sz w:val="26"/>
      <w:szCs w:val="26"/>
      <w:rFonts w:ascii="Times New Roman" w:eastAsia="Times New Roman" w:hAnsi="Times New Roman" w:cs="Times New Roman"/>
    </w:rPr>
  </w:style>
  <w:style w:type="character" w:customStyle="1" w:styleId="CharStyle36">
    <w:name w:val="Основной текст (12)_"/>
    <w:basedOn w:val="DefaultParagraphFont"/>
    <w:link w:val="Style35"/>
    <w:rPr>
      <w:b w:val="0"/>
      <w:bCs w:val="0"/>
      <w:i w:val="0"/>
      <w:iCs w:val="0"/>
      <w:u w:val="none"/>
      <w:strike w:val="0"/>
      <w:smallCaps w:val="0"/>
      <w:sz w:val="18"/>
      <w:szCs w:val="18"/>
      <w:rFonts w:ascii="Times New Roman" w:eastAsia="Times New Roman" w:hAnsi="Times New Roman" w:cs="Times New Roman"/>
    </w:rPr>
  </w:style>
  <w:style w:type="character" w:customStyle="1" w:styleId="CharStyle38">
    <w:name w:val="Основной текст (13)_"/>
    <w:basedOn w:val="DefaultParagraphFont"/>
    <w:link w:val="Style37"/>
    <w:rPr>
      <w:b w:val="0"/>
      <w:bCs w:val="0"/>
      <w:i w:val="0"/>
      <w:iCs w:val="0"/>
      <w:u w:val="none"/>
      <w:strike w:val="0"/>
      <w:smallCaps w:val="0"/>
      <w:sz w:val="21"/>
      <w:szCs w:val="21"/>
      <w:rFonts w:ascii="Times New Roman" w:eastAsia="Times New Roman" w:hAnsi="Times New Roman" w:cs="Times New Roman"/>
    </w:rPr>
  </w:style>
  <w:style w:type="character" w:customStyle="1" w:styleId="CharStyle39">
    <w:name w:val="Основной текст (2) + 15 pt"/>
    <w:basedOn w:val="CharStyle28"/>
    <w:rPr>
      <w:lang w:val="ru-RU" w:eastAsia="ru-RU" w:bidi="ru-RU"/>
      <w:sz w:val="30"/>
      <w:szCs w:val="30"/>
      <w:w w:val="100"/>
      <w:spacing w:val="0"/>
      <w:color w:val="000000"/>
      <w:position w:val="0"/>
    </w:rPr>
  </w:style>
  <w:style w:type="character" w:customStyle="1" w:styleId="CharStyle40">
    <w:name w:val="Основной текст (2)"/>
    <w:basedOn w:val="CharStyle28"/>
    <w:rPr>
      <w:lang w:val="ru-RU" w:eastAsia="ru-RU" w:bidi="ru-RU"/>
      <w:w w:val="100"/>
      <w:spacing w:val="0"/>
      <w:color w:val="000000"/>
      <w:position w:val="0"/>
    </w:rPr>
  </w:style>
  <w:style w:type="character" w:customStyle="1" w:styleId="CharStyle42">
    <w:name w:val="Подпись к таблице (2)_"/>
    <w:basedOn w:val="DefaultParagraphFont"/>
    <w:link w:val="Style41"/>
    <w:rPr>
      <w:b w:val="0"/>
      <w:bCs w:val="0"/>
      <w:i/>
      <w:iCs/>
      <w:u w:val="none"/>
      <w:strike w:val="0"/>
      <w:smallCaps w:val="0"/>
      <w:sz w:val="17"/>
      <w:szCs w:val="17"/>
      <w:rFonts w:ascii="Arial" w:eastAsia="Arial" w:hAnsi="Arial" w:cs="Arial"/>
    </w:rPr>
  </w:style>
  <w:style w:type="character" w:customStyle="1" w:styleId="CharStyle44">
    <w:name w:val="Колонтитул (3)_"/>
    <w:basedOn w:val="DefaultParagraphFont"/>
    <w:link w:val="Style43"/>
    <w:rPr>
      <w:b w:val="0"/>
      <w:bCs w:val="0"/>
      <w:i/>
      <w:iCs/>
      <w:u w:val="none"/>
      <w:strike w:val="0"/>
      <w:smallCaps w:val="0"/>
      <w:sz w:val="26"/>
      <w:szCs w:val="26"/>
      <w:rFonts w:ascii="Arial" w:eastAsia="Arial" w:hAnsi="Arial" w:cs="Arial"/>
    </w:rPr>
  </w:style>
  <w:style w:type="character" w:customStyle="1" w:styleId="CharStyle46">
    <w:name w:val="Основной текст (14)_"/>
    <w:basedOn w:val="DefaultParagraphFont"/>
    <w:link w:val="Style45"/>
    <w:rPr>
      <w:b w:val="0"/>
      <w:bCs w:val="0"/>
      <w:i/>
      <w:iCs/>
      <w:u w:val="none"/>
      <w:strike w:val="0"/>
      <w:smallCaps w:val="0"/>
      <w:sz w:val="17"/>
      <w:szCs w:val="17"/>
      <w:rFonts w:ascii="Arial" w:eastAsia="Arial" w:hAnsi="Arial" w:cs="Arial"/>
    </w:rPr>
  </w:style>
  <w:style w:type="character" w:customStyle="1" w:styleId="CharStyle47">
    <w:name w:val="Основной текст (2) + Arial,8,5 pt,Курсив"/>
    <w:basedOn w:val="CharStyle28"/>
    <w:rPr>
      <w:lang w:val="ru-RU" w:eastAsia="ru-RU" w:bidi="ru-RU"/>
      <w:i/>
      <w:iCs/>
      <w:sz w:val="17"/>
      <w:szCs w:val="17"/>
      <w:rFonts w:ascii="Arial" w:eastAsia="Arial" w:hAnsi="Arial" w:cs="Arial"/>
      <w:w w:val="100"/>
      <w:spacing w:val="0"/>
      <w:color w:val="000000"/>
      <w:position w:val="0"/>
    </w:rPr>
  </w:style>
  <w:style w:type="character" w:customStyle="1" w:styleId="CharStyle48">
    <w:name w:val="Основной текст (2) + Полужирный"/>
    <w:basedOn w:val="CharStyle28"/>
    <w:rPr>
      <w:lang w:val="ru-RU" w:eastAsia="ru-RU" w:bidi="ru-RU"/>
      <w:b/>
      <w:bCs/>
      <w:w w:val="100"/>
      <w:spacing w:val="0"/>
      <w:color w:val="000000"/>
      <w:position w:val="0"/>
    </w:rPr>
  </w:style>
  <w:style w:type="character" w:customStyle="1" w:styleId="CharStyle49">
    <w:name w:val="Основной текст (2) + Arial,10,5 pt,Курсив"/>
    <w:basedOn w:val="CharStyle28"/>
    <w:rPr>
      <w:lang w:val="ru-RU" w:eastAsia="ru-RU" w:bidi="ru-RU"/>
      <w:i/>
      <w:iCs/>
      <w:sz w:val="21"/>
      <w:szCs w:val="21"/>
      <w:rFonts w:ascii="Arial" w:eastAsia="Arial" w:hAnsi="Arial" w:cs="Arial"/>
      <w:w w:val="100"/>
      <w:spacing w:val="0"/>
      <w:color w:val="000000"/>
      <w:position w:val="0"/>
    </w:rPr>
  </w:style>
  <w:style w:type="character" w:customStyle="1" w:styleId="CharStyle51">
    <w:name w:val="Подпись к таблице_"/>
    <w:basedOn w:val="DefaultParagraphFont"/>
    <w:link w:val="Style50"/>
    <w:rPr>
      <w:b w:val="0"/>
      <w:bCs w:val="0"/>
      <w:i w:val="0"/>
      <w:iCs w:val="0"/>
      <w:u w:val="none"/>
      <w:strike w:val="0"/>
      <w:smallCaps w:val="0"/>
      <w:sz w:val="26"/>
      <w:szCs w:val="26"/>
      <w:rFonts w:ascii="Times New Roman" w:eastAsia="Times New Roman" w:hAnsi="Times New Roman" w:cs="Times New Roman"/>
    </w:rPr>
  </w:style>
  <w:style w:type="character" w:customStyle="1" w:styleId="CharStyle52">
    <w:name w:val="Подпись к таблице"/>
    <w:basedOn w:val="CharStyle51"/>
    <w:rPr>
      <w:lang w:val="ru-RU" w:eastAsia="ru-RU" w:bidi="ru-RU"/>
      <w:u w:val="single"/>
      <w:w w:val="100"/>
      <w:spacing w:val="0"/>
      <w:color w:val="000000"/>
      <w:position w:val="0"/>
    </w:rPr>
  </w:style>
  <w:style w:type="character" w:customStyle="1" w:styleId="CharStyle53">
    <w:name w:val="Основной текст (2) + 8,5 pt,Полужирный"/>
    <w:basedOn w:val="CharStyle28"/>
    <w:rPr>
      <w:lang w:val="ru-RU" w:eastAsia="ru-RU" w:bidi="ru-RU"/>
      <w:b/>
      <w:bCs/>
      <w:sz w:val="17"/>
      <w:szCs w:val="17"/>
      <w:w w:val="100"/>
      <w:spacing w:val="0"/>
      <w:color w:val="000000"/>
      <w:position w:val="0"/>
    </w:rPr>
  </w:style>
  <w:style w:type="character" w:customStyle="1" w:styleId="CharStyle55">
    <w:name w:val="Колонтитул_"/>
    <w:basedOn w:val="DefaultParagraphFont"/>
    <w:link w:val="Style54"/>
    <w:rPr>
      <w:b/>
      <w:bCs/>
      <w:i w:val="0"/>
      <w:iCs w:val="0"/>
      <w:u w:val="none"/>
      <w:strike w:val="0"/>
      <w:smallCaps w:val="0"/>
      <w:sz w:val="26"/>
      <w:szCs w:val="26"/>
      <w:rFonts w:ascii="Times New Roman" w:eastAsia="Times New Roman" w:hAnsi="Times New Roman" w:cs="Times New Roman"/>
    </w:rPr>
  </w:style>
  <w:style w:type="character" w:customStyle="1" w:styleId="CharStyle57">
    <w:name w:val="Заголовок №2_"/>
    <w:basedOn w:val="DefaultParagraphFont"/>
    <w:link w:val="Style56"/>
    <w:rPr>
      <w:b/>
      <w:bCs/>
      <w:i w:val="0"/>
      <w:iCs w:val="0"/>
      <w:u w:val="none"/>
      <w:strike w:val="0"/>
      <w:smallCaps w:val="0"/>
      <w:sz w:val="26"/>
      <w:szCs w:val="26"/>
      <w:rFonts w:ascii="Times New Roman" w:eastAsia="Times New Roman" w:hAnsi="Times New Roman" w:cs="Times New Roman"/>
    </w:rPr>
  </w:style>
  <w:style w:type="character" w:customStyle="1" w:styleId="CharStyle58">
    <w:name w:val="Основной текст (2) + 11 pt,Полужирный"/>
    <w:basedOn w:val="CharStyle28"/>
    <w:rPr>
      <w:lang w:val="ru-RU" w:eastAsia="ru-RU" w:bidi="ru-RU"/>
      <w:b/>
      <w:bCs/>
      <w:sz w:val="22"/>
      <w:szCs w:val="22"/>
      <w:w w:val="100"/>
      <w:spacing w:val="0"/>
      <w:color w:val="000000"/>
      <w:position w:val="0"/>
    </w:rPr>
  </w:style>
  <w:style w:type="character" w:customStyle="1" w:styleId="CharStyle59">
    <w:name w:val="Основной текст (2) + 10,5 pt"/>
    <w:basedOn w:val="CharStyle28"/>
    <w:rPr>
      <w:lang w:val="ru-RU" w:eastAsia="ru-RU" w:bidi="ru-RU"/>
      <w:sz w:val="21"/>
      <w:szCs w:val="21"/>
      <w:w w:val="100"/>
      <w:spacing w:val="0"/>
      <w:color w:val="000000"/>
      <w:position w:val="0"/>
    </w:rPr>
  </w:style>
  <w:style w:type="character" w:customStyle="1" w:styleId="CharStyle60">
    <w:name w:val="Основной текст (2)"/>
    <w:basedOn w:val="CharStyle28"/>
    <w:rPr>
      <w:lang w:val="ru-RU" w:eastAsia="ru-RU" w:bidi="ru-RU"/>
      <w:u w:val="single"/>
      <w:w w:val="100"/>
      <w:spacing w:val="0"/>
      <w:color w:val="000000"/>
      <w:position w:val="0"/>
    </w:rPr>
  </w:style>
  <w:style w:type="character" w:customStyle="1" w:styleId="CharStyle62">
    <w:name w:val="Заголовок №1_"/>
    <w:basedOn w:val="DefaultParagraphFont"/>
    <w:link w:val="Style61"/>
    <w:rPr>
      <w:b/>
      <w:bCs/>
      <w:i w:val="0"/>
      <w:iCs w:val="0"/>
      <w:u w:val="none"/>
      <w:strike w:val="0"/>
      <w:smallCaps w:val="0"/>
      <w:sz w:val="28"/>
      <w:szCs w:val="28"/>
      <w:rFonts w:ascii="Times New Roman" w:eastAsia="Times New Roman" w:hAnsi="Times New Roman" w:cs="Times New Roman"/>
    </w:rPr>
  </w:style>
  <w:style w:type="character" w:customStyle="1" w:styleId="CharStyle63">
    <w:name w:val="Заголовок №1"/>
    <w:basedOn w:val="CharStyle62"/>
    <w:rPr>
      <w:lang w:val="ru-RU" w:eastAsia="ru-RU" w:bidi="ru-RU"/>
      <w:w w:val="100"/>
      <w:spacing w:val="0"/>
      <w:color w:val="000000"/>
      <w:position w:val="0"/>
    </w:rPr>
  </w:style>
  <w:style w:type="character" w:customStyle="1" w:styleId="CharStyle64">
    <w:name w:val="Заголовок №1"/>
    <w:basedOn w:val="CharStyle62"/>
    <w:rPr>
      <w:lang w:val="ru-RU" w:eastAsia="ru-RU" w:bidi="ru-RU"/>
      <w:w w:val="100"/>
      <w:spacing w:val="0"/>
      <w:color w:val="000000"/>
      <w:position w:val="0"/>
    </w:rPr>
  </w:style>
  <w:style w:type="character" w:customStyle="1" w:styleId="CharStyle65">
    <w:name w:val="Заголовок №1"/>
    <w:basedOn w:val="CharStyle62"/>
    <w:rPr>
      <w:lang w:val="ru-RU" w:eastAsia="ru-RU" w:bidi="ru-RU"/>
      <w:w w:val="100"/>
      <w:spacing w:val="0"/>
      <w:color w:val="000000"/>
      <w:position w:val="0"/>
    </w:rPr>
  </w:style>
  <w:style w:type="character" w:customStyle="1" w:styleId="CharStyle66">
    <w:name w:val="Заголовок №1"/>
    <w:basedOn w:val="CharStyle62"/>
    <w:rPr>
      <w:lang w:val="ru-RU" w:eastAsia="ru-RU" w:bidi="ru-RU"/>
      <w:w w:val="100"/>
      <w:spacing w:val="0"/>
      <w:color w:val="000000"/>
      <w:position w:val="0"/>
    </w:rPr>
  </w:style>
  <w:style w:type="character" w:customStyle="1" w:styleId="CharStyle67">
    <w:name w:val="Основной текст (2) + Малые прописные"/>
    <w:basedOn w:val="CharStyle28"/>
    <w:rPr>
      <w:lang w:val="ru-RU" w:eastAsia="ru-RU" w:bidi="ru-RU"/>
      <w:smallCaps/>
      <w:w w:val="100"/>
      <w:spacing w:val="0"/>
      <w:color w:val="000000"/>
      <w:position w:val="0"/>
    </w:rPr>
  </w:style>
  <w:style w:type="character" w:customStyle="1" w:styleId="CharStyle68">
    <w:name w:val="Основной текст (2) + Полужирный"/>
    <w:basedOn w:val="CharStyle28"/>
    <w:rPr>
      <w:lang w:val="ru-RU" w:eastAsia="ru-RU" w:bidi="ru-RU"/>
      <w:b/>
      <w:bCs/>
      <w:w w:val="100"/>
      <w:spacing w:val="0"/>
      <w:color w:val="000000"/>
      <w:position w:val="0"/>
    </w:rPr>
  </w:style>
  <w:style w:type="character" w:customStyle="1" w:styleId="CharStyle69">
    <w:name w:val="Основной текст (2)"/>
    <w:basedOn w:val="CharStyle28"/>
    <w:rPr>
      <w:lang w:val="ru-RU" w:eastAsia="ru-RU" w:bidi="ru-RU"/>
      <w:w w:val="100"/>
      <w:spacing w:val="0"/>
      <w:color w:val="000000"/>
      <w:position w:val="0"/>
    </w:rPr>
  </w:style>
  <w:style w:type="character" w:customStyle="1" w:styleId="CharStyle70">
    <w:name w:val="Основной текст (2)"/>
    <w:basedOn w:val="CharStyle28"/>
    <w:rPr>
      <w:lang w:val="ru-RU" w:eastAsia="ru-RU" w:bidi="ru-RU"/>
      <w:w w:val="100"/>
      <w:spacing w:val="0"/>
      <w:color w:val="000000"/>
      <w:position w:val="0"/>
    </w:rPr>
  </w:style>
  <w:style w:type="character" w:customStyle="1" w:styleId="CharStyle71">
    <w:name w:val="Основной текст (2)"/>
    <w:basedOn w:val="CharStyle28"/>
    <w:rPr>
      <w:lang w:val="ru-RU" w:eastAsia="ru-RU" w:bidi="ru-RU"/>
      <w:w w:val="100"/>
      <w:spacing w:val="0"/>
      <w:color w:val="000000"/>
      <w:position w:val="0"/>
    </w:rPr>
  </w:style>
  <w:style w:type="character" w:customStyle="1" w:styleId="CharStyle72">
    <w:name w:val="Основной текст (2)"/>
    <w:basedOn w:val="CharStyle28"/>
    <w:rPr>
      <w:lang w:val="ru-RU" w:eastAsia="ru-RU" w:bidi="ru-RU"/>
      <w:w w:val="100"/>
      <w:spacing w:val="0"/>
      <w:color w:val="000000"/>
      <w:position w:val="0"/>
    </w:rPr>
  </w:style>
  <w:style w:type="character" w:customStyle="1" w:styleId="CharStyle73">
    <w:name w:val="Основной текст (2) + 7 pt,Интервал 1 pt"/>
    <w:basedOn w:val="CharStyle28"/>
    <w:rPr>
      <w:lang w:val="ru-RU" w:eastAsia="ru-RU" w:bidi="ru-RU"/>
      <w:sz w:val="14"/>
      <w:szCs w:val="14"/>
      <w:w w:val="100"/>
      <w:spacing w:val="20"/>
      <w:color w:val="000000"/>
      <w:position w:val="0"/>
    </w:rPr>
  </w:style>
  <w:style w:type="character" w:customStyle="1" w:styleId="CharStyle74">
    <w:name w:val="Основной текст (11) + Не полужирный"/>
    <w:basedOn w:val="CharStyle34"/>
    <w:rPr>
      <w:lang w:val="ru-RU" w:eastAsia="ru-RU" w:bidi="ru-RU"/>
      <w:b/>
      <w:bCs/>
      <w:w w:val="100"/>
      <w:spacing w:val="0"/>
      <w:color w:val="000000"/>
      <w:position w:val="0"/>
    </w:rPr>
  </w:style>
  <w:style w:type="character" w:customStyle="1" w:styleId="CharStyle76">
    <w:name w:val="Колонтитул (4)_"/>
    <w:basedOn w:val="DefaultParagraphFont"/>
    <w:link w:val="Style75"/>
    <w:rPr>
      <w:b/>
      <w:bCs/>
      <w:i w:val="0"/>
      <w:iCs w:val="0"/>
      <w:u w:val="none"/>
      <w:strike w:val="0"/>
      <w:smallCaps w:val="0"/>
      <w:sz w:val="26"/>
      <w:szCs w:val="26"/>
      <w:rFonts w:ascii="Times New Roman" w:eastAsia="Times New Roman" w:hAnsi="Times New Roman" w:cs="Times New Roman"/>
    </w:rPr>
  </w:style>
  <w:style w:type="character" w:customStyle="1" w:styleId="CharStyle78">
    <w:name w:val="Колонтитул (5)_"/>
    <w:basedOn w:val="DefaultParagraphFont"/>
    <w:link w:val="Style77"/>
    <w:rPr>
      <w:b w:val="0"/>
      <w:bCs w:val="0"/>
      <w:i/>
      <w:iCs/>
      <w:u w:val="none"/>
      <w:strike w:val="0"/>
      <w:smallCaps w:val="0"/>
      <w:sz w:val="17"/>
      <w:szCs w:val="17"/>
      <w:rFonts w:ascii="Arial" w:eastAsia="Arial" w:hAnsi="Arial" w:cs="Arial"/>
    </w:rPr>
  </w:style>
  <w:style w:type="character" w:customStyle="1" w:styleId="CharStyle80">
    <w:name w:val="Колонтитул (6)_"/>
    <w:basedOn w:val="DefaultParagraphFont"/>
    <w:link w:val="Style79"/>
    <w:rPr>
      <w:b/>
      <w:bCs/>
      <w:i/>
      <w:iCs/>
      <w:u w:val="none"/>
      <w:strike w:val="0"/>
      <w:smallCaps w:val="0"/>
      <w:rFonts w:ascii="Times New Roman" w:eastAsia="Times New Roman" w:hAnsi="Times New Roman" w:cs="Times New Roman"/>
    </w:rPr>
  </w:style>
  <w:style w:type="character" w:customStyle="1" w:styleId="CharStyle81">
    <w:name w:val="Основной текст (2) + Arial,14 pt,Полужирный"/>
    <w:basedOn w:val="CharStyle28"/>
    <w:rPr>
      <w:lang w:val="ru-RU" w:eastAsia="ru-RU" w:bidi="ru-RU"/>
      <w:b/>
      <w:bCs/>
      <w:sz w:val="28"/>
      <w:szCs w:val="28"/>
      <w:rFonts w:ascii="Arial" w:eastAsia="Arial" w:hAnsi="Arial" w:cs="Arial"/>
      <w:w w:val="100"/>
      <w:spacing w:val="0"/>
      <w:color w:val="000000"/>
      <w:position w:val="0"/>
    </w:rPr>
  </w:style>
  <w:style w:type="character" w:customStyle="1" w:styleId="CharStyle82">
    <w:name w:val="Основной текст (11)"/>
    <w:basedOn w:val="CharStyle34"/>
    <w:rPr>
      <w:lang w:val="ru-RU" w:eastAsia="ru-RU" w:bidi="ru-RU"/>
      <w:u w:val="single"/>
      <w:w w:val="100"/>
      <w:spacing w:val="0"/>
      <w:color w:val="000000"/>
      <w:position w:val="0"/>
    </w:rPr>
  </w:style>
  <w:style w:type="character" w:customStyle="1" w:styleId="CharStyle83">
    <w:name w:val="Основной текст (2) + Arial,9,5 pt,Полужирный"/>
    <w:basedOn w:val="CharStyle28"/>
    <w:rPr>
      <w:lang w:val="ru-RU" w:eastAsia="ru-RU" w:bidi="ru-RU"/>
      <w:b/>
      <w:bCs/>
      <w:sz w:val="19"/>
      <w:szCs w:val="19"/>
      <w:rFonts w:ascii="Arial" w:eastAsia="Arial" w:hAnsi="Arial" w:cs="Arial"/>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line="322" w:lineRule="exact"/>
    </w:pPr>
    <w:rPr>
      <w:b/>
      <w:bCs/>
      <w:i w:val="0"/>
      <w:iCs w:val="0"/>
      <w:u w:val="none"/>
      <w:strike w:val="0"/>
      <w:smallCaps w:val="0"/>
      <w:sz w:val="26"/>
      <w:szCs w:val="26"/>
      <w:rFonts w:ascii="Arial" w:eastAsia="Arial" w:hAnsi="Arial" w:cs="Arial"/>
    </w:rPr>
  </w:style>
  <w:style w:type="paragraph" w:customStyle="1" w:styleId="Style5">
    <w:name w:val="Основной текст (4)"/>
    <w:basedOn w:val="Normal"/>
    <w:link w:val="CharStyle6"/>
    <w:pPr>
      <w:widowControl w:val="0"/>
      <w:shd w:val="clear" w:color="auto" w:fill="FFFFFF"/>
      <w:jc w:val="center"/>
      <w:spacing w:after="2880" w:line="230" w:lineRule="exact"/>
    </w:pPr>
    <w:rPr>
      <w:b/>
      <w:bCs/>
      <w:i w:val="0"/>
      <w:iCs w:val="0"/>
      <w:u w:val="none"/>
      <w:strike w:val="0"/>
      <w:smallCaps w:val="0"/>
      <w:sz w:val="20"/>
      <w:szCs w:val="20"/>
      <w:rFonts w:ascii="Arial" w:eastAsia="Arial" w:hAnsi="Arial" w:cs="Arial"/>
    </w:rPr>
  </w:style>
  <w:style w:type="paragraph" w:customStyle="1" w:styleId="Style7">
    <w:name w:val="Основной текст (5)"/>
    <w:basedOn w:val="Normal"/>
    <w:link w:val="CharStyle8"/>
    <w:pPr>
      <w:widowControl w:val="0"/>
      <w:shd w:val="clear" w:color="auto" w:fill="FFFFFF"/>
      <w:jc w:val="center"/>
      <w:spacing w:before="2880" w:after="300" w:line="413" w:lineRule="exact"/>
    </w:pPr>
    <w:rPr>
      <w:b/>
      <w:bCs/>
      <w:i w:val="0"/>
      <w:iCs w:val="0"/>
      <w:u w:val="none"/>
      <w:strike w:val="0"/>
      <w:smallCaps w:val="0"/>
      <w:sz w:val="34"/>
      <w:szCs w:val="34"/>
      <w:rFonts w:ascii="Times New Roman" w:eastAsia="Times New Roman" w:hAnsi="Times New Roman" w:cs="Times New Roman"/>
    </w:rPr>
  </w:style>
  <w:style w:type="paragraph" w:customStyle="1" w:styleId="Style9">
    <w:name w:val="Основной текст (6)"/>
    <w:basedOn w:val="Normal"/>
    <w:link w:val="CharStyle10"/>
    <w:pPr>
      <w:widowControl w:val="0"/>
      <w:shd w:val="clear" w:color="auto" w:fill="FFFFFF"/>
      <w:jc w:val="center"/>
      <w:spacing w:before="120" w:line="756" w:lineRule="exact"/>
    </w:pPr>
    <w:rPr>
      <w:b/>
      <w:bCs/>
      <w:i w:val="0"/>
      <w:iCs w:val="0"/>
      <w:u w:val="none"/>
      <w:strike w:val="0"/>
      <w:smallCaps w:val="0"/>
      <w:sz w:val="32"/>
      <w:szCs w:val="32"/>
      <w:rFonts w:ascii="Times New Roman" w:eastAsia="Times New Roman" w:hAnsi="Times New Roman" w:cs="Times New Roman"/>
    </w:rPr>
  </w:style>
  <w:style w:type="paragraph" w:customStyle="1" w:styleId="Style11">
    <w:name w:val="Основной текст (7)"/>
    <w:basedOn w:val="Normal"/>
    <w:link w:val="CharStyle12"/>
    <w:pPr>
      <w:widowControl w:val="0"/>
      <w:shd w:val="clear" w:color="auto" w:fill="FFFFFF"/>
      <w:jc w:val="center"/>
      <w:spacing w:after="300" w:line="370"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13">
    <w:name w:val="Основной текст (8)"/>
    <w:basedOn w:val="Normal"/>
    <w:link w:val="CharStyle14"/>
    <w:pPr>
      <w:widowControl w:val="0"/>
      <w:shd w:val="clear" w:color="auto" w:fill="FFFFFF"/>
      <w:jc w:val="center"/>
      <w:spacing w:before="12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5">
    <w:name w:val="Колонтитул (2)"/>
    <w:basedOn w:val="Normal"/>
    <w:link w:val="CharStyle16"/>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7">
    <w:name w:val="Подпись к картинке"/>
    <w:basedOn w:val="Normal"/>
    <w:link w:val="CharStyle18"/>
    <w:pPr>
      <w:widowControl w:val="0"/>
      <w:shd w:val="clear" w:color="auto" w:fill="FFFFFF"/>
      <w:spacing w:line="0" w:lineRule="exact"/>
    </w:pPr>
    <w:rPr>
      <w:b/>
      <w:bCs/>
      <w:i w:val="0"/>
      <w:iCs w:val="0"/>
      <w:u w:val="none"/>
      <w:strike w:val="0"/>
      <w:smallCaps w:val="0"/>
      <w:sz w:val="17"/>
      <w:szCs w:val="17"/>
      <w:rFonts w:ascii="Tahoma" w:eastAsia="Tahoma" w:hAnsi="Tahoma" w:cs="Tahoma"/>
      <w:spacing w:val="0"/>
    </w:rPr>
  </w:style>
  <w:style w:type="paragraph" w:customStyle="1" w:styleId="Style21">
    <w:name w:val="Другое"/>
    <w:basedOn w:val="Normal"/>
    <w:link w:val="CharStyle2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3">
    <w:name w:val="Основной текст (9)"/>
    <w:basedOn w:val="Normal"/>
    <w:link w:val="CharStyle24"/>
    <w:pPr>
      <w:widowControl w:val="0"/>
      <w:shd w:val="clear" w:color="auto" w:fill="FFFFFF"/>
      <w:jc w:val="center"/>
      <w:spacing w:after="2520" w:line="226" w:lineRule="exact"/>
    </w:pPr>
    <w:rPr>
      <w:b/>
      <w:bCs/>
      <w:i w:val="0"/>
      <w:iCs w:val="0"/>
      <w:u w:val="none"/>
      <w:strike w:val="0"/>
      <w:smallCaps w:val="0"/>
      <w:sz w:val="19"/>
      <w:szCs w:val="19"/>
      <w:rFonts w:ascii="Arial" w:eastAsia="Arial" w:hAnsi="Arial" w:cs="Arial"/>
    </w:rPr>
  </w:style>
  <w:style w:type="paragraph" w:customStyle="1" w:styleId="Style25">
    <w:name w:val="Основной текст (10)"/>
    <w:basedOn w:val="Normal"/>
    <w:link w:val="CharStyle26"/>
    <w:pPr>
      <w:widowControl w:val="0"/>
      <w:shd w:val="clear" w:color="auto" w:fill="FFFFFF"/>
      <w:jc w:val="center"/>
      <w:spacing w:before="480" w:line="355" w:lineRule="exact"/>
    </w:pPr>
    <w:rPr>
      <w:b/>
      <w:bCs/>
      <w:i w:val="0"/>
      <w:iCs w:val="0"/>
      <w:u w:val="none"/>
      <w:strike w:val="0"/>
      <w:smallCaps w:val="0"/>
      <w:sz w:val="30"/>
      <w:szCs w:val="30"/>
      <w:rFonts w:ascii="Times New Roman" w:eastAsia="Times New Roman" w:hAnsi="Times New Roman" w:cs="Times New Roman"/>
    </w:rPr>
  </w:style>
  <w:style w:type="paragraph" w:customStyle="1" w:styleId="Style27">
    <w:name w:val="Основной текст (2)"/>
    <w:basedOn w:val="Normal"/>
    <w:link w:val="CharStyle28"/>
    <w:pPr>
      <w:widowControl w:val="0"/>
      <w:shd w:val="clear" w:color="auto" w:fill="FFFFFF"/>
      <w:jc w:val="center"/>
      <w:spacing w:before="120" w:after="1680" w:line="0" w:lineRule="exact"/>
      <w:ind w:hanging="140"/>
    </w:pPr>
    <w:rPr>
      <w:b w:val="0"/>
      <w:bCs w:val="0"/>
      <w:i w:val="0"/>
      <w:iCs w:val="0"/>
      <w:u w:val="none"/>
      <w:strike w:val="0"/>
      <w:smallCaps w:val="0"/>
      <w:sz w:val="26"/>
      <w:szCs w:val="26"/>
      <w:rFonts w:ascii="Times New Roman" w:eastAsia="Times New Roman" w:hAnsi="Times New Roman" w:cs="Times New Roman"/>
    </w:rPr>
  </w:style>
  <w:style w:type="paragraph" w:customStyle="1" w:styleId="Style33">
    <w:name w:val="Основной текст (11)"/>
    <w:basedOn w:val="Normal"/>
    <w:link w:val="CharStyle34"/>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35">
    <w:name w:val="Основной текст (12)"/>
    <w:basedOn w:val="Normal"/>
    <w:link w:val="CharStyle36"/>
    <w:pPr>
      <w:widowControl w:val="0"/>
      <w:shd w:val="clear" w:color="auto" w:fill="FFFFFF"/>
      <w:jc w:val="both"/>
      <w:spacing w:line="276"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7">
    <w:name w:val="Основной текст (13)"/>
    <w:basedOn w:val="Normal"/>
    <w:link w:val="CharStyle38"/>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1">
    <w:name w:val="Подпись к таблице (2)"/>
    <w:basedOn w:val="Normal"/>
    <w:link w:val="CharStyle42"/>
    <w:pPr>
      <w:widowControl w:val="0"/>
      <w:shd w:val="clear" w:color="auto" w:fill="FFFFFF"/>
      <w:spacing w:line="0" w:lineRule="exact"/>
    </w:pPr>
    <w:rPr>
      <w:b w:val="0"/>
      <w:bCs w:val="0"/>
      <w:i/>
      <w:iCs/>
      <w:u w:val="none"/>
      <w:strike w:val="0"/>
      <w:smallCaps w:val="0"/>
      <w:sz w:val="17"/>
      <w:szCs w:val="17"/>
      <w:rFonts w:ascii="Arial" w:eastAsia="Arial" w:hAnsi="Arial" w:cs="Arial"/>
    </w:rPr>
  </w:style>
  <w:style w:type="paragraph" w:customStyle="1" w:styleId="Style43">
    <w:name w:val="Колонтитул (3)"/>
    <w:basedOn w:val="Normal"/>
    <w:link w:val="CharStyle44"/>
    <w:pPr>
      <w:widowControl w:val="0"/>
      <w:shd w:val="clear" w:color="auto" w:fill="FFFFFF"/>
      <w:spacing w:line="0" w:lineRule="exact"/>
    </w:pPr>
    <w:rPr>
      <w:b w:val="0"/>
      <w:bCs w:val="0"/>
      <w:i/>
      <w:iCs/>
      <w:u w:val="none"/>
      <w:strike w:val="0"/>
      <w:smallCaps w:val="0"/>
      <w:sz w:val="26"/>
      <w:szCs w:val="26"/>
      <w:rFonts w:ascii="Arial" w:eastAsia="Arial" w:hAnsi="Arial" w:cs="Arial"/>
    </w:rPr>
  </w:style>
  <w:style w:type="paragraph" w:customStyle="1" w:styleId="Style45">
    <w:name w:val="Основной текст (14)"/>
    <w:basedOn w:val="Normal"/>
    <w:link w:val="CharStyle46"/>
    <w:pPr>
      <w:widowControl w:val="0"/>
      <w:shd w:val="clear" w:color="auto" w:fill="FFFFFF"/>
      <w:jc w:val="right"/>
      <w:spacing w:before="6660" w:after="120" w:line="0" w:lineRule="exact"/>
    </w:pPr>
    <w:rPr>
      <w:b w:val="0"/>
      <w:bCs w:val="0"/>
      <w:i/>
      <w:iCs/>
      <w:u w:val="none"/>
      <w:strike w:val="0"/>
      <w:smallCaps w:val="0"/>
      <w:sz w:val="17"/>
      <w:szCs w:val="17"/>
      <w:rFonts w:ascii="Arial" w:eastAsia="Arial" w:hAnsi="Arial" w:cs="Arial"/>
    </w:rPr>
  </w:style>
  <w:style w:type="paragraph" w:customStyle="1" w:styleId="Style50">
    <w:name w:val="Подпись к таблице"/>
    <w:basedOn w:val="Normal"/>
    <w:link w:val="CharStyle51"/>
    <w:pPr>
      <w:widowControl w:val="0"/>
      <w:shd w:val="clear" w:color="auto" w:fill="FFFFFF"/>
      <w:jc w:val="both"/>
      <w:spacing w:line="302"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4">
    <w:name w:val="Колонтитул"/>
    <w:basedOn w:val="Normal"/>
    <w:link w:val="CharStyle55"/>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56">
    <w:name w:val="Заголовок №2"/>
    <w:basedOn w:val="Normal"/>
    <w:link w:val="CharStyle57"/>
    <w:pPr>
      <w:widowControl w:val="0"/>
      <w:shd w:val="clear" w:color="auto" w:fill="FFFFFF"/>
      <w:jc w:val="both"/>
      <w:outlineLvl w:val="1"/>
      <w:spacing w:before="420" w:line="446" w:lineRule="exact"/>
      <w:ind w:firstLine="700"/>
    </w:pPr>
    <w:rPr>
      <w:b/>
      <w:bCs/>
      <w:i w:val="0"/>
      <w:iCs w:val="0"/>
      <w:u w:val="none"/>
      <w:strike w:val="0"/>
      <w:smallCaps w:val="0"/>
      <w:sz w:val="26"/>
      <w:szCs w:val="26"/>
      <w:rFonts w:ascii="Times New Roman" w:eastAsia="Times New Roman" w:hAnsi="Times New Roman" w:cs="Times New Roman"/>
    </w:rPr>
  </w:style>
  <w:style w:type="paragraph" w:customStyle="1" w:styleId="Style61">
    <w:name w:val="Заголовок №1"/>
    <w:basedOn w:val="Normal"/>
    <w:link w:val="CharStyle62"/>
    <w:pPr>
      <w:widowControl w:val="0"/>
      <w:shd w:val="clear" w:color="auto" w:fill="FFFFFF"/>
      <w:outlineLvl w:val="0"/>
      <w:spacing w:before="180" w:after="540" w:line="192" w:lineRule="exact"/>
      <w:ind w:firstLine="920"/>
    </w:pPr>
    <w:rPr>
      <w:b/>
      <w:bCs/>
      <w:i w:val="0"/>
      <w:iCs w:val="0"/>
      <w:u w:val="none"/>
      <w:strike w:val="0"/>
      <w:smallCaps w:val="0"/>
      <w:sz w:val="28"/>
      <w:szCs w:val="28"/>
      <w:rFonts w:ascii="Times New Roman" w:eastAsia="Times New Roman" w:hAnsi="Times New Roman" w:cs="Times New Roman"/>
    </w:rPr>
  </w:style>
  <w:style w:type="paragraph" w:customStyle="1" w:styleId="Style75">
    <w:name w:val="Колонтитул (4)"/>
    <w:basedOn w:val="Normal"/>
    <w:link w:val="CharStyle76"/>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77">
    <w:name w:val="Колонтитул (5)"/>
    <w:basedOn w:val="Normal"/>
    <w:link w:val="CharStyle78"/>
    <w:pPr>
      <w:widowControl w:val="0"/>
      <w:shd w:val="clear" w:color="auto" w:fill="FFFFFF"/>
      <w:spacing w:line="0" w:lineRule="exact"/>
    </w:pPr>
    <w:rPr>
      <w:b w:val="0"/>
      <w:bCs w:val="0"/>
      <w:i/>
      <w:iCs/>
      <w:u w:val="none"/>
      <w:strike w:val="0"/>
      <w:smallCaps w:val="0"/>
      <w:sz w:val="17"/>
      <w:szCs w:val="17"/>
      <w:rFonts w:ascii="Arial" w:eastAsia="Arial" w:hAnsi="Arial" w:cs="Arial"/>
    </w:rPr>
  </w:style>
  <w:style w:type="paragraph" w:customStyle="1" w:styleId="Style79">
    <w:name w:val="Колонтитул (6)"/>
    <w:basedOn w:val="Normal"/>
    <w:link w:val="CharStyle80"/>
    <w:pPr>
      <w:widowControl w:val="0"/>
      <w:shd w:val="clear" w:color="auto" w:fill="FFFFFF"/>
      <w:spacing w:line="0" w:lineRule="exact"/>
    </w:pPr>
    <w:rPr>
      <w:b/>
      <w:bCs/>
      <w:i/>
      <w:iCs/>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s>
</file>

<file path=docProps/core.xml><?xml version="1.0" encoding="utf-8"?>
<cp:coreProperties xmlns:cp="http://schemas.openxmlformats.org/package/2006/metadata/core-properties" xmlns:dc="http://purl.org/dc/elements/1.1/">
  <dc:title/>
  <dc:subject/>
  <dc:creator>User</dc:creator>
  <cp:keywords/>
</cp:coreProperties>
</file>