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5818" w:rsidRDefault="00D25818" w:rsidP="00D25818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24 февраля 2022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D25818" w:rsidRDefault="00D25818" w:rsidP="00D25818">
      <w:pPr>
        <w:ind w:firstLine="708"/>
        <w:jc w:val="both"/>
        <w:rPr>
          <w:sz w:val="28"/>
          <w:szCs w:val="28"/>
        </w:rPr>
      </w:pPr>
      <w:r>
        <w:rPr>
          <w:b w:val="0"/>
          <w:sz w:val="27"/>
          <w:szCs w:val="27"/>
        </w:rPr>
        <w:t>1)</w:t>
      </w:r>
      <w:r>
        <w:rPr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предоставление разрешения на условно разрешенный вид использования земельного участка с кадастровым номером 23:21:0401007:3805, общей площадью  428 кв.м.,  «Магазины» (код 4.4),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 Новокубанск, ул. Бамовская, 41, относящегося к категории земель «земли населенных пунктов»,                                     основной вид разрешенного использования – для индивидуального жилищного строительства;</w:t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ab/>
      </w:r>
      <w:proofErr w:type="gramEnd"/>
    </w:p>
    <w:p w:rsidR="00D25818" w:rsidRDefault="00D25818" w:rsidP="00D2581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7"/>
          <w:szCs w:val="27"/>
        </w:rPr>
        <w:t>2)</w:t>
      </w:r>
      <w:r>
        <w:rPr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предоставление разрешения на условно разрешенный вид использования земельного участка с кадастровым номером 23:21:0401002:477, общей площадью  1015 кв.м.,  «Магазины» (код 4.4),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 Новокубанск, ул. Сибирская, 30,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  <w:proofErr w:type="gramEnd"/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 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23:21:0401005:4883, расположенном по адресу: </w:t>
      </w:r>
      <w:proofErr w:type="gramStart"/>
      <w:r>
        <w:rPr>
          <w:b w:val="0"/>
          <w:sz w:val="27"/>
          <w:szCs w:val="27"/>
        </w:rPr>
        <w:t>Краснодарский край, Новокубанский район, г. Новокубанск,                   ул. Ленина, 60,  относящемся к категории земель «земли населенных пунктов», основной вид разрешенного использования –  Дошкольное, начальное и среднее общее образование;</w:t>
      </w:r>
      <w:proofErr w:type="gramEnd"/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D25818" w:rsidRDefault="00D25818" w:rsidP="00D25818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с                          10 февраля 2022 года по 22 февраля 2022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ул. Первомайская, 128, с 9 до 18 часов в рабочие дни, кабинет № 6.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D25818" w:rsidRDefault="00D25818" w:rsidP="00D25818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D25818" w:rsidRDefault="00D25818" w:rsidP="00D25818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023337" w:rsidRPr="00D25818" w:rsidRDefault="00D25818" w:rsidP="00D25818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sectPr w:rsidR="00023337" w:rsidRPr="00D25818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E1D" w:rsidRDefault="002B4E1D" w:rsidP="00E5019F">
      <w:r>
        <w:separator/>
      </w:r>
    </w:p>
  </w:endnote>
  <w:endnote w:type="continuationSeparator" w:id="0">
    <w:p w:rsidR="002B4E1D" w:rsidRDefault="002B4E1D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E1D" w:rsidRDefault="002B4E1D" w:rsidP="00E5019F">
      <w:r>
        <w:separator/>
      </w:r>
    </w:p>
  </w:footnote>
  <w:footnote w:type="continuationSeparator" w:id="0">
    <w:p w:rsidR="002B4E1D" w:rsidRDefault="002B4E1D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9C470C">
    <w:pPr>
      <w:pStyle w:val="af2"/>
      <w:jc w:val="center"/>
    </w:pPr>
    <w:fldSimple w:instr=" PAGE   \* MERGEFORMAT ">
      <w:r w:rsidR="00D2581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4C2AE-1608-44A6-80EC-106D6294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77</cp:revision>
  <cp:lastPrinted>2021-01-18T09:16:00Z</cp:lastPrinted>
  <dcterms:created xsi:type="dcterms:W3CDTF">2020-08-03T14:53:00Z</dcterms:created>
  <dcterms:modified xsi:type="dcterms:W3CDTF">2022-02-14T07:23:00Z</dcterms:modified>
</cp:coreProperties>
</file>