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5"/>
        <w:tblW w:w="9356" w:type="dxa"/>
        <w:tblLook w:val="0000"/>
      </w:tblPr>
      <w:tblGrid>
        <w:gridCol w:w="5066"/>
        <w:gridCol w:w="4290"/>
      </w:tblGrid>
      <w:tr w:rsidR="0056498A" w:rsidRPr="00413A4B" w:rsidTr="0056498A">
        <w:trPr>
          <w:trHeight w:val="900"/>
        </w:trPr>
        <w:tc>
          <w:tcPr>
            <w:tcW w:w="9356" w:type="dxa"/>
            <w:gridSpan w:val="2"/>
            <w:vAlign w:val="bottom"/>
          </w:tcPr>
          <w:p w:rsidR="0056498A" w:rsidRDefault="0056498A" w:rsidP="005649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pacing w:val="20"/>
                <w:sz w:val="16"/>
                <w:szCs w:val="16"/>
                <w:lang w:eastAsia="ru-RU"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98A" w:rsidRPr="00413A4B" w:rsidRDefault="0056498A" w:rsidP="0056498A">
            <w:pPr>
              <w:jc w:val="center"/>
              <w:rPr>
                <w:sz w:val="6"/>
                <w:szCs w:val="6"/>
              </w:rPr>
            </w:pPr>
          </w:p>
        </w:tc>
      </w:tr>
      <w:tr w:rsidR="0056498A" w:rsidRPr="00E75FFD" w:rsidTr="0056498A">
        <w:trPr>
          <w:trHeight w:val="327"/>
        </w:trPr>
        <w:tc>
          <w:tcPr>
            <w:tcW w:w="9356" w:type="dxa"/>
            <w:gridSpan w:val="2"/>
            <w:vAlign w:val="bottom"/>
          </w:tcPr>
          <w:p w:rsidR="0056498A" w:rsidRPr="00E75FFD" w:rsidRDefault="0056498A" w:rsidP="0056498A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56498A" w:rsidRPr="00E75FFD" w:rsidTr="0056498A">
        <w:trPr>
          <w:trHeight w:val="319"/>
        </w:trPr>
        <w:tc>
          <w:tcPr>
            <w:tcW w:w="9356" w:type="dxa"/>
            <w:gridSpan w:val="2"/>
            <w:vAlign w:val="bottom"/>
          </w:tcPr>
          <w:p w:rsidR="0056498A" w:rsidRPr="00E75FFD" w:rsidRDefault="0056498A" w:rsidP="0056498A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56498A" w:rsidRPr="00E75FFD" w:rsidRDefault="0056498A" w:rsidP="0056498A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56498A" w:rsidRPr="00211892" w:rsidTr="0056498A">
        <w:trPr>
          <w:trHeight w:val="267"/>
        </w:trPr>
        <w:tc>
          <w:tcPr>
            <w:tcW w:w="9356" w:type="dxa"/>
            <w:gridSpan w:val="2"/>
            <w:vAlign w:val="bottom"/>
          </w:tcPr>
          <w:p w:rsidR="0056498A" w:rsidRPr="00211892" w:rsidRDefault="0056498A" w:rsidP="0056498A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56498A" w:rsidRPr="00C46CE5" w:rsidTr="0056498A">
        <w:trPr>
          <w:trHeight w:val="439"/>
        </w:trPr>
        <w:tc>
          <w:tcPr>
            <w:tcW w:w="9356" w:type="dxa"/>
            <w:gridSpan w:val="2"/>
            <w:vAlign w:val="bottom"/>
          </w:tcPr>
          <w:p w:rsidR="0056498A" w:rsidRDefault="0056498A" w:rsidP="0056498A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56498A" w:rsidRPr="00C46CE5" w:rsidRDefault="0056498A" w:rsidP="0056498A"/>
        </w:tc>
      </w:tr>
      <w:tr w:rsidR="0056498A" w:rsidRPr="00A80E98" w:rsidTr="0056498A">
        <w:trPr>
          <w:trHeight w:val="345"/>
        </w:trPr>
        <w:tc>
          <w:tcPr>
            <w:tcW w:w="5066" w:type="dxa"/>
            <w:vAlign w:val="bottom"/>
          </w:tcPr>
          <w:p w:rsidR="0056498A" w:rsidRPr="00A80E98" w:rsidRDefault="0056498A" w:rsidP="0056498A">
            <w:pPr>
              <w:ind w:left="-250" w:firstLine="250"/>
              <w:rPr>
                <w:sz w:val="28"/>
              </w:rPr>
            </w:pPr>
            <w:r>
              <w:rPr>
                <w:sz w:val="28"/>
              </w:rPr>
              <w:t>от  12.05.2023 года</w:t>
            </w:r>
          </w:p>
        </w:tc>
        <w:tc>
          <w:tcPr>
            <w:tcW w:w="4290" w:type="dxa"/>
            <w:vAlign w:val="bottom"/>
          </w:tcPr>
          <w:p w:rsidR="0056498A" w:rsidRPr="00A80E98" w:rsidRDefault="0056498A" w:rsidP="0056498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486</w:t>
            </w:r>
          </w:p>
        </w:tc>
      </w:tr>
      <w:tr w:rsidR="0056498A" w:rsidRPr="00A80E98" w:rsidTr="0056498A">
        <w:trPr>
          <w:trHeight w:val="345"/>
        </w:trPr>
        <w:tc>
          <w:tcPr>
            <w:tcW w:w="9356" w:type="dxa"/>
            <w:gridSpan w:val="2"/>
            <w:vAlign w:val="bottom"/>
          </w:tcPr>
          <w:p w:rsidR="0056498A" w:rsidRPr="00A80E98" w:rsidRDefault="0056498A" w:rsidP="0056498A">
            <w:pPr>
              <w:jc w:val="center"/>
              <w:rPr>
                <w:sz w:val="28"/>
              </w:rPr>
            </w:pPr>
            <w:r w:rsidRPr="00A80E98">
              <w:rPr>
                <w:sz w:val="28"/>
              </w:rPr>
              <w:t>г. Новокубанск</w:t>
            </w:r>
          </w:p>
        </w:tc>
      </w:tr>
    </w:tbl>
    <w:p w:rsidR="004D72C7" w:rsidRDefault="004D72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2C7" w:rsidRPr="00F970FA" w:rsidRDefault="004D72C7">
      <w:pPr>
        <w:pStyle w:val="ConsPlusNonformat"/>
        <w:jc w:val="center"/>
        <w:rPr>
          <w:sz w:val="28"/>
          <w:szCs w:val="28"/>
        </w:rPr>
      </w:pPr>
    </w:p>
    <w:p w:rsidR="004D72C7" w:rsidRPr="00F970FA" w:rsidRDefault="004F69B0">
      <w:pPr>
        <w:pStyle w:val="ConsPlusNonformat"/>
        <w:jc w:val="center"/>
        <w:rPr>
          <w:rFonts w:ascii="Tinos" w:hAnsi="Tinos"/>
          <w:b/>
          <w:bCs/>
          <w:sz w:val="28"/>
          <w:szCs w:val="28"/>
        </w:rPr>
      </w:pPr>
      <w:r w:rsidRPr="00F970FA">
        <w:rPr>
          <w:rFonts w:ascii="Tinos" w:hAnsi="Tinos"/>
          <w:b/>
          <w:bCs/>
          <w:sz w:val="28"/>
          <w:szCs w:val="28"/>
        </w:rPr>
        <w:t xml:space="preserve">Об </w:t>
      </w:r>
      <w:r w:rsidR="00B5384B" w:rsidRPr="00F970FA">
        <w:rPr>
          <w:rFonts w:ascii="Tinos" w:hAnsi="Tinos"/>
          <w:b/>
          <w:bCs/>
          <w:sz w:val="28"/>
          <w:szCs w:val="28"/>
        </w:rPr>
        <w:t xml:space="preserve">определении границ территории, в пределах которой создается народная дружина </w:t>
      </w:r>
      <w:proofErr w:type="spellStart"/>
      <w:r w:rsidR="00B5384B" w:rsidRPr="00F970FA">
        <w:rPr>
          <w:rFonts w:ascii="Tinos" w:hAnsi="Tinos"/>
          <w:b/>
          <w:bCs/>
          <w:sz w:val="28"/>
          <w:szCs w:val="28"/>
        </w:rPr>
        <w:t>Новок</w:t>
      </w:r>
      <w:r w:rsidRPr="00F970FA">
        <w:rPr>
          <w:rFonts w:ascii="Tinos" w:hAnsi="Tinos"/>
          <w:b/>
          <w:bCs/>
          <w:sz w:val="28"/>
          <w:szCs w:val="28"/>
        </w:rPr>
        <w:t>убанского</w:t>
      </w:r>
      <w:proofErr w:type="spellEnd"/>
      <w:r w:rsidRPr="00F970FA">
        <w:rPr>
          <w:rFonts w:ascii="Tinos" w:hAnsi="Tinos"/>
          <w:b/>
          <w:bCs/>
          <w:sz w:val="28"/>
          <w:szCs w:val="28"/>
        </w:rPr>
        <w:t xml:space="preserve"> городского поселения </w:t>
      </w:r>
      <w:proofErr w:type="spellStart"/>
      <w:r w:rsidR="00B5384B" w:rsidRPr="00F970FA">
        <w:rPr>
          <w:rFonts w:ascii="Tinos" w:hAnsi="Tinos"/>
          <w:b/>
          <w:bCs/>
          <w:sz w:val="28"/>
          <w:szCs w:val="28"/>
        </w:rPr>
        <w:t>Новокубанского</w:t>
      </w:r>
      <w:proofErr w:type="spellEnd"/>
      <w:r w:rsidR="00B5384B" w:rsidRPr="00F970FA">
        <w:rPr>
          <w:rFonts w:ascii="Tinos" w:hAnsi="Tinos"/>
          <w:b/>
          <w:bCs/>
          <w:sz w:val="28"/>
          <w:szCs w:val="28"/>
        </w:rPr>
        <w:t xml:space="preserve"> района</w:t>
      </w:r>
    </w:p>
    <w:p w:rsidR="004D72C7" w:rsidRPr="00F970FA" w:rsidRDefault="004D72C7">
      <w:pPr>
        <w:pStyle w:val="ConsPlusNonformat"/>
        <w:jc w:val="center"/>
        <w:rPr>
          <w:sz w:val="28"/>
          <w:szCs w:val="28"/>
        </w:rPr>
      </w:pPr>
    </w:p>
    <w:p w:rsidR="004D72C7" w:rsidRPr="00F970FA" w:rsidRDefault="004D72C7">
      <w:pPr>
        <w:pStyle w:val="ConsPlusNonformat"/>
        <w:jc w:val="center"/>
        <w:rPr>
          <w:sz w:val="28"/>
          <w:szCs w:val="28"/>
        </w:rPr>
      </w:pPr>
    </w:p>
    <w:p w:rsidR="00F970FA" w:rsidRDefault="00F970FA" w:rsidP="00F970FA">
      <w:pPr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</w:p>
    <w:p w:rsidR="00F970FA" w:rsidRPr="00C9697E" w:rsidRDefault="00B5384B" w:rsidP="00F970FA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</w:t>
      </w:r>
      <w:r w:rsidR="004F69B0">
        <w:rPr>
          <w:rFonts w:ascii="Tinos" w:hAnsi="Tinos"/>
          <w:sz w:val="28"/>
          <w:szCs w:val="28"/>
        </w:rPr>
        <w:t xml:space="preserve">рации», от 02.04.2014 года № </w:t>
      </w:r>
      <w:r>
        <w:rPr>
          <w:rFonts w:ascii="Tinos" w:hAnsi="Tinos"/>
          <w:sz w:val="28"/>
          <w:szCs w:val="28"/>
        </w:rPr>
        <w:t xml:space="preserve">44-ФЗ  «Об участии граждан в охране общественного порядка», уставом </w:t>
      </w:r>
      <w:proofErr w:type="spellStart"/>
      <w:r>
        <w:rPr>
          <w:rFonts w:ascii="Tinos" w:hAnsi="Tinos"/>
          <w:sz w:val="28"/>
          <w:szCs w:val="28"/>
        </w:rPr>
        <w:t>Новокубанского</w:t>
      </w:r>
      <w:proofErr w:type="spellEnd"/>
      <w:r>
        <w:rPr>
          <w:rFonts w:ascii="Tinos" w:hAnsi="Tinos"/>
          <w:sz w:val="28"/>
          <w:szCs w:val="28"/>
        </w:rPr>
        <w:t xml:space="preserve"> городского поселения  </w:t>
      </w:r>
      <w:proofErr w:type="spellStart"/>
      <w:r>
        <w:rPr>
          <w:rFonts w:ascii="Tinos" w:hAnsi="Tinos"/>
          <w:sz w:val="28"/>
          <w:szCs w:val="28"/>
        </w:rPr>
        <w:t>Новокубанского</w:t>
      </w:r>
      <w:proofErr w:type="spellEnd"/>
      <w:r>
        <w:rPr>
          <w:rFonts w:ascii="Tinos" w:hAnsi="Tinos"/>
          <w:sz w:val="28"/>
          <w:szCs w:val="28"/>
        </w:rPr>
        <w:t xml:space="preserve"> района, в целях оказания поддер</w:t>
      </w:r>
      <w:r w:rsidR="002E7A24">
        <w:rPr>
          <w:rFonts w:ascii="Tinos" w:hAnsi="Tinos"/>
          <w:sz w:val="28"/>
          <w:szCs w:val="28"/>
        </w:rPr>
        <w:t xml:space="preserve">жки гражданам </w:t>
      </w:r>
      <w:r>
        <w:rPr>
          <w:rFonts w:ascii="Tinos" w:hAnsi="Tinos"/>
          <w:sz w:val="28"/>
          <w:szCs w:val="28"/>
        </w:rPr>
        <w:t xml:space="preserve">и их объединениям, участвующим в охране общественного порядка, создания условий для деятельности народной дружины на территории </w:t>
      </w:r>
      <w:proofErr w:type="spellStart"/>
      <w:r>
        <w:rPr>
          <w:rFonts w:ascii="Tinos" w:hAnsi="Tinos"/>
          <w:sz w:val="28"/>
          <w:szCs w:val="28"/>
        </w:rPr>
        <w:t>поселения,</w:t>
      </w:r>
      <w:r w:rsidR="00F970FA" w:rsidRPr="00C9697E">
        <w:rPr>
          <w:sz w:val="28"/>
          <w:szCs w:val="28"/>
        </w:rPr>
        <w:t>Совет</w:t>
      </w:r>
      <w:proofErr w:type="spellEnd"/>
      <w:r w:rsidR="00F970FA" w:rsidRPr="00C9697E">
        <w:rPr>
          <w:sz w:val="28"/>
          <w:szCs w:val="28"/>
        </w:rPr>
        <w:t xml:space="preserve"> </w:t>
      </w:r>
      <w:proofErr w:type="spellStart"/>
      <w:r w:rsidR="00F970FA">
        <w:rPr>
          <w:sz w:val="28"/>
          <w:szCs w:val="28"/>
        </w:rPr>
        <w:t>Новокубанского</w:t>
      </w:r>
      <w:proofErr w:type="spellEnd"/>
      <w:r w:rsidR="00F970FA" w:rsidRPr="00C9697E">
        <w:rPr>
          <w:sz w:val="28"/>
          <w:szCs w:val="28"/>
        </w:rPr>
        <w:t xml:space="preserve"> городского поселения </w:t>
      </w:r>
      <w:proofErr w:type="spellStart"/>
      <w:r w:rsidR="00F970FA">
        <w:rPr>
          <w:sz w:val="28"/>
          <w:szCs w:val="28"/>
        </w:rPr>
        <w:t>Новокубанского</w:t>
      </w:r>
      <w:proofErr w:type="spellEnd"/>
      <w:r w:rsidR="00F970FA" w:rsidRPr="00C9697E">
        <w:rPr>
          <w:sz w:val="28"/>
          <w:szCs w:val="28"/>
        </w:rPr>
        <w:t xml:space="preserve"> района решил:</w:t>
      </w:r>
    </w:p>
    <w:p w:rsidR="004D72C7" w:rsidRDefault="00B5384B">
      <w:pPr>
        <w:pStyle w:val="ConsPlusNonformat"/>
        <w:jc w:val="both"/>
      </w:pPr>
      <w:r>
        <w:rPr>
          <w:rFonts w:ascii="Tinos" w:hAnsi="Tinos"/>
          <w:sz w:val="28"/>
          <w:szCs w:val="28"/>
        </w:rPr>
        <w:t xml:space="preserve">1. Определить границами территории, в пределах которой создается народная дружина поселения — границы </w:t>
      </w:r>
      <w:r w:rsidR="004F69B0">
        <w:rPr>
          <w:rFonts w:ascii="Times New Roman" w:hAnsi="Times New Roman" w:cs="Times New Roman"/>
          <w:sz w:val="28"/>
          <w:szCs w:val="28"/>
        </w:rPr>
        <w:t xml:space="preserve">населенного пункта город </w:t>
      </w:r>
      <w:proofErr w:type="spellStart"/>
      <w:r w:rsidR="004F69B0">
        <w:rPr>
          <w:rFonts w:ascii="Times New Roman" w:hAnsi="Times New Roman" w:cs="Times New Roman"/>
          <w:sz w:val="28"/>
          <w:szCs w:val="28"/>
        </w:rPr>
        <w:t>Новокубанск</w:t>
      </w:r>
      <w:r>
        <w:rPr>
          <w:rFonts w:ascii="Tinos" w:hAnsi="Tinos"/>
          <w:sz w:val="28"/>
          <w:szCs w:val="28"/>
        </w:rPr>
        <w:t>Новокубанского</w:t>
      </w:r>
      <w:proofErr w:type="spellEnd"/>
      <w:r>
        <w:rPr>
          <w:rFonts w:ascii="Tinos" w:hAnsi="Tinos"/>
          <w:sz w:val="28"/>
          <w:szCs w:val="28"/>
        </w:rPr>
        <w:t xml:space="preserve"> района.</w:t>
      </w:r>
    </w:p>
    <w:p w:rsidR="004F69B0" w:rsidRDefault="00F970FA" w:rsidP="004F69B0">
      <w:pPr>
        <w:ind w:firstLine="708"/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2.</w:t>
      </w:r>
      <w:r w:rsidR="004F69B0" w:rsidRPr="00660DF9">
        <w:rPr>
          <w:sz w:val="28"/>
          <w:szCs w:val="28"/>
        </w:rPr>
        <w:t xml:space="preserve">Контроль за выполнением </w:t>
      </w:r>
      <w:r w:rsidR="004F69B0" w:rsidRPr="00F970FA">
        <w:rPr>
          <w:sz w:val="28"/>
          <w:szCs w:val="28"/>
        </w:rPr>
        <w:t xml:space="preserve">настоящего </w:t>
      </w:r>
      <w:r w:rsidRPr="00F970FA">
        <w:rPr>
          <w:sz w:val="28"/>
          <w:szCs w:val="28"/>
        </w:rPr>
        <w:t>решения</w:t>
      </w:r>
      <w:r w:rsidR="004F69B0" w:rsidRPr="00F970FA">
        <w:rPr>
          <w:sz w:val="28"/>
          <w:szCs w:val="28"/>
        </w:rPr>
        <w:t xml:space="preserve"> возложить</w:t>
      </w:r>
      <w:r w:rsidR="004F69B0" w:rsidRPr="00660DF9">
        <w:rPr>
          <w:sz w:val="28"/>
          <w:szCs w:val="28"/>
        </w:rPr>
        <w:t xml:space="preserve"> на </w:t>
      </w:r>
      <w:r w:rsidRPr="003C55E4">
        <w:rPr>
          <w:sz w:val="28"/>
          <w:szCs w:val="28"/>
        </w:rPr>
        <w:t xml:space="preserve">председателя комитета Совета </w:t>
      </w:r>
      <w:proofErr w:type="spellStart"/>
      <w:r w:rsidRPr="003C55E4">
        <w:rPr>
          <w:sz w:val="28"/>
          <w:szCs w:val="28"/>
        </w:rPr>
        <w:t>Новокубанского</w:t>
      </w:r>
      <w:proofErr w:type="spellEnd"/>
      <w:r w:rsidRPr="003C55E4">
        <w:rPr>
          <w:sz w:val="28"/>
          <w:szCs w:val="28"/>
        </w:rPr>
        <w:t xml:space="preserve"> городского поселения </w:t>
      </w:r>
      <w:proofErr w:type="spellStart"/>
      <w:r w:rsidRPr="003C55E4">
        <w:rPr>
          <w:sz w:val="28"/>
          <w:szCs w:val="28"/>
        </w:rPr>
        <w:t>Новокубанского</w:t>
      </w:r>
      <w:proofErr w:type="spellEnd"/>
      <w:r w:rsidRPr="003C55E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по планам, программам развития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(А.В. Ильющенко).</w:t>
      </w:r>
    </w:p>
    <w:p w:rsidR="004F69B0" w:rsidRPr="00F970FA" w:rsidRDefault="00F970FA" w:rsidP="00F970F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3</w:t>
      </w:r>
      <w:r w:rsidR="00B5384B">
        <w:rPr>
          <w:rFonts w:ascii="Tinos" w:hAnsi="Tinos"/>
          <w:sz w:val="28"/>
          <w:szCs w:val="28"/>
        </w:rPr>
        <w:t xml:space="preserve">. </w:t>
      </w:r>
      <w:r>
        <w:rPr>
          <w:rFonts w:ascii="Tinos" w:hAnsi="Tinos"/>
          <w:sz w:val="28"/>
          <w:szCs w:val="28"/>
        </w:rPr>
        <w:t xml:space="preserve">Настоящее решение вступает в силу </w:t>
      </w:r>
      <w:r w:rsidR="004F69B0" w:rsidRPr="00F970FA">
        <w:rPr>
          <w:sz w:val="28"/>
          <w:szCs w:val="28"/>
        </w:rPr>
        <w:t xml:space="preserve">со дня его официального опубликования в информационном бюллетене «Вестник» </w:t>
      </w:r>
      <w:proofErr w:type="spellStart"/>
      <w:r w:rsidR="004F69B0" w:rsidRPr="00F970FA">
        <w:rPr>
          <w:sz w:val="28"/>
          <w:szCs w:val="28"/>
        </w:rPr>
        <w:t>Новокубанского</w:t>
      </w:r>
      <w:proofErr w:type="spellEnd"/>
      <w:r w:rsidR="004F69B0" w:rsidRPr="00F970FA">
        <w:rPr>
          <w:sz w:val="28"/>
          <w:szCs w:val="28"/>
        </w:rPr>
        <w:t xml:space="preserve"> городского поселения </w:t>
      </w:r>
      <w:proofErr w:type="spellStart"/>
      <w:r w:rsidR="004F69B0" w:rsidRPr="00F970FA">
        <w:rPr>
          <w:sz w:val="28"/>
          <w:szCs w:val="28"/>
        </w:rPr>
        <w:t>Новокубанского</w:t>
      </w:r>
      <w:proofErr w:type="spellEnd"/>
      <w:r w:rsidR="004F69B0" w:rsidRPr="00F970FA">
        <w:rPr>
          <w:sz w:val="28"/>
          <w:szCs w:val="28"/>
        </w:rPr>
        <w:t xml:space="preserve"> района и </w:t>
      </w:r>
      <w:r w:rsidR="00B23012">
        <w:rPr>
          <w:sz w:val="28"/>
          <w:szCs w:val="28"/>
        </w:rPr>
        <w:t xml:space="preserve">подлежит </w:t>
      </w:r>
      <w:r w:rsidR="004F69B0" w:rsidRPr="00F970FA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4F69B0" w:rsidRPr="00F970FA">
        <w:rPr>
          <w:sz w:val="28"/>
          <w:szCs w:val="28"/>
        </w:rPr>
        <w:t>Новокубанского</w:t>
      </w:r>
      <w:proofErr w:type="spellEnd"/>
      <w:r w:rsidR="004F69B0" w:rsidRPr="00F970FA">
        <w:rPr>
          <w:sz w:val="28"/>
          <w:szCs w:val="28"/>
        </w:rPr>
        <w:t xml:space="preserve"> городского поселения </w:t>
      </w:r>
      <w:proofErr w:type="spellStart"/>
      <w:r w:rsidR="004F69B0" w:rsidRPr="00F970FA">
        <w:rPr>
          <w:sz w:val="28"/>
          <w:szCs w:val="28"/>
        </w:rPr>
        <w:t>Новокубанского</w:t>
      </w:r>
      <w:proofErr w:type="spellEnd"/>
      <w:r w:rsidR="004F69B0" w:rsidRPr="00F970FA">
        <w:rPr>
          <w:sz w:val="28"/>
          <w:szCs w:val="28"/>
        </w:rPr>
        <w:t xml:space="preserve"> района. </w:t>
      </w: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51"/>
      </w:tblGrid>
      <w:tr w:rsidR="00B23012" w:rsidRPr="00BF6D2E" w:rsidTr="005D0983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23012" w:rsidRDefault="00B23012" w:rsidP="005D0983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</w:p>
          <w:p w:rsidR="00B23012" w:rsidRDefault="00B23012" w:rsidP="005D0983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</w:p>
          <w:p w:rsidR="00B23012" w:rsidRPr="00BF6D2E" w:rsidRDefault="00B23012" w:rsidP="005D0983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23012" w:rsidRDefault="00B23012" w:rsidP="005D0983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</w:p>
          <w:p w:rsidR="00B23012" w:rsidRDefault="00B23012" w:rsidP="005D0983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</w:p>
          <w:p w:rsidR="00B23012" w:rsidRPr="00BF6D2E" w:rsidRDefault="0056498A" w:rsidP="005D0983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B23012" w:rsidRPr="00BF6D2E">
              <w:rPr>
                <w:sz w:val="28"/>
                <w:szCs w:val="28"/>
              </w:rPr>
              <w:t xml:space="preserve"> Совета</w:t>
            </w:r>
          </w:p>
        </w:tc>
      </w:tr>
      <w:tr w:rsidR="00B23012" w:rsidRPr="00BF6D2E" w:rsidTr="005D0983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F6D2E">
              <w:rPr>
                <w:sz w:val="28"/>
                <w:szCs w:val="28"/>
              </w:rPr>
              <w:t>Новокубанского</w:t>
            </w:r>
            <w:proofErr w:type="spellEnd"/>
            <w:r w:rsidRPr="00BF6D2E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ind w:right="-6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F6D2E">
              <w:rPr>
                <w:sz w:val="28"/>
                <w:szCs w:val="28"/>
              </w:rPr>
              <w:t>Новокубанского</w:t>
            </w:r>
            <w:proofErr w:type="spellEnd"/>
            <w:r w:rsidRPr="00BF6D2E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B23012" w:rsidRPr="00BF6D2E" w:rsidTr="005D0983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F6D2E">
              <w:rPr>
                <w:sz w:val="28"/>
                <w:szCs w:val="28"/>
              </w:rPr>
              <w:t>Новокубанского</w:t>
            </w:r>
            <w:proofErr w:type="spellEnd"/>
            <w:r w:rsidRPr="00BF6D2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F6D2E">
              <w:rPr>
                <w:sz w:val="28"/>
                <w:szCs w:val="28"/>
              </w:rPr>
              <w:t>Новокубанского</w:t>
            </w:r>
            <w:proofErr w:type="spellEnd"/>
            <w:r w:rsidRPr="00BF6D2E">
              <w:rPr>
                <w:sz w:val="28"/>
                <w:szCs w:val="28"/>
              </w:rPr>
              <w:t xml:space="preserve"> района</w:t>
            </w:r>
          </w:p>
        </w:tc>
      </w:tr>
      <w:tr w:rsidR="00B23012" w:rsidRPr="00BF6D2E" w:rsidTr="005D0983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3012" w:rsidRPr="00BF6D2E" w:rsidTr="005D0983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ind w:left="-8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Манаков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B23012" w:rsidP="005D0983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3012" w:rsidRPr="00BF6D2E" w:rsidRDefault="0056498A" w:rsidP="0056498A">
            <w:pPr>
              <w:tabs>
                <w:tab w:val="left" w:pos="7811"/>
              </w:tabs>
              <w:ind w:right="-6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Лазирская</w:t>
            </w:r>
            <w:proofErr w:type="spellEnd"/>
          </w:p>
        </w:tc>
      </w:tr>
    </w:tbl>
    <w:p w:rsidR="004F69B0" w:rsidRDefault="004F69B0">
      <w:pPr>
        <w:pStyle w:val="ConsPlusNonformat"/>
        <w:jc w:val="both"/>
      </w:pPr>
    </w:p>
    <w:p w:rsidR="00B23012" w:rsidRDefault="00B23012" w:rsidP="004F69B0">
      <w:pPr>
        <w:jc w:val="center"/>
        <w:rPr>
          <w:b/>
          <w:sz w:val="28"/>
          <w:szCs w:val="28"/>
        </w:rPr>
      </w:pPr>
    </w:p>
    <w:p w:rsidR="00B23012" w:rsidRDefault="00B23012" w:rsidP="001C5586">
      <w:pPr>
        <w:rPr>
          <w:b/>
          <w:sz w:val="28"/>
          <w:szCs w:val="28"/>
        </w:rPr>
      </w:pPr>
    </w:p>
    <w:p w:rsidR="00B23012" w:rsidRDefault="00B23012" w:rsidP="00B23012">
      <w:pPr>
        <w:ind w:right="567"/>
      </w:pPr>
      <w:bookmarkStart w:id="0" w:name="_GoBack"/>
      <w:bookmarkEnd w:id="0"/>
    </w:p>
    <w:p w:rsidR="004F69B0" w:rsidRPr="00380C2E" w:rsidRDefault="004F69B0" w:rsidP="004F69B0">
      <w:pPr>
        <w:rPr>
          <w:sz w:val="28"/>
          <w:szCs w:val="28"/>
        </w:rPr>
      </w:pPr>
    </w:p>
    <w:p w:rsidR="004F69B0" w:rsidRDefault="004F69B0">
      <w:pPr>
        <w:pStyle w:val="ConsPlusNonformat"/>
        <w:jc w:val="both"/>
      </w:pPr>
    </w:p>
    <w:sectPr w:rsidR="004F69B0" w:rsidSect="00B23012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72C7"/>
    <w:rsid w:val="001B7978"/>
    <w:rsid w:val="001C5586"/>
    <w:rsid w:val="001F4CDC"/>
    <w:rsid w:val="002E7A24"/>
    <w:rsid w:val="00403799"/>
    <w:rsid w:val="004D72C7"/>
    <w:rsid w:val="004E235D"/>
    <w:rsid w:val="004F69B0"/>
    <w:rsid w:val="0056498A"/>
    <w:rsid w:val="006A6406"/>
    <w:rsid w:val="00931337"/>
    <w:rsid w:val="00B23012"/>
    <w:rsid w:val="00B5384B"/>
    <w:rsid w:val="00F9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A3"/>
    <w:pPr>
      <w:widowControl w:val="0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6498A"/>
    <w:pPr>
      <w:keepNext/>
      <w:widowControl/>
      <w:suppressAutoHyphens w:val="0"/>
      <w:jc w:val="center"/>
      <w:outlineLvl w:val="0"/>
    </w:pPr>
    <w:rPr>
      <w:rFonts w:ascii="Arial" w:eastAsia="Times New Roman" w:hAnsi="Arial"/>
      <w:spacing w:val="44"/>
      <w:kern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498A"/>
    <w:pPr>
      <w:keepNext/>
      <w:widowControl/>
      <w:suppressAutoHyphens w:val="0"/>
      <w:jc w:val="center"/>
      <w:outlineLvl w:val="1"/>
    </w:pPr>
    <w:rPr>
      <w:rFonts w:eastAsia="Times New Roman"/>
      <w:b/>
      <w:caps/>
      <w:spacing w:val="26"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03799"/>
    <w:rPr>
      <w:color w:val="000080"/>
      <w:u w:val="single"/>
    </w:rPr>
  </w:style>
  <w:style w:type="paragraph" w:styleId="a3">
    <w:name w:val="Title"/>
    <w:basedOn w:val="a"/>
    <w:next w:val="a4"/>
    <w:qFormat/>
    <w:rsid w:val="00403799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403799"/>
    <w:pPr>
      <w:spacing w:after="140" w:line="276" w:lineRule="auto"/>
    </w:pPr>
  </w:style>
  <w:style w:type="paragraph" w:styleId="a5">
    <w:name w:val="List"/>
    <w:basedOn w:val="a4"/>
    <w:rsid w:val="00403799"/>
    <w:rPr>
      <w:rFonts w:ascii="PT Astra Serif" w:hAnsi="PT Astra Serif" w:cs="Noto Sans Devanagari"/>
    </w:rPr>
  </w:style>
  <w:style w:type="paragraph" w:styleId="a6">
    <w:name w:val="caption"/>
    <w:basedOn w:val="a"/>
    <w:qFormat/>
    <w:rsid w:val="00403799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403799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BF684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BF684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BF684B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8">
    <w:name w:val="Hyperlink"/>
    <w:unhideWhenUsed/>
    <w:rsid w:val="002E7A2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970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70FA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10">
    <w:name w:val="Заголовок 1 Знак"/>
    <w:basedOn w:val="a0"/>
    <w:link w:val="1"/>
    <w:rsid w:val="0056498A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498A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dc:description/>
  <cp:lastModifiedBy>User</cp:lastModifiedBy>
  <cp:revision>41</cp:revision>
  <cp:lastPrinted>2023-04-28T08:13:00Z</cp:lastPrinted>
  <dcterms:created xsi:type="dcterms:W3CDTF">2017-04-06T13:56:00Z</dcterms:created>
  <dcterms:modified xsi:type="dcterms:W3CDTF">2023-05-15T07:31:00Z</dcterms:modified>
  <dc:language>ru-RU</dc:language>
</cp:coreProperties>
</file>